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D4" w:rsidRDefault="000A5318" w:rsidP="00311C9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для </w:t>
      </w:r>
      <w:r w:rsidR="00B471CD">
        <w:rPr>
          <w:rFonts w:ascii="Times New Roman" w:hAnsi="Times New Roman" w:cs="Times New Roman"/>
          <w:b/>
          <w:sz w:val="28"/>
          <w:szCs w:val="28"/>
        </w:rPr>
        <w:t>собственников жилых и нежилых помещений</w:t>
      </w:r>
    </w:p>
    <w:p w:rsidR="00AA46D4" w:rsidRDefault="00AA46D4" w:rsidP="00AA46D4">
      <w:pPr>
        <w:pStyle w:val="a3"/>
        <w:spacing w:after="0" w:line="240" w:lineRule="auto"/>
        <w:ind w:left="0"/>
        <w:jc w:val="both"/>
        <w:rPr>
          <w:rFonts w:ascii="Times New Roman" w:hAnsi="Times New Roman" w:cs="Times New Roman"/>
          <w:b/>
          <w:sz w:val="28"/>
          <w:szCs w:val="28"/>
        </w:rPr>
      </w:pPr>
    </w:p>
    <w:p w:rsidR="00AA46D4" w:rsidRPr="00AA7C6F" w:rsidRDefault="00AA46D4" w:rsidP="00AA46D4">
      <w:pPr>
        <w:pStyle w:val="a3"/>
        <w:spacing w:after="0" w:line="240" w:lineRule="auto"/>
        <w:ind w:left="0"/>
        <w:jc w:val="both"/>
        <w:rPr>
          <w:rFonts w:ascii="Times New Roman" w:hAnsi="Times New Roman" w:cs="Times New Roman"/>
          <w:b/>
          <w:sz w:val="28"/>
          <w:szCs w:val="28"/>
        </w:rPr>
      </w:pPr>
    </w:p>
    <w:p w:rsidR="00C64F46" w:rsidRDefault="00C64F46" w:rsidP="00C64F46">
      <w:pPr>
        <w:spacing w:after="0" w:line="240" w:lineRule="auto"/>
        <w:ind w:firstLine="708"/>
        <w:jc w:val="both"/>
        <w:rPr>
          <w:rFonts w:ascii="Times New Roman" w:hAnsi="Times New Roman" w:cs="Times New Roman"/>
          <w:sz w:val="28"/>
          <w:szCs w:val="28"/>
        </w:rPr>
      </w:pPr>
      <w:proofErr w:type="gramStart"/>
      <w:r w:rsidRPr="0027683B">
        <w:rPr>
          <w:rFonts w:ascii="Times New Roman" w:hAnsi="Times New Roman" w:cs="Times New Roman"/>
          <w:sz w:val="28"/>
          <w:szCs w:val="28"/>
        </w:rPr>
        <w:t xml:space="preserve">В соответствии с Федеральным законом от 25 </w:t>
      </w:r>
      <w:bookmarkStart w:id="0" w:name="_GoBack"/>
      <w:bookmarkEnd w:id="0"/>
      <w:r>
        <w:rPr>
          <w:rFonts w:ascii="Times New Roman" w:hAnsi="Times New Roman" w:cs="Times New Roman"/>
          <w:sz w:val="28"/>
          <w:szCs w:val="28"/>
        </w:rPr>
        <w:t>декабря 2012</w:t>
      </w:r>
      <w:r w:rsidRPr="0027683B">
        <w:rPr>
          <w:rFonts w:ascii="Times New Roman" w:hAnsi="Times New Roman" w:cs="Times New Roman"/>
          <w:sz w:val="28"/>
          <w:szCs w:val="28"/>
        </w:rPr>
        <w:t xml:space="preserve"> года </w:t>
      </w:r>
      <w:r w:rsidR="000A5318">
        <w:rPr>
          <w:rFonts w:ascii="Times New Roman" w:hAnsi="Times New Roman" w:cs="Times New Roman"/>
          <w:sz w:val="28"/>
          <w:szCs w:val="28"/>
        </w:rPr>
        <w:br/>
      </w:r>
      <w:r w:rsidRPr="0027683B">
        <w:rPr>
          <w:rFonts w:ascii="Times New Roman" w:hAnsi="Times New Roman" w:cs="Times New Roman"/>
          <w:sz w:val="28"/>
          <w:szCs w:val="28"/>
        </w:rPr>
        <w:t xml:space="preserve">№ 271-ФЗ в Жилищный Кодекс Российской Федерации </w:t>
      </w:r>
      <w:r w:rsidRPr="00130F52">
        <w:rPr>
          <w:rFonts w:ascii="Times New Roman" w:hAnsi="Times New Roman" w:cs="Times New Roman"/>
          <w:sz w:val="28"/>
          <w:szCs w:val="28"/>
        </w:rPr>
        <w:t xml:space="preserve">внесены изменения </w:t>
      </w:r>
      <w:r>
        <w:rPr>
          <w:rFonts w:ascii="Times New Roman" w:hAnsi="Times New Roman" w:cs="Times New Roman"/>
          <w:sz w:val="28"/>
          <w:szCs w:val="28"/>
        </w:rPr>
        <w:t>по вопросам</w:t>
      </w:r>
      <w:r w:rsidRPr="0027683B">
        <w:rPr>
          <w:rFonts w:ascii="Times New Roman" w:hAnsi="Times New Roman" w:cs="Times New Roman"/>
          <w:sz w:val="28"/>
          <w:szCs w:val="28"/>
        </w:rPr>
        <w:t xml:space="preserve"> организации проведения капитального ремонта общего имущества в многоквартирных домах</w:t>
      </w:r>
      <w:r w:rsidR="00BC527D">
        <w:rPr>
          <w:rFonts w:ascii="Times New Roman" w:hAnsi="Times New Roman" w:cs="Times New Roman"/>
          <w:sz w:val="28"/>
          <w:szCs w:val="28"/>
        </w:rPr>
        <w:t>, законодательно регламентированы действия органов власти</w:t>
      </w:r>
      <w:r w:rsidR="00965D6E">
        <w:rPr>
          <w:rFonts w:ascii="Times New Roman" w:hAnsi="Times New Roman" w:cs="Times New Roman"/>
          <w:sz w:val="28"/>
          <w:szCs w:val="28"/>
        </w:rPr>
        <w:t xml:space="preserve"> и собственников по формированию фонда капитального ремонта и его использованию</w:t>
      </w:r>
      <w:r w:rsidR="00DA6E71">
        <w:rPr>
          <w:rFonts w:ascii="Times New Roman" w:hAnsi="Times New Roman" w:cs="Times New Roman"/>
          <w:sz w:val="28"/>
          <w:szCs w:val="28"/>
        </w:rPr>
        <w:t>, предусмотрена обязательность  платежей собственников жилых (нежилых) помещений на осуществление капитального ремонта общего имущества в многоквартирных домах</w:t>
      </w:r>
      <w:r w:rsidR="00965D6E">
        <w:rPr>
          <w:rFonts w:ascii="Times New Roman" w:hAnsi="Times New Roman" w:cs="Times New Roman"/>
          <w:sz w:val="28"/>
          <w:szCs w:val="28"/>
        </w:rPr>
        <w:t>.</w:t>
      </w:r>
      <w:proofErr w:type="gramEnd"/>
    </w:p>
    <w:p w:rsidR="00826585" w:rsidRDefault="000A0ECE" w:rsidP="00C64F4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Законом Алтайского края №</w:t>
      </w:r>
      <w:r w:rsidR="000A5318">
        <w:rPr>
          <w:rFonts w:ascii="Times New Roman" w:hAnsi="Times New Roman" w:cs="Times New Roman"/>
          <w:sz w:val="28"/>
          <w:szCs w:val="28"/>
        </w:rPr>
        <w:t xml:space="preserve"> </w:t>
      </w:r>
      <w:r>
        <w:rPr>
          <w:rFonts w:ascii="Times New Roman" w:hAnsi="Times New Roman" w:cs="Times New Roman"/>
          <w:sz w:val="28"/>
          <w:szCs w:val="28"/>
        </w:rPr>
        <w:t>37</w:t>
      </w:r>
      <w:r w:rsidR="000A5318">
        <w:rPr>
          <w:rFonts w:ascii="Times New Roman" w:hAnsi="Times New Roman" w:cs="Times New Roman"/>
          <w:sz w:val="28"/>
          <w:szCs w:val="28"/>
        </w:rPr>
        <w:t>-ЗС</w:t>
      </w:r>
      <w:r>
        <w:rPr>
          <w:rFonts w:ascii="Times New Roman" w:hAnsi="Times New Roman" w:cs="Times New Roman"/>
          <w:sz w:val="28"/>
          <w:szCs w:val="28"/>
        </w:rPr>
        <w:t xml:space="preserve"> от 28.06.2013 </w:t>
      </w:r>
      <w:r w:rsidR="00210415" w:rsidRPr="000A5318">
        <w:rPr>
          <w:rFonts w:ascii="Times New Roman" w:hAnsi="Times New Roman" w:cs="Times New Roman"/>
          <w:sz w:val="28"/>
          <w:szCs w:val="28"/>
        </w:rPr>
        <w:t xml:space="preserve">«О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(далее </w:t>
      </w:r>
      <w:r w:rsidR="000A5318">
        <w:rPr>
          <w:rFonts w:ascii="Times New Roman" w:hAnsi="Times New Roman" w:cs="Times New Roman"/>
          <w:sz w:val="28"/>
          <w:szCs w:val="28"/>
        </w:rPr>
        <w:t>– «</w:t>
      </w:r>
      <w:r w:rsidR="00210415" w:rsidRPr="000A5318">
        <w:rPr>
          <w:rFonts w:ascii="Times New Roman" w:hAnsi="Times New Roman" w:cs="Times New Roman"/>
          <w:sz w:val="28"/>
          <w:szCs w:val="28"/>
        </w:rPr>
        <w:t>Закон</w:t>
      </w:r>
      <w:r w:rsidR="000A5318">
        <w:rPr>
          <w:rFonts w:ascii="Times New Roman" w:hAnsi="Times New Roman" w:cs="Times New Roman"/>
          <w:sz w:val="28"/>
          <w:szCs w:val="28"/>
        </w:rPr>
        <w:t>»</w:t>
      </w:r>
      <w:r w:rsidR="00210415" w:rsidRPr="000A5318">
        <w:rPr>
          <w:rFonts w:ascii="Times New Roman" w:hAnsi="Times New Roman" w:cs="Times New Roman"/>
          <w:sz w:val="28"/>
          <w:szCs w:val="28"/>
        </w:rPr>
        <w:t>)</w:t>
      </w:r>
      <w:r w:rsidR="00210415" w:rsidRPr="00F16629">
        <w:rPr>
          <w:rFonts w:ascii="Times New Roman" w:hAnsi="Times New Roman" w:cs="Times New Roman"/>
          <w:b/>
          <w:i/>
          <w:sz w:val="28"/>
          <w:szCs w:val="28"/>
        </w:rPr>
        <w:t xml:space="preserve"> </w:t>
      </w:r>
      <w:r w:rsidR="00210415">
        <w:rPr>
          <w:rFonts w:ascii="Times New Roman" w:hAnsi="Times New Roman" w:cs="Times New Roman"/>
          <w:sz w:val="28"/>
          <w:szCs w:val="28"/>
        </w:rPr>
        <w:t>конкретизированы ос</w:t>
      </w:r>
      <w:r>
        <w:rPr>
          <w:rFonts w:ascii="Times New Roman" w:hAnsi="Times New Roman" w:cs="Times New Roman"/>
          <w:sz w:val="28"/>
          <w:szCs w:val="28"/>
        </w:rPr>
        <w:t xml:space="preserve">новные положения  по организации </w:t>
      </w:r>
      <w:r w:rsidR="004C3E66">
        <w:rPr>
          <w:rFonts w:ascii="Times New Roman" w:hAnsi="Times New Roman" w:cs="Times New Roman"/>
          <w:sz w:val="28"/>
          <w:szCs w:val="28"/>
        </w:rPr>
        <w:t>проведения капитального ремонта общего имущества в многоквартирных домах</w:t>
      </w:r>
      <w:r w:rsidR="00826585">
        <w:rPr>
          <w:rFonts w:ascii="Times New Roman" w:hAnsi="Times New Roman" w:cs="Times New Roman"/>
          <w:sz w:val="28"/>
          <w:szCs w:val="28"/>
        </w:rPr>
        <w:t xml:space="preserve">, </w:t>
      </w:r>
      <w:r w:rsidR="004C3E66">
        <w:rPr>
          <w:rFonts w:ascii="Times New Roman" w:hAnsi="Times New Roman" w:cs="Times New Roman"/>
          <w:sz w:val="28"/>
          <w:szCs w:val="28"/>
        </w:rPr>
        <w:t xml:space="preserve">установлен порядок деятельности и полномочия органов власти, </w:t>
      </w:r>
      <w:r w:rsidR="00BC527D">
        <w:rPr>
          <w:rFonts w:ascii="Times New Roman" w:hAnsi="Times New Roman" w:cs="Times New Roman"/>
          <w:sz w:val="28"/>
          <w:szCs w:val="28"/>
        </w:rPr>
        <w:t xml:space="preserve">местного самоуправления, </w:t>
      </w:r>
      <w:r w:rsidR="004C3E66">
        <w:rPr>
          <w:rFonts w:ascii="Times New Roman" w:hAnsi="Times New Roman" w:cs="Times New Roman"/>
          <w:sz w:val="28"/>
          <w:szCs w:val="28"/>
        </w:rPr>
        <w:t xml:space="preserve">регионального оператора по </w:t>
      </w:r>
      <w:r w:rsidR="00BC527D">
        <w:rPr>
          <w:rFonts w:ascii="Times New Roman" w:hAnsi="Times New Roman" w:cs="Times New Roman"/>
          <w:sz w:val="28"/>
          <w:szCs w:val="28"/>
        </w:rPr>
        <w:t>реализации краевой программы капитального ремонта</w:t>
      </w:r>
      <w:r w:rsidR="00826585">
        <w:rPr>
          <w:rFonts w:ascii="Times New Roman" w:hAnsi="Times New Roman" w:cs="Times New Roman"/>
          <w:sz w:val="28"/>
          <w:szCs w:val="28"/>
        </w:rPr>
        <w:t>.</w:t>
      </w:r>
      <w:proofErr w:type="gramEnd"/>
    </w:p>
    <w:p w:rsidR="00826585" w:rsidRDefault="00923ABA" w:rsidP="00C64F4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27 марта 2014 года</w:t>
      </w:r>
      <w:r w:rsidR="00826585">
        <w:rPr>
          <w:rFonts w:ascii="Times New Roman" w:hAnsi="Times New Roman" w:cs="Times New Roman"/>
          <w:sz w:val="28"/>
          <w:szCs w:val="28"/>
        </w:rPr>
        <w:t xml:space="preserve"> в Алтайском крае утверждена </w:t>
      </w:r>
      <w:r>
        <w:rPr>
          <w:rFonts w:ascii="Times New Roman" w:hAnsi="Times New Roman" w:cs="Times New Roman"/>
          <w:sz w:val="28"/>
          <w:szCs w:val="28"/>
        </w:rPr>
        <w:t xml:space="preserve">краевая </w:t>
      </w:r>
      <w:r w:rsidR="00826585">
        <w:rPr>
          <w:rFonts w:ascii="Times New Roman" w:hAnsi="Times New Roman" w:cs="Times New Roman"/>
          <w:sz w:val="28"/>
          <w:szCs w:val="28"/>
        </w:rPr>
        <w:t>программа капитального ремонта многоквартирных домов</w:t>
      </w:r>
      <w:r w:rsidR="001B0032">
        <w:rPr>
          <w:rFonts w:ascii="Times New Roman" w:hAnsi="Times New Roman" w:cs="Times New Roman"/>
          <w:sz w:val="28"/>
          <w:szCs w:val="28"/>
        </w:rPr>
        <w:t>, предусматривающая перечень и очередность домов, подлежащих капитальному ремонту, а также перечень услуг и работ по капитальному ремонту общего имущества в многоквартирном доме, оказание или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w:t>
      </w:r>
      <w:proofErr w:type="gramEnd"/>
    </w:p>
    <w:p w:rsidR="00673BC6" w:rsidRDefault="00C64F46" w:rsidP="00C64F46">
      <w:pPr>
        <w:spacing w:after="0" w:line="240" w:lineRule="auto"/>
        <w:ind w:firstLine="708"/>
        <w:jc w:val="both"/>
        <w:rPr>
          <w:rFonts w:ascii="Times New Roman" w:hAnsi="Times New Roman" w:cs="Times New Roman"/>
          <w:sz w:val="28"/>
          <w:szCs w:val="28"/>
        </w:rPr>
      </w:pPr>
      <w:r w:rsidRPr="0027683B">
        <w:rPr>
          <w:rFonts w:ascii="Times New Roman" w:hAnsi="Times New Roman" w:cs="Times New Roman"/>
          <w:sz w:val="28"/>
          <w:szCs w:val="28"/>
        </w:rPr>
        <w:t xml:space="preserve">С целью </w:t>
      </w:r>
      <w:r w:rsidR="00220CF8">
        <w:rPr>
          <w:rFonts w:ascii="Times New Roman" w:hAnsi="Times New Roman" w:cs="Times New Roman"/>
          <w:sz w:val="28"/>
          <w:szCs w:val="28"/>
        </w:rPr>
        <w:t xml:space="preserve">создания системы </w:t>
      </w:r>
      <w:r w:rsidR="00826585">
        <w:rPr>
          <w:rFonts w:ascii="Times New Roman" w:hAnsi="Times New Roman" w:cs="Times New Roman"/>
          <w:sz w:val="28"/>
          <w:szCs w:val="28"/>
        </w:rPr>
        <w:t xml:space="preserve">проведения </w:t>
      </w:r>
      <w:r w:rsidR="00220CF8">
        <w:rPr>
          <w:rFonts w:ascii="Times New Roman" w:hAnsi="Times New Roman" w:cs="Times New Roman"/>
          <w:sz w:val="28"/>
          <w:szCs w:val="28"/>
        </w:rPr>
        <w:t>капитального ремонта в Алтайском крае</w:t>
      </w:r>
      <w:r w:rsidR="00923ABA">
        <w:rPr>
          <w:rFonts w:ascii="Times New Roman" w:hAnsi="Times New Roman" w:cs="Times New Roman"/>
          <w:sz w:val="28"/>
          <w:szCs w:val="28"/>
        </w:rPr>
        <w:t xml:space="preserve"> </w:t>
      </w:r>
      <w:r w:rsidR="00673BC6">
        <w:rPr>
          <w:rFonts w:ascii="Times New Roman" w:hAnsi="Times New Roman" w:cs="Times New Roman"/>
          <w:sz w:val="28"/>
          <w:szCs w:val="28"/>
        </w:rPr>
        <w:t>образована некоммерческая организация «Региональный оператор Алтайского края «Фонд капитального ремонта многоквартирных домов»</w:t>
      </w:r>
      <w:r w:rsidR="00D53707">
        <w:rPr>
          <w:rFonts w:ascii="Times New Roman" w:hAnsi="Times New Roman" w:cs="Times New Roman"/>
          <w:sz w:val="28"/>
          <w:szCs w:val="28"/>
        </w:rPr>
        <w:t>.</w:t>
      </w:r>
    </w:p>
    <w:p w:rsidR="00EE3D85" w:rsidRPr="00BD30ED" w:rsidRDefault="001A2D54" w:rsidP="001A2D54">
      <w:pPr>
        <w:pStyle w:val="a3"/>
        <w:spacing w:after="0" w:line="240" w:lineRule="auto"/>
        <w:ind w:left="0" w:firstLine="708"/>
        <w:jc w:val="both"/>
        <w:rPr>
          <w:rFonts w:ascii="Times New Roman" w:hAnsi="Times New Roman" w:cs="Times New Roman"/>
          <w:sz w:val="28"/>
          <w:szCs w:val="28"/>
        </w:rPr>
      </w:pPr>
      <w:r w:rsidRPr="00AA7C6F">
        <w:rPr>
          <w:rFonts w:ascii="Times New Roman" w:hAnsi="Times New Roman" w:cs="Times New Roman"/>
          <w:sz w:val="28"/>
          <w:szCs w:val="28"/>
        </w:rPr>
        <w:t xml:space="preserve">Региональный оператор </w:t>
      </w:r>
      <w:r w:rsidR="001B0032">
        <w:rPr>
          <w:rFonts w:ascii="Times New Roman" w:hAnsi="Times New Roman" w:cs="Times New Roman"/>
          <w:sz w:val="28"/>
          <w:szCs w:val="28"/>
        </w:rPr>
        <w:t xml:space="preserve">принимает на себя обязанность обеспечить проведение капитального ремонта </w:t>
      </w:r>
      <w:r w:rsidR="00523888">
        <w:rPr>
          <w:rFonts w:ascii="Times New Roman" w:hAnsi="Times New Roman" w:cs="Times New Roman"/>
          <w:sz w:val="28"/>
          <w:szCs w:val="28"/>
        </w:rPr>
        <w:t>общего имущества в многоквартирн</w:t>
      </w:r>
      <w:r w:rsidR="00163512">
        <w:rPr>
          <w:rFonts w:ascii="Times New Roman" w:hAnsi="Times New Roman" w:cs="Times New Roman"/>
          <w:sz w:val="28"/>
          <w:szCs w:val="28"/>
        </w:rPr>
        <w:t>ых</w:t>
      </w:r>
      <w:r w:rsidR="00523888">
        <w:rPr>
          <w:rFonts w:ascii="Times New Roman" w:hAnsi="Times New Roman" w:cs="Times New Roman"/>
          <w:sz w:val="28"/>
          <w:szCs w:val="28"/>
        </w:rPr>
        <w:t xml:space="preserve"> дом</w:t>
      </w:r>
      <w:r w:rsidR="00163512">
        <w:rPr>
          <w:rFonts w:ascii="Times New Roman" w:hAnsi="Times New Roman" w:cs="Times New Roman"/>
          <w:sz w:val="28"/>
          <w:szCs w:val="28"/>
        </w:rPr>
        <w:t>ах</w:t>
      </w:r>
      <w:r w:rsidR="00523888">
        <w:rPr>
          <w:rFonts w:ascii="Times New Roman" w:hAnsi="Times New Roman" w:cs="Times New Roman"/>
          <w:sz w:val="28"/>
          <w:szCs w:val="28"/>
        </w:rPr>
        <w:t>, собственники которых выбрали способ формирования фонда капитального ремонта</w:t>
      </w:r>
      <w:r w:rsidR="00163512">
        <w:rPr>
          <w:rFonts w:ascii="Times New Roman" w:hAnsi="Times New Roman" w:cs="Times New Roman"/>
          <w:sz w:val="28"/>
          <w:szCs w:val="28"/>
        </w:rPr>
        <w:t>,</w:t>
      </w:r>
      <w:r w:rsidR="00523888">
        <w:rPr>
          <w:rFonts w:ascii="Times New Roman" w:hAnsi="Times New Roman" w:cs="Times New Roman"/>
          <w:sz w:val="28"/>
          <w:szCs w:val="28"/>
        </w:rPr>
        <w:t xml:space="preserve"> </w:t>
      </w:r>
      <w:r w:rsidR="001B0032">
        <w:rPr>
          <w:rFonts w:ascii="Times New Roman" w:hAnsi="Times New Roman" w:cs="Times New Roman"/>
          <w:sz w:val="28"/>
          <w:szCs w:val="28"/>
        </w:rPr>
        <w:t>в соответстви</w:t>
      </w:r>
      <w:r w:rsidR="00163512">
        <w:rPr>
          <w:rFonts w:ascii="Times New Roman" w:hAnsi="Times New Roman" w:cs="Times New Roman"/>
          <w:sz w:val="28"/>
          <w:szCs w:val="28"/>
        </w:rPr>
        <w:t>и</w:t>
      </w:r>
      <w:r w:rsidR="001B0032">
        <w:rPr>
          <w:rFonts w:ascii="Times New Roman" w:hAnsi="Times New Roman" w:cs="Times New Roman"/>
          <w:sz w:val="28"/>
          <w:szCs w:val="28"/>
        </w:rPr>
        <w:t xml:space="preserve"> с краевой программой и его финансирование за счет средств фонда капитального ремонта</w:t>
      </w:r>
      <w:r w:rsidR="009A0394">
        <w:rPr>
          <w:rFonts w:ascii="Times New Roman" w:hAnsi="Times New Roman" w:cs="Times New Roman"/>
          <w:sz w:val="28"/>
          <w:szCs w:val="28"/>
        </w:rPr>
        <w:t xml:space="preserve">, </w:t>
      </w:r>
      <w:r w:rsidR="009A0394" w:rsidRPr="00BD30ED">
        <w:rPr>
          <w:rFonts w:ascii="Times New Roman" w:hAnsi="Times New Roman" w:cs="Times New Roman"/>
          <w:sz w:val="28"/>
          <w:szCs w:val="28"/>
        </w:rPr>
        <w:t>государственной и муниципальной поддержки</w:t>
      </w:r>
      <w:r w:rsidR="00EE3D85" w:rsidRPr="00BD30ED">
        <w:rPr>
          <w:rFonts w:ascii="Times New Roman" w:hAnsi="Times New Roman" w:cs="Times New Roman"/>
          <w:sz w:val="28"/>
          <w:szCs w:val="28"/>
        </w:rPr>
        <w:t>.</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r w:rsidRPr="00E74EC0">
        <w:rPr>
          <w:rFonts w:ascii="Times New Roman" w:hAnsi="Times New Roman" w:cs="Times New Roman"/>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Администрацией Алтайского края, включает в себя:</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1" w:name="sub_5011"/>
      <w:r w:rsidRPr="00E74EC0">
        <w:rPr>
          <w:rFonts w:ascii="Times New Roman" w:hAnsi="Times New Roman" w:cs="Times New Roman"/>
          <w:sz w:val="28"/>
          <w:szCs w:val="28"/>
        </w:rPr>
        <w:t>1) ремонт внутридомовых инженерных систем электро-, тепл</w:t>
      </w:r>
      <w:proofErr w:type="gramStart"/>
      <w:r w:rsidRPr="00E74EC0">
        <w:rPr>
          <w:rFonts w:ascii="Times New Roman" w:hAnsi="Times New Roman" w:cs="Times New Roman"/>
          <w:sz w:val="28"/>
          <w:szCs w:val="28"/>
        </w:rPr>
        <w:t>о-</w:t>
      </w:r>
      <w:proofErr w:type="gramEnd"/>
      <w:r w:rsidRPr="00E74EC0">
        <w:rPr>
          <w:rFonts w:ascii="Times New Roman" w:hAnsi="Times New Roman" w:cs="Times New Roman"/>
          <w:sz w:val="28"/>
          <w:szCs w:val="28"/>
        </w:rPr>
        <w:t>, газо-, водоснабжения, водоотведения;</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2" w:name="sub_5012"/>
      <w:bookmarkEnd w:id="1"/>
      <w:r w:rsidRPr="00E74EC0">
        <w:rPr>
          <w:rFonts w:ascii="Times New Roman" w:hAnsi="Times New Roman" w:cs="Times New Roman"/>
          <w:sz w:val="28"/>
          <w:szCs w:val="28"/>
        </w:rPr>
        <w:lastRenderedPageBreak/>
        <w:t>2) ремонт или замену лифтового оборудования, признанного непригодным для эксплуатации, ремонт лифтовых шахт;</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3" w:name="sub_5013"/>
      <w:bookmarkEnd w:id="2"/>
      <w:proofErr w:type="gramStart"/>
      <w:r w:rsidRPr="00E74EC0">
        <w:rPr>
          <w:rFonts w:ascii="Times New Roman" w:hAnsi="Times New Roman" w:cs="Times New Roman"/>
          <w:sz w:val="28"/>
          <w:szCs w:val="28"/>
        </w:rPr>
        <w:t>3) ремонт крыши, в том числе переустройство невентилируемой крыши на вентилируемую, устройство выходов на кровлю;</w:t>
      </w:r>
      <w:proofErr w:type="gramEnd"/>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4" w:name="sub_5014"/>
      <w:bookmarkEnd w:id="3"/>
      <w:r w:rsidRPr="00E74EC0">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5" w:name="sub_5015"/>
      <w:bookmarkEnd w:id="4"/>
      <w:r w:rsidRPr="00E74EC0">
        <w:rPr>
          <w:rFonts w:ascii="Times New Roman" w:hAnsi="Times New Roman" w:cs="Times New Roman"/>
          <w:sz w:val="28"/>
          <w:szCs w:val="28"/>
        </w:rPr>
        <w:t>5) утепление и ремонт фасада;</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6" w:name="sub_5016"/>
      <w:bookmarkEnd w:id="5"/>
      <w:r w:rsidRPr="00E74EC0">
        <w:rPr>
          <w:rFonts w:ascii="Times New Roman" w:hAnsi="Times New Roman" w:cs="Times New Roman"/>
          <w:sz w:val="28"/>
          <w:szCs w:val="28"/>
        </w:rPr>
        <w:t>6) установку и замену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7" w:name="sub_5017"/>
      <w:bookmarkEnd w:id="6"/>
      <w:r w:rsidRPr="00E74EC0">
        <w:rPr>
          <w:rFonts w:ascii="Times New Roman" w:hAnsi="Times New Roman" w:cs="Times New Roman"/>
          <w:sz w:val="28"/>
          <w:szCs w:val="28"/>
        </w:rPr>
        <w:t>7) ремонт фундамента многоквартирного дома;</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8" w:name="sub_5018"/>
      <w:bookmarkEnd w:id="7"/>
      <w:r w:rsidRPr="00E74EC0">
        <w:rPr>
          <w:rFonts w:ascii="Times New Roman" w:hAnsi="Times New Roman" w:cs="Times New Roman"/>
          <w:sz w:val="28"/>
          <w:szCs w:val="28"/>
        </w:rPr>
        <w:t>8) ремонт подъездов, в том числе усиление строительных конструкций;</w:t>
      </w:r>
    </w:p>
    <w:p w:rsidR="00E74EC0" w:rsidRPr="00E74EC0" w:rsidRDefault="00E74EC0" w:rsidP="00E74EC0">
      <w:pPr>
        <w:autoSpaceDE w:val="0"/>
        <w:autoSpaceDN w:val="0"/>
        <w:adjustRightInd w:val="0"/>
        <w:spacing w:after="0" w:line="240" w:lineRule="auto"/>
        <w:ind w:firstLine="720"/>
        <w:jc w:val="both"/>
        <w:rPr>
          <w:rFonts w:ascii="Times New Roman" w:hAnsi="Times New Roman" w:cs="Times New Roman"/>
          <w:sz w:val="28"/>
          <w:szCs w:val="28"/>
        </w:rPr>
      </w:pPr>
      <w:bookmarkStart w:id="9" w:name="sub_5019"/>
      <w:bookmarkEnd w:id="8"/>
      <w:r w:rsidRPr="00E74EC0">
        <w:rPr>
          <w:rFonts w:ascii="Times New Roman" w:hAnsi="Times New Roman" w:cs="Times New Roman"/>
          <w:sz w:val="28"/>
          <w:szCs w:val="28"/>
        </w:rPr>
        <w:t>9) проведение энергетического обследования многоквартирного дома.</w:t>
      </w:r>
    </w:p>
    <w:p w:rsidR="00E74EC0" w:rsidRPr="00E74EC0" w:rsidRDefault="00E74EC0" w:rsidP="003A1840">
      <w:pPr>
        <w:autoSpaceDE w:val="0"/>
        <w:autoSpaceDN w:val="0"/>
        <w:adjustRightInd w:val="0"/>
        <w:spacing w:after="0" w:line="240" w:lineRule="auto"/>
        <w:ind w:firstLine="720"/>
        <w:jc w:val="both"/>
        <w:rPr>
          <w:rFonts w:ascii="Times New Roman" w:hAnsi="Times New Roman" w:cs="Times New Roman"/>
          <w:sz w:val="28"/>
          <w:szCs w:val="28"/>
        </w:rPr>
      </w:pPr>
      <w:bookmarkStart w:id="10" w:name="sub_502"/>
      <w:bookmarkEnd w:id="9"/>
      <w:r w:rsidRPr="00E74EC0">
        <w:rPr>
          <w:rFonts w:ascii="Times New Roman" w:hAnsi="Times New Roman" w:cs="Times New Roman"/>
          <w:sz w:val="28"/>
          <w:szCs w:val="28"/>
        </w:rPr>
        <w:t>Направляемые на проведение капитального ремонта общего имущества в многоквартирных домах средства фонда капитального ремонта могут использоваться на услуги по строительному контролю, разработке проектно-сметной документации для капитального ремонта общего имущества в многоквартирных домах и проведению экспертизы такой документации в соответствии с законодательством Российской Федерации о градостроительной деятельности.</w:t>
      </w:r>
    </w:p>
    <w:bookmarkEnd w:id="10"/>
    <w:p w:rsidR="00EE3D85" w:rsidRDefault="00EE3D85" w:rsidP="000D628A">
      <w:pPr>
        <w:pStyle w:val="1"/>
        <w:spacing w:before="0" w:after="0"/>
        <w:ind w:firstLine="709"/>
        <w:jc w:val="both"/>
        <w:rPr>
          <w:rFonts w:ascii="Times New Roman" w:hAnsi="Times New Roman" w:cs="Times New Roman"/>
          <w:sz w:val="28"/>
          <w:szCs w:val="28"/>
        </w:rPr>
      </w:pPr>
      <w:r w:rsidRPr="003A1840">
        <w:rPr>
          <w:rFonts w:ascii="Times New Roman" w:hAnsi="Times New Roman" w:cs="Times New Roman"/>
          <w:b w:val="0"/>
          <w:bCs w:val="0"/>
          <w:color w:val="auto"/>
          <w:sz w:val="28"/>
          <w:szCs w:val="28"/>
        </w:rPr>
        <w:t xml:space="preserve">Размер минимального взноса </w:t>
      </w:r>
      <w:r w:rsidR="00210415" w:rsidRPr="003A1840">
        <w:rPr>
          <w:rFonts w:ascii="Times New Roman" w:hAnsi="Times New Roman" w:cs="Times New Roman"/>
          <w:b w:val="0"/>
          <w:bCs w:val="0"/>
          <w:color w:val="auto"/>
          <w:sz w:val="28"/>
          <w:szCs w:val="28"/>
        </w:rPr>
        <w:t>на 2014 год установлен</w:t>
      </w:r>
      <w:r w:rsidR="00DA6E71" w:rsidRPr="003A1840">
        <w:rPr>
          <w:rFonts w:ascii="Times New Roman" w:hAnsi="Times New Roman" w:cs="Times New Roman"/>
          <w:b w:val="0"/>
          <w:bCs w:val="0"/>
          <w:color w:val="auto"/>
          <w:sz w:val="28"/>
          <w:szCs w:val="28"/>
        </w:rPr>
        <w:t xml:space="preserve"> п</w:t>
      </w:r>
      <w:r w:rsidRPr="003A1840">
        <w:rPr>
          <w:rFonts w:ascii="Times New Roman" w:hAnsi="Times New Roman" w:cs="Times New Roman"/>
          <w:b w:val="0"/>
          <w:bCs w:val="0"/>
          <w:color w:val="auto"/>
          <w:sz w:val="28"/>
          <w:szCs w:val="28"/>
        </w:rPr>
        <w:t>остановлением Администрации края № 151 от 28.03.2014</w:t>
      </w:r>
      <w:r w:rsidR="000D628A">
        <w:rPr>
          <w:rFonts w:ascii="Times New Roman" w:hAnsi="Times New Roman" w:cs="Times New Roman"/>
          <w:b w:val="0"/>
          <w:bCs w:val="0"/>
          <w:color w:val="auto"/>
          <w:sz w:val="28"/>
          <w:szCs w:val="28"/>
        </w:rPr>
        <w:t xml:space="preserve"> «</w:t>
      </w:r>
      <w:r w:rsidR="003A1840" w:rsidRPr="003A1840">
        <w:rPr>
          <w:rFonts w:ascii="Times New Roman" w:hAnsi="Times New Roman" w:cs="Times New Roman"/>
          <w:b w:val="0"/>
          <w:bCs w:val="0"/>
          <w:color w:val="auto"/>
          <w:sz w:val="28"/>
          <w:szCs w:val="28"/>
        </w:rPr>
        <w:t>Об установлении минимального размера взноса на капитальный ремонт общего имущества в многоквартирных домах, расположенных на территор</w:t>
      </w:r>
      <w:r w:rsidR="000D628A">
        <w:rPr>
          <w:rFonts w:ascii="Times New Roman" w:hAnsi="Times New Roman" w:cs="Times New Roman"/>
          <w:b w:val="0"/>
          <w:bCs w:val="0"/>
          <w:color w:val="auto"/>
          <w:sz w:val="28"/>
          <w:szCs w:val="28"/>
        </w:rPr>
        <w:t>ии Алтайского края, на 2014 год»</w:t>
      </w:r>
      <w:r>
        <w:rPr>
          <w:rFonts w:ascii="Times New Roman" w:hAnsi="Times New Roman" w:cs="Times New Roman"/>
          <w:sz w:val="28"/>
          <w:szCs w:val="28"/>
        </w:rPr>
        <w:t>:</w:t>
      </w:r>
    </w:p>
    <w:p w:rsidR="00586870" w:rsidRDefault="00EE3D85" w:rsidP="005868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F068EB">
        <w:rPr>
          <w:rFonts w:ascii="Times New Roman" w:hAnsi="Times New Roman" w:cs="Times New Roman"/>
          <w:sz w:val="28"/>
          <w:szCs w:val="28"/>
        </w:rPr>
        <w:t xml:space="preserve"> пять рублей с квадратного метра будут платить собственники жилых (нежилых) помещений за капремонт кирпичных, монолитных, блочных и панельных многоквартирных домов до четырех этажей включительно; </w:t>
      </w:r>
    </w:p>
    <w:p w:rsidR="00586870" w:rsidRDefault="00EE3D85" w:rsidP="005868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586870">
        <w:rPr>
          <w:rFonts w:ascii="Times New Roman" w:hAnsi="Times New Roman" w:cs="Times New Roman"/>
          <w:sz w:val="28"/>
          <w:szCs w:val="28"/>
        </w:rPr>
        <w:t xml:space="preserve"> </w:t>
      </w:r>
      <w:r w:rsidRPr="00F068EB">
        <w:rPr>
          <w:rFonts w:ascii="Times New Roman" w:hAnsi="Times New Roman" w:cs="Times New Roman"/>
          <w:sz w:val="28"/>
          <w:szCs w:val="28"/>
        </w:rPr>
        <w:t>пять рублей 50 копеек за один квадратный метр</w:t>
      </w:r>
      <w:r w:rsidR="00586870">
        <w:rPr>
          <w:rFonts w:ascii="Times New Roman" w:hAnsi="Times New Roman" w:cs="Times New Roman"/>
          <w:sz w:val="28"/>
          <w:szCs w:val="28"/>
        </w:rPr>
        <w:t xml:space="preserve"> общей площади жилого (нежилого</w:t>
      </w:r>
      <w:r w:rsidRPr="00F068EB">
        <w:rPr>
          <w:rFonts w:ascii="Times New Roman" w:hAnsi="Times New Roman" w:cs="Times New Roman"/>
          <w:sz w:val="28"/>
          <w:szCs w:val="28"/>
        </w:rPr>
        <w:t>) помещения</w:t>
      </w:r>
      <w:r w:rsidR="00586870">
        <w:rPr>
          <w:rFonts w:ascii="Times New Roman" w:hAnsi="Times New Roman" w:cs="Times New Roman"/>
          <w:sz w:val="28"/>
          <w:szCs w:val="28"/>
        </w:rPr>
        <w:t xml:space="preserve"> </w:t>
      </w:r>
      <w:r w:rsidRPr="00F068EB">
        <w:rPr>
          <w:rFonts w:ascii="Times New Roman" w:hAnsi="Times New Roman" w:cs="Times New Roman"/>
          <w:sz w:val="28"/>
          <w:szCs w:val="28"/>
        </w:rPr>
        <w:t>- для деревянных многоквартирных домов и домов  смешанных  конструкций до 4 этажей включительно;</w:t>
      </w:r>
      <w:r w:rsidR="00586870">
        <w:rPr>
          <w:rFonts w:ascii="Times New Roman" w:hAnsi="Times New Roman" w:cs="Times New Roman"/>
          <w:sz w:val="28"/>
          <w:szCs w:val="28"/>
        </w:rPr>
        <w:t xml:space="preserve"> </w:t>
      </w:r>
    </w:p>
    <w:p w:rsidR="00EE3D85" w:rsidRPr="00F068EB" w:rsidRDefault="00EE3D85" w:rsidP="005868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586870">
        <w:rPr>
          <w:rFonts w:ascii="Times New Roman" w:hAnsi="Times New Roman" w:cs="Times New Roman"/>
          <w:sz w:val="28"/>
          <w:szCs w:val="28"/>
        </w:rPr>
        <w:t xml:space="preserve"> </w:t>
      </w:r>
      <w:r w:rsidRPr="00F068EB">
        <w:rPr>
          <w:rFonts w:ascii="Times New Roman" w:hAnsi="Times New Roman" w:cs="Times New Roman"/>
          <w:sz w:val="28"/>
          <w:szCs w:val="28"/>
        </w:rPr>
        <w:t>четыре рубля 50 копеек за один квадратный метр общей площади жилого (нежилого) помещения</w:t>
      </w:r>
      <w:r w:rsidR="00586870">
        <w:rPr>
          <w:rFonts w:ascii="Times New Roman" w:hAnsi="Times New Roman" w:cs="Times New Roman"/>
          <w:sz w:val="28"/>
          <w:szCs w:val="28"/>
        </w:rPr>
        <w:t xml:space="preserve"> </w:t>
      </w:r>
      <w:r w:rsidRPr="00F068EB">
        <w:rPr>
          <w:rFonts w:ascii="Times New Roman" w:hAnsi="Times New Roman" w:cs="Times New Roman"/>
          <w:sz w:val="28"/>
          <w:szCs w:val="28"/>
        </w:rPr>
        <w:t>- для многоквартирных домов, количество этажей в которых пять и выше.</w:t>
      </w:r>
    </w:p>
    <w:p w:rsidR="00AC7758" w:rsidRDefault="00EE3D85" w:rsidP="00EE3D85">
      <w:pPr>
        <w:pStyle w:val="a3"/>
        <w:spacing w:after="0" w:line="240" w:lineRule="auto"/>
        <w:ind w:left="0" w:firstLine="709"/>
        <w:jc w:val="both"/>
        <w:rPr>
          <w:rFonts w:ascii="Times New Roman" w:hAnsi="Times New Roman" w:cs="Times New Roman"/>
          <w:sz w:val="28"/>
          <w:szCs w:val="28"/>
        </w:rPr>
      </w:pPr>
      <w:r w:rsidRPr="003F5E98">
        <w:rPr>
          <w:rFonts w:ascii="Times New Roman" w:hAnsi="Times New Roman" w:cs="Times New Roman"/>
          <w:sz w:val="28"/>
          <w:szCs w:val="28"/>
        </w:rPr>
        <w:t>Размер минимального в</w:t>
      </w:r>
      <w:r>
        <w:rPr>
          <w:rFonts w:ascii="Times New Roman" w:hAnsi="Times New Roman" w:cs="Times New Roman"/>
          <w:sz w:val="28"/>
          <w:szCs w:val="28"/>
        </w:rPr>
        <w:t>з</w:t>
      </w:r>
      <w:r w:rsidRPr="003F5E98">
        <w:rPr>
          <w:rFonts w:ascii="Times New Roman" w:hAnsi="Times New Roman" w:cs="Times New Roman"/>
          <w:sz w:val="28"/>
          <w:szCs w:val="28"/>
        </w:rPr>
        <w:t xml:space="preserve">носа будет </w:t>
      </w:r>
      <w:r w:rsidR="009D0AD5" w:rsidRPr="00586870">
        <w:rPr>
          <w:rFonts w:ascii="Times New Roman" w:hAnsi="Times New Roman" w:cs="Times New Roman"/>
          <w:sz w:val="28"/>
          <w:szCs w:val="28"/>
        </w:rPr>
        <w:t xml:space="preserve">устанавливаться </w:t>
      </w:r>
      <w:r w:rsidRPr="00586870">
        <w:rPr>
          <w:rFonts w:ascii="Times New Roman" w:hAnsi="Times New Roman" w:cs="Times New Roman"/>
          <w:sz w:val="28"/>
          <w:szCs w:val="28"/>
        </w:rPr>
        <w:t>ежегодно</w:t>
      </w:r>
      <w:r w:rsidR="009D0AD5">
        <w:rPr>
          <w:rFonts w:ascii="Times New Roman" w:hAnsi="Times New Roman" w:cs="Times New Roman"/>
          <w:sz w:val="28"/>
          <w:szCs w:val="28"/>
        </w:rPr>
        <w:t xml:space="preserve">. </w:t>
      </w:r>
    </w:p>
    <w:p w:rsidR="00EE3D85" w:rsidRDefault="00AC7758"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Законом предусмотрен</w:t>
      </w:r>
      <w:r w:rsidR="005E746F">
        <w:rPr>
          <w:rFonts w:ascii="Times New Roman" w:hAnsi="Times New Roman" w:cs="Times New Roman"/>
          <w:sz w:val="28"/>
          <w:szCs w:val="28"/>
        </w:rPr>
        <w:t xml:space="preserve">ы способы </w:t>
      </w:r>
      <w:r>
        <w:rPr>
          <w:rFonts w:ascii="Times New Roman" w:hAnsi="Times New Roman" w:cs="Times New Roman"/>
          <w:sz w:val="28"/>
          <w:szCs w:val="28"/>
        </w:rPr>
        <w:t>формирования фонда капитального ремонта</w:t>
      </w:r>
      <w:r w:rsidR="00EC2A43">
        <w:rPr>
          <w:rFonts w:ascii="Times New Roman" w:hAnsi="Times New Roman" w:cs="Times New Roman"/>
          <w:sz w:val="28"/>
          <w:szCs w:val="28"/>
        </w:rPr>
        <w:t>:</w:t>
      </w:r>
      <w:r w:rsidR="00664497">
        <w:rPr>
          <w:rFonts w:ascii="Times New Roman" w:hAnsi="Times New Roman" w:cs="Times New Roman"/>
          <w:sz w:val="28"/>
          <w:szCs w:val="28"/>
        </w:rPr>
        <w:t xml:space="preserve"> </w:t>
      </w:r>
      <w:r w:rsidR="00EC2A43">
        <w:rPr>
          <w:rFonts w:ascii="Times New Roman" w:hAnsi="Times New Roman" w:cs="Times New Roman"/>
          <w:sz w:val="28"/>
          <w:szCs w:val="28"/>
        </w:rPr>
        <w:t>на счет</w:t>
      </w:r>
      <w:r w:rsidR="005E746F">
        <w:rPr>
          <w:rFonts w:ascii="Times New Roman" w:hAnsi="Times New Roman" w:cs="Times New Roman"/>
          <w:sz w:val="28"/>
          <w:szCs w:val="28"/>
        </w:rPr>
        <w:t>ах</w:t>
      </w:r>
      <w:r w:rsidR="00664497">
        <w:rPr>
          <w:rFonts w:ascii="Times New Roman" w:hAnsi="Times New Roman" w:cs="Times New Roman"/>
          <w:sz w:val="28"/>
          <w:szCs w:val="28"/>
        </w:rPr>
        <w:t xml:space="preserve"> </w:t>
      </w:r>
      <w:r w:rsidR="009A65FA">
        <w:rPr>
          <w:rFonts w:ascii="Times New Roman" w:hAnsi="Times New Roman" w:cs="Times New Roman"/>
          <w:sz w:val="28"/>
          <w:szCs w:val="28"/>
        </w:rPr>
        <w:t>Регионального оператора</w:t>
      </w:r>
      <w:r w:rsidR="00EC2A43">
        <w:rPr>
          <w:rFonts w:ascii="Times New Roman" w:hAnsi="Times New Roman" w:cs="Times New Roman"/>
          <w:sz w:val="28"/>
          <w:szCs w:val="28"/>
        </w:rPr>
        <w:t xml:space="preserve"> и </w:t>
      </w:r>
      <w:r w:rsidR="00DF3DC6">
        <w:rPr>
          <w:rFonts w:ascii="Times New Roman" w:hAnsi="Times New Roman" w:cs="Times New Roman"/>
          <w:sz w:val="28"/>
          <w:szCs w:val="28"/>
        </w:rPr>
        <w:t>на специальном счете</w:t>
      </w:r>
      <w:r w:rsidR="009A65FA">
        <w:rPr>
          <w:rFonts w:ascii="Times New Roman" w:hAnsi="Times New Roman" w:cs="Times New Roman"/>
          <w:sz w:val="28"/>
          <w:szCs w:val="28"/>
        </w:rPr>
        <w:t>.</w:t>
      </w:r>
    </w:p>
    <w:p w:rsidR="00352F0B" w:rsidRDefault="00CD7D91"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фонда капитального ремонта у Регионального оператора означает, что взносы собственников помещений в многоквартирном доме перечисляются на общий счет Регионального оператора и становятся его имуществом. </w:t>
      </w:r>
    </w:p>
    <w:p w:rsidR="00352F0B" w:rsidRDefault="00CD7D91"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Фонд капитального ремонта формируется в виде обязательственных прав собственников помещений в многоквартирном доме в отношении </w:t>
      </w:r>
      <w:r>
        <w:rPr>
          <w:rFonts w:ascii="Times New Roman" w:hAnsi="Times New Roman" w:cs="Times New Roman"/>
          <w:sz w:val="28"/>
          <w:szCs w:val="28"/>
        </w:rPr>
        <w:lastRenderedPageBreak/>
        <w:t>регионального оператора. Это означает, что у собственников помещений вместо права на денежные средства появляется право требовать от регионального оператора</w:t>
      </w:r>
      <w:r w:rsidR="00352F0B">
        <w:rPr>
          <w:rFonts w:ascii="Times New Roman" w:hAnsi="Times New Roman" w:cs="Times New Roman"/>
          <w:sz w:val="28"/>
          <w:szCs w:val="28"/>
        </w:rPr>
        <w:t xml:space="preserve"> выполнения капитального ремонта дома в объеме и в сроки, определенные  краевой программой капитального ремонта (ч.1 ст.182 ЖК РФ). </w:t>
      </w:r>
    </w:p>
    <w:p w:rsidR="002F0B15" w:rsidRDefault="00352F0B"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(ч.1 ст.183 ЖК РФ</w:t>
      </w:r>
      <w:r w:rsidR="00CB70A2">
        <w:rPr>
          <w:rFonts w:ascii="Times New Roman" w:hAnsi="Times New Roman" w:cs="Times New Roman"/>
          <w:sz w:val="28"/>
          <w:szCs w:val="28"/>
        </w:rPr>
        <w:t>)</w:t>
      </w:r>
      <w:r w:rsidR="002F0B15">
        <w:rPr>
          <w:rFonts w:ascii="Times New Roman" w:hAnsi="Times New Roman" w:cs="Times New Roman"/>
          <w:sz w:val="28"/>
          <w:szCs w:val="28"/>
        </w:rPr>
        <w:t>.</w:t>
      </w:r>
    </w:p>
    <w:p w:rsidR="002F0B15" w:rsidRPr="00E3152D" w:rsidRDefault="00352F0B" w:rsidP="002F0B15">
      <w:pPr>
        <w:pStyle w:val="a3"/>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 оператор по запросу предоставляет собствен</w:t>
      </w:r>
      <w:r w:rsidR="002F0B15">
        <w:rPr>
          <w:rFonts w:ascii="Times New Roman" w:hAnsi="Times New Roman" w:cs="Times New Roman"/>
          <w:sz w:val="28"/>
          <w:szCs w:val="28"/>
        </w:rPr>
        <w:t>н</w:t>
      </w:r>
      <w:r>
        <w:rPr>
          <w:rFonts w:ascii="Times New Roman" w:hAnsi="Times New Roman" w:cs="Times New Roman"/>
          <w:sz w:val="28"/>
          <w:szCs w:val="28"/>
        </w:rPr>
        <w:t>икам  помещений в многоквартирном доме, а также лицу, ответственному за управление многоквартирным домом</w:t>
      </w:r>
      <w:r w:rsidR="00B8200E">
        <w:rPr>
          <w:rFonts w:ascii="Times New Roman" w:hAnsi="Times New Roman" w:cs="Times New Roman"/>
          <w:sz w:val="28"/>
          <w:szCs w:val="28"/>
        </w:rPr>
        <w:t>, сведения по формированию и расходованию средств фонда капитального ремонта, который формируется у регионального оператора (ч.2 и 3 ст.183 ЖК РФ)</w:t>
      </w:r>
      <w:r w:rsidR="00E3152D">
        <w:rPr>
          <w:rFonts w:ascii="Times New Roman" w:hAnsi="Times New Roman" w:cs="Times New Roman"/>
          <w:sz w:val="28"/>
          <w:szCs w:val="28"/>
        </w:rPr>
        <w:t xml:space="preserve"> </w:t>
      </w:r>
      <w:r w:rsidR="002F0B15" w:rsidRPr="00E3152D">
        <w:rPr>
          <w:rFonts w:ascii="Times New Roman" w:hAnsi="Times New Roman" w:cs="Times New Roman"/>
          <w:sz w:val="28"/>
          <w:szCs w:val="28"/>
        </w:rPr>
        <w:t>в порядке</w:t>
      </w:r>
      <w:r w:rsidR="00E3152D">
        <w:rPr>
          <w:rFonts w:ascii="Times New Roman" w:hAnsi="Times New Roman" w:cs="Times New Roman"/>
          <w:sz w:val="28"/>
          <w:szCs w:val="28"/>
        </w:rPr>
        <w:t>,</w:t>
      </w:r>
      <w:r w:rsidR="002F0B15" w:rsidRPr="00E3152D">
        <w:rPr>
          <w:rFonts w:ascii="Times New Roman" w:hAnsi="Times New Roman" w:cs="Times New Roman"/>
          <w:sz w:val="28"/>
          <w:szCs w:val="28"/>
        </w:rPr>
        <w:t xml:space="preserve"> установленном постановлением Администрации края от 28.06.</w:t>
      </w:r>
      <w:r w:rsidR="00E3152D">
        <w:rPr>
          <w:rFonts w:ascii="Times New Roman" w:hAnsi="Times New Roman" w:cs="Times New Roman"/>
          <w:sz w:val="28"/>
          <w:szCs w:val="28"/>
        </w:rPr>
        <w:t xml:space="preserve">2013 № </w:t>
      </w:r>
      <w:r w:rsidR="00A65CB7">
        <w:rPr>
          <w:rFonts w:ascii="Times New Roman" w:hAnsi="Times New Roman" w:cs="Times New Roman"/>
          <w:sz w:val="28"/>
          <w:szCs w:val="28"/>
        </w:rPr>
        <w:t>344 «О выплате и использовании средств фонда капитального ремонта общего имущества в</w:t>
      </w:r>
      <w:proofErr w:type="gramEnd"/>
      <w:r w:rsidR="00A65CB7">
        <w:rPr>
          <w:rFonts w:ascii="Times New Roman" w:hAnsi="Times New Roman" w:cs="Times New Roman"/>
          <w:sz w:val="28"/>
          <w:szCs w:val="28"/>
        </w:rPr>
        <w:t xml:space="preserve"> многоквартирном </w:t>
      </w:r>
      <w:proofErr w:type="gramStart"/>
      <w:r w:rsidR="00A65CB7">
        <w:rPr>
          <w:rFonts w:ascii="Times New Roman" w:hAnsi="Times New Roman" w:cs="Times New Roman"/>
          <w:sz w:val="28"/>
          <w:szCs w:val="28"/>
        </w:rPr>
        <w:t>доме</w:t>
      </w:r>
      <w:proofErr w:type="gramEnd"/>
      <w:r w:rsidR="00A65CB7">
        <w:rPr>
          <w:rFonts w:ascii="Times New Roman" w:hAnsi="Times New Roman" w:cs="Times New Roman"/>
          <w:sz w:val="28"/>
          <w:szCs w:val="28"/>
        </w:rPr>
        <w:t>».</w:t>
      </w:r>
    </w:p>
    <w:p w:rsidR="00272FB2" w:rsidRPr="00272FB2" w:rsidRDefault="00272FB2" w:rsidP="00272FB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FB2">
        <w:rPr>
          <w:rFonts w:ascii="Times New Roman" w:hAnsi="Times New Roman" w:cs="Times New Roman"/>
          <w:sz w:val="28"/>
          <w:szCs w:val="28"/>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 же формируют фонды капитального ремонта на счете, счетах регионального оператора.</w:t>
      </w:r>
      <w:proofErr w:type="gramEnd"/>
      <w:r w:rsidRPr="00272FB2">
        <w:rPr>
          <w:rFonts w:ascii="Times New Roman" w:hAnsi="Times New Roman" w:cs="Times New Roman"/>
          <w:sz w:val="28"/>
          <w:szCs w:val="28"/>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одного муниципального района.</w:t>
      </w:r>
    </w:p>
    <w:p w:rsidR="009A65FA" w:rsidRDefault="002625AC"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фонда капитального ремонта на специальном счете означает, что собственники  помещений в многоквартирном доме перечисляют взносы на капитальный ремонт на специальный счет в кредитной организации (в банке), фонд капитального ремонта формируется в виде денежных средств, находящихся на таком специальном счете (п.1.ч.3.ст.170 ЖК РФ). На специальном </w:t>
      </w:r>
      <w:r w:rsidR="00DF3DC6">
        <w:rPr>
          <w:rFonts w:ascii="Times New Roman" w:hAnsi="Times New Roman" w:cs="Times New Roman"/>
          <w:sz w:val="28"/>
          <w:szCs w:val="28"/>
        </w:rPr>
        <w:t>счет</w:t>
      </w:r>
      <w:r>
        <w:rPr>
          <w:rFonts w:ascii="Times New Roman" w:hAnsi="Times New Roman" w:cs="Times New Roman"/>
          <w:sz w:val="28"/>
          <w:szCs w:val="28"/>
        </w:rPr>
        <w:t>е</w:t>
      </w:r>
      <w:r w:rsidR="00DF3DC6">
        <w:rPr>
          <w:rFonts w:ascii="Times New Roman" w:hAnsi="Times New Roman" w:cs="Times New Roman"/>
          <w:sz w:val="28"/>
          <w:szCs w:val="28"/>
        </w:rPr>
        <w:t xml:space="preserve"> деньги будут </w:t>
      </w:r>
      <w:r>
        <w:rPr>
          <w:rFonts w:ascii="Times New Roman" w:hAnsi="Times New Roman" w:cs="Times New Roman"/>
          <w:sz w:val="28"/>
          <w:szCs w:val="28"/>
        </w:rPr>
        <w:t>накапливаться</w:t>
      </w:r>
      <w:r w:rsidR="00DF3DC6">
        <w:rPr>
          <w:rFonts w:ascii="Times New Roman" w:hAnsi="Times New Roman" w:cs="Times New Roman"/>
          <w:sz w:val="28"/>
          <w:szCs w:val="28"/>
        </w:rPr>
        <w:t xml:space="preserve"> только на ремонт конкретного дома, по принципу: один дом - один спец</w:t>
      </w:r>
      <w:r>
        <w:rPr>
          <w:rFonts w:ascii="Times New Roman" w:hAnsi="Times New Roman" w:cs="Times New Roman"/>
          <w:sz w:val="28"/>
          <w:szCs w:val="28"/>
        </w:rPr>
        <w:t xml:space="preserve">иальный </w:t>
      </w:r>
      <w:r w:rsidR="00DF3DC6">
        <w:rPr>
          <w:rFonts w:ascii="Times New Roman" w:hAnsi="Times New Roman" w:cs="Times New Roman"/>
          <w:sz w:val="28"/>
          <w:szCs w:val="28"/>
        </w:rPr>
        <w:t>счет</w:t>
      </w:r>
      <w:r>
        <w:rPr>
          <w:rFonts w:ascii="Times New Roman" w:hAnsi="Times New Roman" w:cs="Times New Roman"/>
          <w:sz w:val="28"/>
          <w:szCs w:val="28"/>
        </w:rPr>
        <w:t xml:space="preserve"> (ч.4 ст.175 ЖК РФ)</w:t>
      </w:r>
      <w:r w:rsidR="00DF3DC6">
        <w:rPr>
          <w:rFonts w:ascii="Times New Roman" w:hAnsi="Times New Roman" w:cs="Times New Roman"/>
          <w:sz w:val="28"/>
          <w:szCs w:val="28"/>
        </w:rPr>
        <w:t xml:space="preserve">. </w:t>
      </w:r>
    </w:p>
    <w:p w:rsidR="00954FA0" w:rsidRDefault="001E6BE6"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 специального счета владельцами могут быть</w:t>
      </w:r>
      <w:r w:rsidR="005F7320">
        <w:rPr>
          <w:rFonts w:ascii="Times New Roman" w:hAnsi="Times New Roman" w:cs="Times New Roman"/>
          <w:sz w:val="28"/>
          <w:szCs w:val="28"/>
        </w:rPr>
        <w:t xml:space="preserve"> </w:t>
      </w:r>
      <w:r>
        <w:rPr>
          <w:rFonts w:ascii="Times New Roman" w:hAnsi="Times New Roman" w:cs="Times New Roman"/>
          <w:sz w:val="28"/>
          <w:szCs w:val="28"/>
        </w:rPr>
        <w:t xml:space="preserve">ТСЖ или жилищный кооператив, </w:t>
      </w:r>
      <w:r w:rsidR="00954FA0">
        <w:rPr>
          <w:rFonts w:ascii="Times New Roman" w:hAnsi="Times New Roman" w:cs="Times New Roman"/>
          <w:sz w:val="28"/>
          <w:szCs w:val="28"/>
        </w:rPr>
        <w:t>а также региональный оператор.</w:t>
      </w:r>
    </w:p>
    <w:p w:rsidR="00D62F20" w:rsidRDefault="00954FA0" w:rsidP="001A2D54">
      <w:pPr>
        <w:pStyle w:val="a3"/>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Главная особенность  специального счета  для фонда капитального ремонта состоит в том, что независимо от того кто открыл такой банковский счет (кто является владельцем специального банковского счета, товарищество или региональный оператор), денежные средства, которые находятся на этом счете, принадлежат собственникам помещений</w:t>
      </w:r>
      <w:r w:rsidR="00D62F20">
        <w:rPr>
          <w:rFonts w:ascii="Times New Roman" w:hAnsi="Times New Roman" w:cs="Times New Roman"/>
          <w:sz w:val="28"/>
          <w:szCs w:val="28"/>
        </w:rPr>
        <w:t xml:space="preserve"> в многоквартирном доме и могут использоваться только по решению </w:t>
      </w:r>
      <w:r w:rsidR="00D62F20">
        <w:rPr>
          <w:rFonts w:ascii="Times New Roman" w:hAnsi="Times New Roman" w:cs="Times New Roman"/>
          <w:sz w:val="28"/>
          <w:szCs w:val="28"/>
        </w:rPr>
        <w:lastRenderedPageBreak/>
        <w:t>собственников помещений и на ремонт только того дома, для которого открыт</w:t>
      </w:r>
      <w:proofErr w:type="gramEnd"/>
      <w:r w:rsidR="00D62F20">
        <w:rPr>
          <w:rFonts w:ascii="Times New Roman" w:hAnsi="Times New Roman" w:cs="Times New Roman"/>
          <w:sz w:val="28"/>
          <w:szCs w:val="28"/>
        </w:rPr>
        <w:t xml:space="preserve"> данный счет.</w:t>
      </w:r>
      <w:r w:rsidR="0036356E">
        <w:rPr>
          <w:rFonts w:ascii="Times New Roman" w:hAnsi="Times New Roman" w:cs="Times New Roman"/>
          <w:sz w:val="28"/>
          <w:szCs w:val="28"/>
        </w:rPr>
        <w:t xml:space="preserve"> </w:t>
      </w:r>
      <w:r w:rsidR="00D62F20">
        <w:rPr>
          <w:rFonts w:ascii="Times New Roman" w:hAnsi="Times New Roman" w:cs="Times New Roman"/>
          <w:sz w:val="28"/>
          <w:szCs w:val="28"/>
        </w:rPr>
        <w:t>Средства со специального счета могут 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счете, и не могут расходоваться на капитальный ремонт других многоквартирных домов (ст.177 ЖК РФ).</w:t>
      </w:r>
    </w:p>
    <w:p w:rsidR="00D62F20" w:rsidRDefault="00D62F20" w:rsidP="001A2D5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Средства фонда ремонта доступны для собственников помещений  в доме и могут использоваться в случае необходимости для проведения работ по капитальному ремонту</w:t>
      </w:r>
      <w:r w:rsidR="00077DFD">
        <w:rPr>
          <w:rFonts w:ascii="Times New Roman" w:hAnsi="Times New Roman" w:cs="Times New Roman"/>
          <w:sz w:val="28"/>
          <w:szCs w:val="28"/>
        </w:rPr>
        <w:t xml:space="preserve">, даже если планируемый  программой срок проведения этих работ еще не наступил. Для расходования средств со специального счета необходимо решение общего собрания собственников помещений в многоквартирном доме. За операциями по специальному счету, их соответствием требованиям Жилищного кодекса контроль осуществляет банк. </w:t>
      </w:r>
    </w:p>
    <w:p w:rsidR="00A4096D" w:rsidRDefault="00DF5A5A"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EF5A6F">
        <w:rPr>
          <w:rFonts w:ascii="Times New Roman" w:hAnsi="Times New Roman" w:cs="Times New Roman"/>
          <w:sz w:val="28"/>
          <w:szCs w:val="28"/>
        </w:rPr>
        <w:t>раво выбора способа формирования фонда капитального ремонта закреплено за общим собранием собственников помещений многоквартирного дома</w:t>
      </w:r>
      <w:r w:rsidR="00D57584">
        <w:rPr>
          <w:rFonts w:ascii="Times New Roman" w:hAnsi="Times New Roman" w:cs="Times New Roman"/>
          <w:sz w:val="28"/>
          <w:szCs w:val="28"/>
        </w:rPr>
        <w:t>, в связи с чем, они должны провести в установленный срок собрания и принять решение</w:t>
      </w:r>
      <w:r w:rsidR="00077DFD">
        <w:rPr>
          <w:rFonts w:ascii="Times New Roman" w:hAnsi="Times New Roman" w:cs="Times New Roman"/>
          <w:sz w:val="28"/>
          <w:szCs w:val="28"/>
        </w:rPr>
        <w:t xml:space="preserve"> (ч.3 ст.170 ЖК РФ)</w:t>
      </w:r>
      <w:r w:rsidR="00A4096D">
        <w:rPr>
          <w:rFonts w:ascii="Times New Roman" w:hAnsi="Times New Roman" w:cs="Times New Roman"/>
          <w:sz w:val="28"/>
          <w:szCs w:val="28"/>
        </w:rPr>
        <w:t>.</w:t>
      </w:r>
    </w:p>
    <w:p w:rsidR="00077DFD" w:rsidRDefault="00077DFD" w:rsidP="00077DF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Собственники помещений в течение 6 мес. со дня опубликования  программы капитального ремонта МКД должны определиться со способом формирования фонда капитального ремонта, то есть до 1 октября 2014 года. </w:t>
      </w:r>
    </w:p>
    <w:p w:rsidR="00217AC9" w:rsidRPr="001B5CD9" w:rsidRDefault="00217AC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Если собственники  хотят выбрать спец</w:t>
      </w:r>
      <w:r w:rsidR="001217E7">
        <w:rPr>
          <w:rFonts w:ascii="Times New Roman" w:hAnsi="Times New Roman" w:cs="Times New Roman"/>
          <w:sz w:val="28"/>
          <w:szCs w:val="28"/>
        </w:rPr>
        <w:t>.</w:t>
      </w:r>
      <w:r w:rsidR="001B5CD9">
        <w:rPr>
          <w:rFonts w:ascii="Times New Roman" w:hAnsi="Times New Roman" w:cs="Times New Roman"/>
          <w:sz w:val="28"/>
          <w:szCs w:val="28"/>
        </w:rPr>
        <w:t xml:space="preserve"> </w:t>
      </w:r>
      <w:r>
        <w:rPr>
          <w:rFonts w:ascii="Times New Roman" w:hAnsi="Times New Roman" w:cs="Times New Roman"/>
          <w:sz w:val="28"/>
          <w:szCs w:val="28"/>
        </w:rPr>
        <w:t xml:space="preserve">счет, то в повестку дня следует </w:t>
      </w:r>
      <w:r w:rsidR="00D97AB4" w:rsidRPr="00FA2EC4">
        <w:rPr>
          <w:rFonts w:ascii="Times New Roman" w:hAnsi="Times New Roman" w:cs="Times New Roman"/>
          <w:sz w:val="28"/>
          <w:szCs w:val="28"/>
        </w:rPr>
        <w:t>обязательно</w:t>
      </w:r>
      <w:r w:rsidR="00FA2EC4">
        <w:rPr>
          <w:rFonts w:ascii="Times New Roman" w:hAnsi="Times New Roman" w:cs="Times New Roman"/>
          <w:b/>
          <w:i/>
          <w:sz w:val="28"/>
          <w:szCs w:val="28"/>
        </w:rPr>
        <w:t xml:space="preserve"> </w:t>
      </w:r>
      <w:r>
        <w:rPr>
          <w:rFonts w:ascii="Times New Roman" w:hAnsi="Times New Roman" w:cs="Times New Roman"/>
          <w:sz w:val="28"/>
          <w:szCs w:val="28"/>
        </w:rPr>
        <w:t xml:space="preserve">включить ряд </w:t>
      </w:r>
      <w:r w:rsidRPr="001B5CD9">
        <w:rPr>
          <w:rFonts w:ascii="Times New Roman" w:hAnsi="Times New Roman" w:cs="Times New Roman"/>
          <w:sz w:val="28"/>
          <w:szCs w:val="28"/>
        </w:rPr>
        <w:t>вопросов</w:t>
      </w:r>
      <w:r w:rsidR="00FA2EC4" w:rsidRPr="001B5CD9">
        <w:rPr>
          <w:rFonts w:ascii="Times New Roman" w:hAnsi="Times New Roman" w:cs="Times New Roman"/>
          <w:sz w:val="28"/>
          <w:szCs w:val="28"/>
        </w:rPr>
        <w:t xml:space="preserve"> </w:t>
      </w:r>
      <w:r w:rsidR="00D97AB4" w:rsidRPr="001B5CD9">
        <w:rPr>
          <w:rFonts w:ascii="Times New Roman" w:hAnsi="Times New Roman" w:cs="Times New Roman"/>
          <w:sz w:val="28"/>
          <w:szCs w:val="28"/>
        </w:rPr>
        <w:t>(ч.4 ст.170 ЖК РФ)</w:t>
      </w:r>
      <w:r w:rsidRPr="001B5CD9">
        <w:rPr>
          <w:rFonts w:ascii="Times New Roman" w:hAnsi="Times New Roman" w:cs="Times New Roman"/>
          <w:sz w:val="28"/>
          <w:szCs w:val="28"/>
        </w:rPr>
        <w:t>:</w:t>
      </w:r>
    </w:p>
    <w:p w:rsidR="00217AC9" w:rsidRDefault="00E931A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О</w:t>
      </w:r>
      <w:r w:rsidR="00217AC9">
        <w:rPr>
          <w:rFonts w:ascii="Times New Roman" w:hAnsi="Times New Roman" w:cs="Times New Roman"/>
          <w:sz w:val="28"/>
          <w:szCs w:val="28"/>
        </w:rPr>
        <w:t xml:space="preserve"> размере ежемесячного взноса на капремонт (он может быть больше или равен минимальному размеру, установленному в крае);</w:t>
      </w:r>
    </w:p>
    <w:p w:rsidR="00217AC9" w:rsidRDefault="00E931A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О</w:t>
      </w:r>
      <w:r w:rsidR="00217AC9">
        <w:rPr>
          <w:rFonts w:ascii="Times New Roman" w:hAnsi="Times New Roman" w:cs="Times New Roman"/>
          <w:sz w:val="28"/>
          <w:szCs w:val="28"/>
        </w:rPr>
        <w:t xml:space="preserve"> сроках проведения капитального ремонта (они должны быть не позднее указанных в программе проведения капремонта);</w:t>
      </w:r>
    </w:p>
    <w:p w:rsidR="00217AC9" w:rsidRDefault="00E931A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О</w:t>
      </w:r>
      <w:r w:rsidR="00217AC9">
        <w:rPr>
          <w:rFonts w:ascii="Times New Roman" w:hAnsi="Times New Roman" w:cs="Times New Roman"/>
          <w:sz w:val="28"/>
          <w:szCs w:val="28"/>
        </w:rPr>
        <w:t xml:space="preserve"> перечне услуг по  капремонту (он не может быть меньше указанных   в программе);</w:t>
      </w:r>
    </w:p>
    <w:p w:rsidR="00217AC9" w:rsidRDefault="00E931A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О </w:t>
      </w:r>
      <w:r w:rsidR="00217AC9">
        <w:rPr>
          <w:rFonts w:ascii="Times New Roman" w:hAnsi="Times New Roman" w:cs="Times New Roman"/>
          <w:sz w:val="28"/>
          <w:szCs w:val="28"/>
        </w:rPr>
        <w:t>владельце специального счета (</w:t>
      </w:r>
      <w:r w:rsidR="00D97AB4">
        <w:rPr>
          <w:rFonts w:ascii="Times New Roman" w:hAnsi="Times New Roman" w:cs="Times New Roman"/>
          <w:sz w:val="28"/>
          <w:szCs w:val="28"/>
        </w:rPr>
        <w:t xml:space="preserve">владельцем может быть ТСЖ, ЖСК, </w:t>
      </w:r>
      <w:r w:rsidR="00217AC9">
        <w:rPr>
          <w:rFonts w:ascii="Times New Roman" w:hAnsi="Times New Roman" w:cs="Times New Roman"/>
          <w:sz w:val="28"/>
          <w:szCs w:val="28"/>
        </w:rPr>
        <w:t>региональный оператор</w:t>
      </w:r>
      <w:r w:rsidR="00B154D9">
        <w:rPr>
          <w:rFonts w:ascii="Times New Roman" w:hAnsi="Times New Roman" w:cs="Times New Roman"/>
          <w:sz w:val="28"/>
          <w:szCs w:val="28"/>
        </w:rPr>
        <w:t>);</w:t>
      </w:r>
    </w:p>
    <w:p w:rsidR="00B154D9" w:rsidRDefault="00E931A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w:t>
      </w:r>
      <w:r w:rsidR="00B154D9">
        <w:rPr>
          <w:rFonts w:ascii="Times New Roman" w:hAnsi="Times New Roman" w:cs="Times New Roman"/>
          <w:sz w:val="28"/>
          <w:szCs w:val="28"/>
        </w:rPr>
        <w:t xml:space="preserve"> кредитной организации, в которой будет открыт специальный счет).</w:t>
      </w:r>
      <w:proofErr w:type="gramEnd"/>
    </w:p>
    <w:p w:rsidR="00B154D9" w:rsidRDefault="00B154D9" w:rsidP="004B7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общего собрания принимается не менее 2/3 от общего числа голосов собственников помещений в многоквартирном доме (1 голос равен 1 квадратному метру).</w:t>
      </w:r>
    </w:p>
    <w:p w:rsidR="00416C2B" w:rsidRDefault="00A4096D" w:rsidP="00416C2B">
      <w:pPr>
        <w:pStyle w:val="Default"/>
        <w:ind w:firstLine="708"/>
        <w:jc w:val="both"/>
        <w:rPr>
          <w:rFonts w:ascii="Times New Roman" w:hAnsi="Times New Roman" w:cs="Times New Roman"/>
          <w:color w:val="auto"/>
          <w:sz w:val="28"/>
          <w:szCs w:val="28"/>
        </w:rPr>
      </w:pPr>
      <w:r>
        <w:rPr>
          <w:rFonts w:ascii="Times New Roman" w:hAnsi="Times New Roman" w:cs="Times New Roman"/>
          <w:bCs/>
          <w:color w:val="auto"/>
          <w:sz w:val="28"/>
          <w:szCs w:val="28"/>
        </w:rPr>
        <w:t>В случае</w:t>
      </w:r>
      <w:r w:rsidRPr="003F5E98">
        <w:rPr>
          <w:rFonts w:ascii="Times New Roman" w:hAnsi="Times New Roman" w:cs="Times New Roman"/>
          <w:bCs/>
          <w:color w:val="auto"/>
          <w:sz w:val="28"/>
          <w:szCs w:val="28"/>
        </w:rPr>
        <w:t xml:space="preserve"> если владельцем специального счета выбрано товарищество собственников жилья </w:t>
      </w:r>
      <w:r w:rsidRPr="003F5E98">
        <w:rPr>
          <w:rFonts w:ascii="Times New Roman" w:hAnsi="Times New Roman" w:cs="Times New Roman"/>
          <w:color w:val="auto"/>
          <w:sz w:val="28"/>
          <w:szCs w:val="28"/>
        </w:rPr>
        <w:t xml:space="preserve">(жилищный кооператив), указанная организация: </w:t>
      </w:r>
    </w:p>
    <w:p w:rsidR="00A4096D" w:rsidRPr="003F5E98" w:rsidRDefault="00416C2B" w:rsidP="00416C2B">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357DAB">
        <w:rPr>
          <w:rFonts w:ascii="Times New Roman" w:hAnsi="Times New Roman" w:cs="Times New Roman"/>
          <w:color w:val="auto"/>
          <w:sz w:val="28"/>
          <w:szCs w:val="28"/>
        </w:rPr>
        <w:t xml:space="preserve"> </w:t>
      </w:r>
      <w:r w:rsidR="00A4096D" w:rsidRPr="003F5E98">
        <w:rPr>
          <w:rFonts w:ascii="Times New Roman" w:hAnsi="Times New Roman" w:cs="Times New Roman"/>
          <w:color w:val="auto"/>
          <w:sz w:val="28"/>
          <w:szCs w:val="28"/>
        </w:rPr>
        <w:t>обращается в выбранную собственниками помещений кредитную</w:t>
      </w:r>
      <w:r>
        <w:rPr>
          <w:rFonts w:ascii="Times New Roman" w:hAnsi="Times New Roman" w:cs="Times New Roman"/>
          <w:color w:val="auto"/>
          <w:sz w:val="28"/>
          <w:szCs w:val="28"/>
        </w:rPr>
        <w:t xml:space="preserve"> </w:t>
      </w:r>
      <w:r w:rsidR="00A4096D" w:rsidRPr="003F5E98">
        <w:rPr>
          <w:rFonts w:ascii="Times New Roman" w:hAnsi="Times New Roman" w:cs="Times New Roman"/>
          <w:color w:val="auto"/>
          <w:sz w:val="28"/>
          <w:szCs w:val="28"/>
        </w:rPr>
        <w:t xml:space="preserve">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w:t>
      </w:r>
    </w:p>
    <w:p w:rsidR="00A4096D" w:rsidRDefault="00A4096D" w:rsidP="00A4096D">
      <w:pPr>
        <w:pStyle w:val="Default"/>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2535D3">
        <w:rPr>
          <w:rFonts w:ascii="Times New Roman" w:hAnsi="Times New Roman" w:cs="Times New Roman"/>
          <w:color w:val="auto"/>
          <w:sz w:val="28"/>
          <w:szCs w:val="28"/>
        </w:rPr>
        <w:t xml:space="preserve"> </w:t>
      </w:r>
      <w:r w:rsidRPr="003F5E98">
        <w:rPr>
          <w:rFonts w:ascii="Times New Roman" w:hAnsi="Times New Roman" w:cs="Times New Roman"/>
          <w:color w:val="auto"/>
          <w:sz w:val="28"/>
          <w:szCs w:val="28"/>
        </w:rPr>
        <w:t>в течение пяти рабочих дней с моме</w:t>
      </w:r>
      <w:r>
        <w:rPr>
          <w:rFonts w:ascii="Times New Roman" w:hAnsi="Times New Roman" w:cs="Times New Roman"/>
          <w:color w:val="auto"/>
          <w:sz w:val="28"/>
          <w:szCs w:val="28"/>
        </w:rPr>
        <w:t>нта открытия специального счета</w:t>
      </w:r>
    </w:p>
    <w:p w:rsidR="00A4096D" w:rsidRPr="003F5E98" w:rsidRDefault="00A4096D" w:rsidP="00A4096D">
      <w:pPr>
        <w:pStyle w:val="Default"/>
        <w:jc w:val="both"/>
        <w:rPr>
          <w:rFonts w:ascii="Times New Roman" w:hAnsi="Times New Roman" w:cs="Times New Roman"/>
          <w:color w:val="auto"/>
          <w:sz w:val="28"/>
          <w:szCs w:val="28"/>
        </w:rPr>
      </w:pPr>
      <w:r w:rsidRPr="003F5E98">
        <w:rPr>
          <w:rFonts w:ascii="Times New Roman" w:hAnsi="Times New Roman" w:cs="Times New Roman"/>
          <w:color w:val="auto"/>
          <w:sz w:val="28"/>
          <w:szCs w:val="28"/>
        </w:rPr>
        <w:lastRenderedPageBreak/>
        <w:t xml:space="preserve">предоставляет в Государственную инспекцию </w:t>
      </w:r>
      <w:r w:rsidR="005859B5">
        <w:rPr>
          <w:rFonts w:ascii="Times New Roman" w:hAnsi="Times New Roman" w:cs="Times New Roman"/>
          <w:color w:val="auto"/>
          <w:sz w:val="28"/>
          <w:szCs w:val="28"/>
        </w:rPr>
        <w:t xml:space="preserve">Алтайского </w:t>
      </w:r>
      <w:r>
        <w:rPr>
          <w:rFonts w:ascii="Times New Roman" w:hAnsi="Times New Roman" w:cs="Times New Roman"/>
          <w:color w:val="auto"/>
          <w:sz w:val="28"/>
          <w:szCs w:val="28"/>
        </w:rPr>
        <w:t>края</w:t>
      </w:r>
      <w:r w:rsidR="00234DD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(656035, </w:t>
      </w:r>
      <w:r w:rsidR="005859B5">
        <w:rPr>
          <w:rFonts w:ascii="Times New Roman" w:hAnsi="Times New Roman" w:cs="Times New Roman"/>
          <w:color w:val="auto"/>
          <w:sz w:val="28"/>
          <w:szCs w:val="28"/>
        </w:rPr>
        <w:br/>
      </w:r>
      <w:r>
        <w:rPr>
          <w:rFonts w:ascii="Times New Roman" w:hAnsi="Times New Roman" w:cs="Times New Roman"/>
          <w:color w:val="auto"/>
          <w:sz w:val="28"/>
          <w:szCs w:val="28"/>
        </w:rPr>
        <w:t>г.</w:t>
      </w:r>
      <w:r w:rsidR="00357DA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Барнаул, </w:t>
      </w:r>
      <w:r w:rsidRPr="003F5E98">
        <w:rPr>
          <w:rFonts w:ascii="Times New Roman" w:hAnsi="Times New Roman" w:cs="Times New Roman"/>
          <w:color w:val="auto"/>
          <w:sz w:val="28"/>
          <w:szCs w:val="28"/>
        </w:rPr>
        <w:t xml:space="preserve">ул. </w:t>
      </w:r>
      <w:proofErr w:type="spellStart"/>
      <w:r>
        <w:rPr>
          <w:rFonts w:ascii="Times New Roman" w:hAnsi="Times New Roman" w:cs="Times New Roman"/>
          <w:color w:val="auto"/>
          <w:sz w:val="28"/>
          <w:szCs w:val="28"/>
        </w:rPr>
        <w:t>Н.Крупской</w:t>
      </w:r>
      <w:proofErr w:type="spellEnd"/>
      <w:r w:rsidRPr="003F5E98">
        <w:rPr>
          <w:rFonts w:ascii="Times New Roman" w:hAnsi="Times New Roman" w:cs="Times New Roman"/>
          <w:color w:val="auto"/>
          <w:sz w:val="28"/>
          <w:szCs w:val="28"/>
        </w:rPr>
        <w:t>, д.</w:t>
      </w:r>
      <w:r>
        <w:rPr>
          <w:rFonts w:ascii="Times New Roman" w:hAnsi="Times New Roman" w:cs="Times New Roman"/>
          <w:color w:val="auto"/>
          <w:sz w:val="28"/>
          <w:szCs w:val="28"/>
        </w:rPr>
        <w:t>101 корпус 1 тел</w:t>
      </w:r>
      <w:r w:rsidR="006536B4">
        <w:rPr>
          <w:rFonts w:ascii="Times New Roman" w:hAnsi="Times New Roman" w:cs="Times New Roman"/>
          <w:color w:val="auto"/>
          <w:sz w:val="28"/>
          <w:szCs w:val="28"/>
        </w:rPr>
        <w:t>.</w:t>
      </w:r>
      <w:r>
        <w:rPr>
          <w:rFonts w:ascii="Times New Roman" w:hAnsi="Times New Roman" w:cs="Times New Roman"/>
          <w:color w:val="auto"/>
          <w:sz w:val="28"/>
          <w:szCs w:val="28"/>
        </w:rPr>
        <w:t xml:space="preserve"> приемной 53-64-20</w:t>
      </w:r>
      <w:r w:rsidRPr="003F5E98">
        <w:rPr>
          <w:rFonts w:ascii="Times New Roman" w:hAnsi="Times New Roman" w:cs="Times New Roman"/>
          <w:color w:val="auto"/>
          <w:sz w:val="28"/>
          <w:szCs w:val="28"/>
        </w:rPr>
        <w:t>)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справки банка об открытии специального счета, других документов.</w:t>
      </w:r>
    </w:p>
    <w:p w:rsidR="00A4096D" w:rsidRDefault="00A4096D" w:rsidP="00A4096D">
      <w:pPr>
        <w:pStyle w:val="a3"/>
        <w:spacing w:after="0" w:line="240" w:lineRule="auto"/>
        <w:ind w:left="0" w:firstLine="709"/>
        <w:jc w:val="both"/>
        <w:rPr>
          <w:rFonts w:ascii="Times New Roman" w:hAnsi="Times New Roman" w:cs="Times New Roman"/>
          <w:sz w:val="28"/>
          <w:szCs w:val="28"/>
        </w:rPr>
      </w:pPr>
      <w:r w:rsidRPr="003F5E98">
        <w:rPr>
          <w:rFonts w:ascii="Times New Roman" w:hAnsi="Times New Roman" w:cs="Times New Roman"/>
          <w:sz w:val="28"/>
          <w:szCs w:val="28"/>
        </w:rPr>
        <w:t>Список разрешенных кредитных организаций</w:t>
      </w:r>
      <w:r w:rsidR="00234DD9">
        <w:rPr>
          <w:rFonts w:ascii="Times New Roman" w:hAnsi="Times New Roman" w:cs="Times New Roman"/>
          <w:sz w:val="28"/>
          <w:szCs w:val="28"/>
        </w:rPr>
        <w:t xml:space="preserve"> </w:t>
      </w:r>
      <w:r w:rsidR="00F50DB5">
        <w:rPr>
          <w:rFonts w:ascii="Times New Roman" w:hAnsi="Times New Roman" w:cs="Times New Roman"/>
          <w:sz w:val="28"/>
          <w:szCs w:val="28"/>
        </w:rPr>
        <w:t>–</w:t>
      </w:r>
      <w:r w:rsidR="001217E7">
        <w:rPr>
          <w:rFonts w:ascii="Times New Roman" w:hAnsi="Times New Roman" w:cs="Times New Roman"/>
          <w:sz w:val="28"/>
          <w:szCs w:val="28"/>
        </w:rPr>
        <w:t xml:space="preserve"> российски</w:t>
      </w:r>
      <w:r w:rsidR="00F50DB5">
        <w:rPr>
          <w:rFonts w:ascii="Times New Roman" w:hAnsi="Times New Roman" w:cs="Times New Roman"/>
          <w:sz w:val="28"/>
          <w:szCs w:val="28"/>
        </w:rPr>
        <w:t>х банков,</w:t>
      </w:r>
      <w:r w:rsidRPr="003F5E98">
        <w:rPr>
          <w:rFonts w:ascii="Times New Roman" w:hAnsi="Times New Roman" w:cs="Times New Roman"/>
          <w:sz w:val="28"/>
          <w:szCs w:val="28"/>
        </w:rPr>
        <w:t xml:space="preserve"> размещается на официальном сайте Ц</w:t>
      </w:r>
      <w:r>
        <w:rPr>
          <w:rFonts w:ascii="Times New Roman" w:hAnsi="Times New Roman" w:cs="Times New Roman"/>
          <w:sz w:val="28"/>
          <w:szCs w:val="28"/>
        </w:rPr>
        <w:t xml:space="preserve">ентробанка Российской Федерации </w:t>
      </w:r>
      <w:r w:rsidRPr="003C1C7A">
        <w:rPr>
          <w:rFonts w:ascii="Times New Roman" w:hAnsi="Times New Roman" w:cs="Times New Roman"/>
          <w:sz w:val="28"/>
          <w:szCs w:val="28"/>
        </w:rPr>
        <w:t>(</w:t>
      </w:r>
      <w:hyperlink r:id="rId8" w:history="1">
        <w:r w:rsidRPr="003C1C7A">
          <w:rPr>
            <w:rStyle w:val="a4"/>
            <w:rFonts w:ascii="Times New Roman" w:hAnsi="Times New Roman" w:cs="Times New Roman"/>
            <w:sz w:val="28"/>
            <w:szCs w:val="28"/>
          </w:rPr>
          <w:t>http://www.cbr.ru/</w:t>
        </w:r>
      </w:hyperlink>
      <w:r>
        <w:rPr>
          <w:rFonts w:ascii="Times New Roman" w:hAnsi="Times New Roman" w:cs="Times New Roman"/>
          <w:sz w:val="28"/>
          <w:szCs w:val="28"/>
        </w:rPr>
        <w:t>).</w:t>
      </w:r>
    </w:p>
    <w:p w:rsidR="000247EF" w:rsidRDefault="002E1DEA" w:rsidP="000247EF">
      <w:pPr>
        <w:pStyle w:val="Default"/>
        <w:ind w:firstLine="708"/>
        <w:jc w:val="both"/>
        <w:rPr>
          <w:rFonts w:ascii="Times New Roman" w:hAnsi="Times New Roman" w:cs="Times New Roman"/>
          <w:color w:val="auto"/>
          <w:sz w:val="28"/>
          <w:szCs w:val="28"/>
        </w:rPr>
      </w:pPr>
      <w:r w:rsidRPr="0027683B">
        <w:rPr>
          <w:rFonts w:ascii="Times New Roman" w:hAnsi="Times New Roman" w:cs="Times New Roman"/>
          <w:bCs/>
          <w:color w:val="auto"/>
          <w:sz w:val="28"/>
          <w:szCs w:val="28"/>
        </w:rPr>
        <w:t>В случае</w:t>
      </w:r>
      <w:proofErr w:type="gramStart"/>
      <w:r w:rsidRPr="0027683B">
        <w:rPr>
          <w:rFonts w:ascii="Times New Roman" w:hAnsi="Times New Roman" w:cs="Times New Roman"/>
          <w:bCs/>
          <w:color w:val="auto"/>
          <w:sz w:val="28"/>
          <w:szCs w:val="28"/>
        </w:rPr>
        <w:t>,</w:t>
      </w:r>
      <w:proofErr w:type="gramEnd"/>
      <w:r w:rsidRPr="0027683B">
        <w:rPr>
          <w:rFonts w:ascii="Times New Roman" w:hAnsi="Times New Roman" w:cs="Times New Roman"/>
          <w:bCs/>
          <w:color w:val="auto"/>
          <w:sz w:val="28"/>
          <w:szCs w:val="28"/>
        </w:rPr>
        <w:t xml:space="preserve"> если владельцем специального счета выбран Региональный оператор (возможен для всех способов управления домом – товарищество собственников жилья </w:t>
      </w:r>
      <w:r w:rsidRPr="0027683B">
        <w:rPr>
          <w:rFonts w:ascii="Times New Roman" w:hAnsi="Times New Roman" w:cs="Times New Roman"/>
          <w:color w:val="auto"/>
          <w:sz w:val="28"/>
          <w:szCs w:val="28"/>
        </w:rPr>
        <w:t>(жилищный кооператив), управляющая компания, непосредственное управление)</w:t>
      </w:r>
      <w:r w:rsidR="000247EF">
        <w:rPr>
          <w:rFonts w:ascii="Times New Roman" w:hAnsi="Times New Roman" w:cs="Times New Roman"/>
          <w:color w:val="auto"/>
          <w:sz w:val="28"/>
          <w:szCs w:val="28"/>
        </w:rPr>
        <w:t xml:space="preserve"> </w:t>
      </w:r>
      <w:r w:rsidRPr="003F5E98">
        <w:rPr>
          <w:rFonts w:ascii="Times New Roman" w:hAnsi="Times New Roman" w:cs="Times New Roman"/>
          <w:color w:val="auto"/>
          <w:sz w:val="28"/>
          <w:szCs w:val="28"/>
        </w:rPr>
        <w:t xml:space="preserve">собственники помещений в многоквартирном доме должны направить в адрес регионального оператора </w:t>
      </w:r>
      <w:r>
        <w:rPr>
          <w:rFonts w:ascii="Times New Roman" w:hAnsi="Times New Roman" w:cs="Times New Roman"/>
          <w:color w:val="auto"/>
          <w:sz w:val="28"/>
          <w:szCs w:val="28"/>
        </w:rPr>
        <w:t>п</w:t>
      </w:r>
      <w:r w:rsidRPr="003F5E98">
        <w:rPr>
          <w:rFonts w:ascii="Times New Roman" w:hAnsi="Times New Roman" w:cs="Times New Roman"/>
          <w:color w:val="auto"/>
          <w:sz w:val="28"/>
          <w:szCs w:val="28"/>
        </w:rPr>
        <w:t>ротокол общего собрания, которым оформлено это решение</w:t>
      </w:r>
      <w:r w:rsidR="00E1732D">
        <w:rPr>
          <w:rFonts w:ascii="Times New Roman" w:hAnsi="Times New Roman" w:cs="Times New Roman"/>
          <w:color w:val="auto"/>
          <w:sz w:val="28"/>
          <w:szCs w:val="28"/>
        </w:rPr>
        <w:t>.</w:t>
      </w:r>
      <w:r w:rsidR="000247EF">
        <w:rPr>
          <w:rFonts w:ascii="Times New Roman" w:hAnsi="Times New Roman" w:cs="Times New Roman"/>
          <w:color w:val="auto"/>
          <w:sz w:val="28"/>
          <w:szCs w:val="28"/>
        </w:rPr>
        <w:t xml:space="preserve"> </w:t>
      </w:r>
    </w:p>
    <w:p w:rsidR="002E1DEA" w:rsidRDefault="002E1DEA" w:rsidP="000247EF">
      <w:pPr>
        <w:pStyle w:val="Default"/>
        <w:ind w:firstLine="708"/>
        <w:jc w:val="both"/>
        <w:rPr>
          <w:rFonts w:ascii="Times New Roman" w:hAnsi="Times New Roman" w:cs="Times New Roman"/>
          <w:color w:val="auto"/>
          <w:sz w:val="28"/>
          <w:szCs w:val="28"/>
        </w:rPr>
      </w:pPr>
      <w:r w:rsidRPr="003F5E98">
        <w:rPr>
          <w:rFonts w:ascii="Times New Roman" w:hAnsi="Times New Roman" w:cs="Times New Roman"/>
          <w:color w:val="auto"/>
          <w:sz w:val="28"/>
          <w:szCs w:val="28"/>
        </w:rPr>
        <w:t>Региональный оператор обращается в кредитную организацию,</w:t>
      </w:r>
      <w:r w:rsidR="000247EF">
        <w:rPr>
          <w:rFonts w:ascii="Times New Roman" w:hAnsi="Times New Roman" w:cs="Times New Roman"/>
          <w:color w:val="auto"/>
          <w:sz w:val="28"/>
          <w:szCs w:val="28"/>
        </w:rPr>
        <w:t xml:space="preserve"> </w:t>
      </w:r>
      <w:r w:rsidRPr="003F5E98">
        <w:rPr>
          <w:rFonts w:ascii="Times New Roman" w:hAnsi="Times New Roman" w:cs="Times New Roman"/>
          <w:color w:val="auto"/>
          <w:sz w:val="28"/>
          <w:szCs w:val="28"/>
        </w:rPr>
        <w:t xml:space="preserve"> выбранную собственниками помещений,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w:t>
      </w:r>
      <w:r w:rsidR="00E1732D">
        <w:rPr>
          <w:rFonts w:ascii="Times New Roman" w:hAnsi="Times New Roman" w:cs="Times New Roman"/>
          <w:color w:val="auto"/>
          <w:sz w:val="28"/>
          <w:szCs w:val="28"/>
        </w:rPr>
        <w:t>.</w:t>
      </w:r>
    </w:p>
    <w:p w:rsidR="00BE3D26" w:rsidRDefault="00E1732D" w:rsidP="00BE3D26">
      <w:pPr>
        <w:pStyle w:val="a3"/>
        <w:spacing w:after="0" w:line="240" w:lineRule="auto"/>
        <w:ind w:left="0" w:firstLine="708"/>
        <w:jc w:val="both"/>
        <w:rPr>
          <w:rFonts w:ascii="Times New Roman" w:hAnsi="Times New Roman" w:cs="Times New Roman"/>
          <w:sz w:val="28"/>
          <w:szCs w:val="28"/>
        </w:rPr>
      </w:pPr>
      <w:r w:rsidRPr="00AA7C6F">
        <w:rPr>
          <w:rFonts w:ascii="Times New Roman" w:hAnsi="Times New Roman" w:cs="Times New Roman"/>
          <w:sz w:val="28"/>
          <w:szCs w:val="28"/>
        </w:rPr>
        <w:t>Если собственники помещений не выбрали кредитную организацию или кредитная организация не соответствует требованиям, установленным законодательством, выбор кредит</w:t>
      </w:r>
      <w:r>
        <w:rPr>
          <w:rFonts w:ascii="Times New Roman" w:hAnsi="Times New Roman" w:cs="Times New Roman"/>
          <w:sz w:val="28"/>
          <w:szCs w:val="28"/>
        </w:rPr>
        <w:t>ной организации осуществляется Р</w:t>
      </w:r>
      <w:r w:rsidRPr="00AA7C6F">
        <w:rPr>
          <w:rFonts w:ascii="Times New Roman" w:hAnsi="Times New Roman" w:cs="Times New Roman"/>
          <w:sz w:val="28"/>
          <w:szCs w:val="28"/>
        </w:rPr>
        <w:t>егиональным оператором</w:t>
      </w:r>
      <w:r w:rsidR="000247EF">
        <w:rPr>
          <w:rFonts w:ascii="Times New Roman" w:hAnsi="Times New Roman" w:cs="Times New Roman"/>
          <w:sz w:val="28"/>
          <w:szCs w:val="28"/>
        </w:rPr>
        <w:t xml:space="preserve"> </w:t>
      </w:r>
      <w:r w:rsidRPr="000247EF">
        <w:rPr>
          <w:rFonts w:ascii="Times New Roman" w:hAnsi="Times New Roman" w:cs="Times New Roman"/>
          <w:sz w:val="28"/>
          <w:szCs w:val="28"/>
        </w:rPr>
        <w:t>на конкурсной основе.</w:t>
      </w:r>
      <w:r w:rsidRPr="00AA7C6F">
        <w:rPr>
          <w:rFonts w:ascii="Times New Roman" w:hAnsi="Times New Roman" w:cs="Times New Roman"/>
          <w:sz w:val="28"/>
          <w:szCs w:val="28"/>
        </w:rPr>
        <w:t xml:space="preserve"> </w:t>
      </w:r>
    </w:p>
    <w:p w:rsidR="002E1DEA" w:rsidRPr="003F5E98" w:rsidRDefault="002E1DEA" w:rsidP="00BE3D26">
      <w:pPr>
        <w:pStyle w:val="a3"/>
        <w:spacing w:after="0" w:line="240" w:lineRule="auto"/>
        <w:ind w:left="0" w:firstLine="708"/>
        <w:jc w:val="both"/>
        <w:rPr>
          <w:rFonts w:ascii="Times New Roman" w:hAnsi="Times New Roman" w:cs="Times New Roman"/>
          <w:sz w:val="16"/>
          <w:szCs w:val="16"/>
        </w:rPr>
      </w:pPr>
      <w:proofErr w:type="gramStart"/>
      <w:r w:rsidRPr="003F5E98">
        <w:rPr>
          <w:rFonts w:ascii="Times New Roman" w:hAnsi="Times New Roman" w:cs="Times New Roman"/>
          <w:sz w:val="28"/>
          <w:szCs w:val="28"/>
        </w:rPr>
        <w:t>Региональный оператор в течение пяти рабочих дней с момента</w:t>
      </w:r>
      <w:r w:rsidR="00BE3D26">
        <w:rPr>
          <w:rFonts w:ascii="Times New Roman" w:hAnsi="Times New Roman" w:cs="Times New Roman"/>
          <w:sz w:val="28"/>
          <w:szCs w:val="28"/>
        </w:rPr>
        <w:t xml:space="preserve"> </w:t>
      </w:r>
      <w:r w:rsidRPr="003F5E98">
        <w:rPr>
          <w:rFonts w:ascii="Times New Roman" w:hAnsi="Times New Roman" w:cs="Times New Roman"/>
          <w:sz w:val="28"/>
          <w:szCs w:val="28"/>
        </w:rPr>
        <w:t xml:space="preserve"> открытия специального счета предоставляет в Государственную инспекцию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w:t>
      </w:r>
      <w:r>
        <w:rPr>
          <w:rFonts w:ascii="Times New Roman" w:hAnsi="Times New Roman" w:cs="Times New Roman"/>
          <w:sz w:val="28"/>
          <w:szCs w:val="28"/>
        </w:rPr>
        <w:t xml:space="preserve"> РФ</w:t>
      </w:r>
      <w:r w:rsidRPr="003F5E98">
        <w:rPr>
          <w:rFonts w:ascii="Times New Roman" w:hAnsi="Times New Roman" w:cs="Times New Roman"/>
          <w:sz w:val="28"/>
          <w:szCs w:val="28"/>
        </w:rPr>
        <w:t>, справки банка</w:t>
      </w:r>
      <w:r>
        <w:rPr>
          <w:rFonts w:ascii="Times New Roman" w:hAnsi="Times New Roman" w:cs="Times New Roman"/>
          <w:sz w:val="28"/>
          <w:szCs w:val="28"/>
        </w:rPr>
        <w:t xml:space="preserve"> об открытии специального счета</w:t>
      </w:r>
      <w:r w:rsidRPr="003F5E98">
        <w:rPr>
          <w:rFonts w:ascii="Times New Roman" w:hAnsi="Times New Roman" w:cs="Times New Roman"/>
          <w:sz w:val="28"/>
          <w:szCs w:val="28"/>
        </w:rPr>
        <w:t xml:space="preserve">. </w:t>
      </w:r>
      <w:proofErr w:type="gramEnd"/>
    </w:p>
    <w:p w:rsidR="002E1DEA" w:rsidRDefault="002E1DEA" w:rsidP="002E1DEA">
      <w:pPr>
        <w:pStyle w:val="a3"/>
        <w:spacing w:after="0" w:line="240" w:lineRule="auto"/>
        <w:ind w:left="0" w:firstLine="708"/>
        <w:jc w:val="both"/>
        <w:rPr>
          <w:rFonts w:ascii="Times New Roman" w:hAnsi="Times New Roman" w:cs="Times New Roman"/>
          <w:b/>
          <w:i/>
          <w:sz w:val="28"/>
          <w:szCs w:val="28"/>
        </w:rPr>
      </w:pPr>
      <w:r w:rsidRPr="00AA7C6F">
        <w:rPr>
          <w:rFonts w:ascii="Times New Roman" w:hAnsi="Times New Roman" w:cs="Times New Roman"/>
          <w:sz w:val="28"/>
          <w:szCs w:val="28"/>
        </w:rPr>
        <w:t>Способ формирования фонда капитального ремонта может быть изменен по решению общего собрания собственников помещений в многоквартирном доме в любое время.</w:t>
      </w:r>
    </w:p>
    <w:p w:rsidR="002E1DEA" w:rsidRPr="003F5E98" w:rsidRDefault="002E1DEA" w:rsidP="002E1DEA">
      <w:pPr>
        <w:pStyle w:val="Default"/>
        <w:ind w:firstLine="708"/>
        <w:jc w:val="both"/>
        <w:rPr>
          <w:rFonts w:ascii="Times New Roman" w:hAnsi="Times New Roman" w:cs="Times New Roman"/>
          <w:color w:val="auto"/>
          <w:sz w:val="28"/>
          <w:szCs w:val="28"/>
        </w:rPr>
      </w:pPr>
      <w:r w:rsidRPr="003F5E98">
        <w:rPr>
          <w:rFonts w:ascii="Times New Roman" w:hAnsi="Times New Roman" w:cs="Times New Roman"/>
          <w:color w:val="auto"/>
          <w:sz w:val="28"/>
          <w:szCs w:val="28"/>
        </w:rPr>
        <w:t>Если собственники помещений приняли решение о прекращении формирования фонда капитального ремонта на специальном счете и переходе к формированию фонда капремонта у регионального оператора собственники помещений в течение пяти рабочих дней должны направить решение общего собрания владельцу специального счета, на который перечисляются взносы на капитальный ремонт. Р</w:t>
      </w:r>
      <w:r w:rsidRPr="003F5E98">
        <w:rPr>
          <w:rFonts w:ascii="Times New Roman" w:hAnsi="Times New Roman" w:cs="Times New Roman"/>
          <w:bCs/>
          <w:color w:val="auto"/>
          <w:sz w:val="28"/>
          <w:szCs w:val="28"/>
        </w:rPr>
        <w:t>ешение вступает в силу через один месяц</w:t>
      </w:r>
      <w:r w:rsidR="00360E24">
        <w:rPr>
          <w:rFonts w:ascii="Times New Roman" w:hAnsi="Times New Roman" w:cs="Times New Roman"/>
          <w:bCs/>
          <w:color w:val="auto"/>
          <w:sz w:val="28"/>
          <w:szCs w:val="28"/>
        </w:rPr>
        <w:t xml:space="preserve"> </w:t>
      </w:r>
      <w:r w:rsidRPr="003F5E98">
        <w:rPr>
          <w:rFonts w:ascii="Times New Roman" w:hAnsi="Times New Roman" w:cs="Times New Roman"/>
          <w:color w:val="auto"/>
          <w:sz w:val="28"/>
          <w:szCs w:val="28"/>
        </w:rPr>
        <w:t>после направления владельцу специального счета решения общего собрания, который в течение пяти дней после этого обязан перечислить средства фонда капитального ремонта на счет регионального оператора.</w:t>
      </w:r>
    </w:p>
    <w:p w:rsidR="002E1DEA" w:rsidRDefault="002E1DEA" w:rsidP="002E1DEA">
      <w:pPr>
        <w:pStyle w:val="Default"/>
        <w:ind w:firstLine="708"/>
        <w:jc w:val="both"/>
        <w:rPr>
          <w:rFonts w:ascii="Times New Roman" w:hAnsi="Times New Roman" w:cs="Times New Roman"/>
          <w:color w:val="auto"/>
          <w:sz w:val="28"/>
          <w:szCs w:val="28"/>
        </w:rPr>
      </w:pPr>
      <w:r w:rsidRPr="003F5E98">
        <w:rPr>
          <w:rFonts w:ascii="Times New Roman" w:hAnsi="Times New Roman" w:cs="Times New Roman"/>
          <w:color w:val="auto"/>
          <w:sz w:val="28"/>
          <w:szCs w:val="28"/>
        </w:rPr>
        <w:lastRenderedPageBreak/>
        <w:t xml:space="preserve">Условием при изменении способа формирования фонда капитального ремонта является полная выплата кредита (займа), если такой кредит был предоставлен для капитального ремонта под средства фонда капитального ремонта на специальном счете, или полное погашение задолженности перед региональным оператором по выполненному капитальному ремонту. </w:t>
      </w:r>
    </w:p>
    <w:p w:rsidR="003A4BDB" w:rsidRDefault="003A4BDB" w:rsidP="003A4BDB">
      <w:pPr>
        <w:spacing w:after="0" w:line="240" w:lineRule="auto"/>
        <w:ind w:firstLine="708"/>
        <w:jc w:val="both"/>
        <w:rPr>
          <w:rFonts w:ascii="Times New Roman" w:hAnsi="Times New Roman" w:cs="Times New Roman"/>
          <w:sz w:val="28"/>
          <w:szCs w:val="28"/>
        </w:rPr>
      </w:pPr>
      <w:r w:rsidRPr="003F5E98">
        <w:rPr>
          <w:rFonts w:ascii="Times New Roman" w:hAnsi="Times New Roman" w:cs="Times New Roman"/>
          <w:sz w:val="28"/>
          <w:szCs w:val="28"/>
        </w:rPr>
        <w:t>Вне зависимости от того, где будут накапливаться средства – на спец</w:t>
      </w:r>
      <w:r w:rsidR="00F50DB5">
        <w:rPr>
          <w:rFonts w:ascii="Times New Roman" w:hAnsi="Times New Roman" w:cs="Times New Roman"/>
          <w:sz w:val="28"/>
          <w:szCs w:val="28"/>
        </w:rPr>
        <w:t>.</w:t>
      </w:r>
      <w:r w:rsidR="009437C0">
        <w:rPr>
          <w:rFonts w:ascii="Times New Roman" w:hAnsi="Times New Roman" w:cs="Times New Roman"/>
          <w:sz w:val="28"/>
          <w:szCs w:val="28"/>
        </w:rPr>
        <w:t xml:space="preserve"> </w:t>
      </w:r>
      <w:r w:rsidRPr="003F5E98">
        <w:rPr>
          <w:rFonts w:ascii="Times New Roman" w:hAnsi="Times New Roman" w:cs="Times New Roman"/>
          <w:sz w:val="28"/>
          <w:szCs w:val="28"/>
        </w:rPr>
        <w:t xml:space="preserve">счете дома или у Регионального оператора, расходоваться они будут только по назначению - на капремонты. На текущий ремонт или благоустройство потратить деньги не получится, механизмы закона не позволят. Права собственников помещений на средства фонда капитального ремонта, находящиеся на специальном счете, достаточно хорошо защищены от нецелевого использования владельцем специального счета. </w:t>
      </w:r>
    </w:p>
    <w:p w:rsidR="00E1732D" w:rsidRPr="009437C0" w:rsidRDefault="00AA46D4" w:rsidP="000144F2">
      <w:pPr>
        <w:spacing w:after="0" w:line="240" w:lineRule="auto"/>
        <w:ind w:firstLine="708"/>
        <w:jc w:val="both"/>
        <w:rPr>
          <w:rFonts w:ascii="Times New Roman" w:hAnsi="Times New Roman" w:cs="Times New Roman"/>
          <w:sz w:val="28"/>
          <w:szCs w:val="28"/>
        </w:rPr>
      </w:pPr>
      <w:r w:rsidRPr="003F5E98">
        <w:rPr>
          <w:rFonts w:ascii="Times New Roman" w:hAnsi="Times New Roman" w:cs="Times New Roman"/>
          <w:sz w:val="28"/>
          <w:szCs w:val="28"/>
        </w:rPr>
        <w:t xml:space="preserve">Программа по проведению капремонтов будет </w:t>
      </w:r>
      <w:r>
        <w:rPr>
          <w:rFonts w:ascii="Times New Roman" w:hAnsi="Times New Roman" w:cs="Times New Roman"/>
          <w:sz w:val="28"/>
          <w:szCs w:val="28"/>
        </w:rPr>
        <w:t>ежегодно актуализироваться</w:t>
      </w:r>
      <w:r w:rsidR="00E1732D">
        <w:rPr>
          <w:rFonts w:ascii="Times New Roman" w:hAnsi="Times New Roman" w:cs="Times New Roman"/>
          <w:sz w:val="28"/>
          <w:szCs w:val="28"/>
        </w:rPr>
        <w:t xml:space="preserve">. </w:t>
      </w:r>
      <w:proofErr w:type="gramStart"/>
      <w:r w:rsidR="00E1732D" w:rsidRPr="009437C0">
        <w:rPr>
          <w:rFonts w:ascii="Times New Roman" w:hAnsi="Times New Roman" w:cs="Times New Roman"/>
          <w:sz w:val="28"/>
          <w:szCs w:val="28"/>
        </w:rPr>
        <w:t>При этом перенос сроков проведения капитального ремонта на более поздние и уменьшение перечня работ не допускается.</w:t>
      </w:r>
      <w:proofErr w:type="gramEnd"/>
    </w:p>
    <w:p w:rsidR="00AA46D4" w:rsidRPr="0027683B" w:rsidRDefault="00AA46D4" w:rsidP="00AA46D4">
      <w:pPr>
        <w:pStyle w:val="p3"/>
        <w:shd w:val="clear" w:color="auto" w:fill="FFFFFF"/>
        <w:spacing w:before="0" w:beforeAutospacing="0" w:after="0" w:afterAutospacing="0"/>
        <w:ind w:firstLine="707"/>
        <w:jc w:val="both"/>
        <w:rPr>
          <w:sz w:val="28"/>
          <w:szCs w:val="28"/>
        </w:rPr>
      </w:pPr>
      <w:r w:rsidRPr="0027683B">
        <w:rPr>
          <w:sz w:val="28"/>
          <w:szCs w:val="28"/>
        </w:rPr>
        <w:t>Жилищным законодательством</w:t>
      </w:r>
      <w:r>
        <w:rPr>
          <w:sz w:val="28"/>
          <w:szCs w:val="28"/>
        </w:rPr>
        <w:t xml:space="preserve"> РФ</w:t>
      </w:r>
      <w:r w:rsidRPr="0027683B">
        <w:rPr>
          <w:sz w:val="28"/>
          <w:szCs w:val="28"/>
        </w:rPr>
        <w:t xml:space="preserve"> предусмотрены</w:t>
      </w:r>
      <w:r w:rsidRPr="0027683B">
        <w:rPr>
          <w:rStyle w:val="apple-converted-space"/>
          <w:sz w:val="28"/>
          <w:szCs w:val="28"/>
        </w:rPr>
        <w:t> </w:t>
      </w:r>
      <w:r w:rsidRPr="0027683B">
        <w:rPr>
          <w:rStyle w:val="s1"/>
          <w:bCs/>
          <w:sz w:val="28"/>
          <w:szCs w:val="28"/>
        </w:rPr>
        <w:t>различные механизмы для обеспечения открытости деятельности регионального оператора</w:t>
      </w:r>
      <w:r w:rsidRPr="0027683B">
        <w:rPr>
          <w:sz w:val="28"/>
          <w:szCs w:val="28"/>
        </w:rPr>
        <w:t>:</w:t>
      </w:r>
    </w:p>
    <w:p w:rsidR="00AA46D4" w:rsidRPr="0027683B" w:rsidRDefault="00AA46D4" w:rsidP="00AA46D4">
      <w:pPr>
        <w:pStyle w:val="p3"/>
        <w:shd w:val="clear" w:color="auto" w:fill="FFFFFF"/>
        <w:spacing w:before="0" w:beforeAutospacing="0" w:after="0" w:afterAutospacing="0"/>
        <w:ind w:firstLine="707"/>
        <w:jc w:val="both"/>
        <w:rPr>
          <w:sz w:val="28"/>
          <w:szCs w:val="28"/>
        </w:rPr>
      </w:pPr>
      <w:r w:rsidRPr="0027683B">
        <w:rPr>
          <w:sz w:val="28"/>
          <w:szCs w:val="28"/>
        </w:rPr>
        <w:t>- обязательный аудит бухгалтерской (финансовой) отчетности регионального оператора;</w:t>
      </w:r>
    </w:p>
    <w:p w:rsidR="00AA46D4" w:rsidRPr="0027683B" w:rsidRDefault="00AA46D4" w:rsidP="00AA46D4">
      <w:pPr>
        <w:pStyle w:val="p3"/>
        <w:shd w:val="clear" w:color="auto" w:fill="FFFFFF"/>
        <w:spacing w:before="0" w:beforeAutospacing="0" w:after="0" w:afterAutospacing="0"/>
        <w:ind w:firstLine="707"/>
        <w:jc w:val="both"/>
        <w:rPr>
          <w:sz w:val="28"/>
          <w:szCs w:val="28"/>
        </w:rPr>
      </w:pPr>
      <w:r w:rsidRPr="0027683B">
        <w:rPr>
          <w:sz w:val="28"/>
          <w:szCs w:val="28"/>
        </w:rPr>
        <w:t>- размещение в обязательном порядке информации на официальном сайте регионального оператора;</w:t>
      </w:r>
    </w:p>
    <w:p w:rsidR="00AA46D4" w:rsidRPr="0027683B" w:rsidRDefault="00AA46D4" w:rsidP="00AA46D4">
      <w:pPr>
        <w:pStyle w:val="p3"/>
        <w:shd w:val="clear" w:color="auto" w:fill="FFFFFF"/>
        <w:spacing w:before="0" w:beforeAutospacing="0" w:after="0" w:afterAutospacing="0"/>
        <w:ind w:firstLine="707"/>
        <w:jc w:val="both"/>
        <w:rPr>
          <w:sz w:val="28"/>
          <w:szCs w:val="28"/>
        </w:rPr>
      </w:pPr>
      <w:r w:rsidRPr="0027683B">
        <w:rPr>
          <w:sz w:val="28"/>
          <w:szCs w:val="28"/>
        </w:rPr>
        <w:t>- направление собственниками запросов о формировании фондов капитального ремонта и др.</w:t>
      </w:r>
    </w:p>
    <w:p w:rsidR="00AA46D4" w:rsidRPr="006345CE" w:rsidRDefault="00AA46D4" w:rsidP="006345CE">
      <w:pPr>
        <w:pStyle w:val="p3"/>
        <w:shd w:val="clear" w:color="auto" w:fill="FFFFFF"/>
        <w:spacing w:before="0" w:beforeAutospacing="0" w:after="0" w:afterAutospacing="0"/>
        <w:ind w:firstLine="707"/>
        <w:jc w:val="both"/>
        <w:rPr>
          <w:color w:val="000000"/>
          <w:kern w:val="24"/>
          <w:sz w:val="16"/>
          <w:szCs w:val="16"/>
        </w:rPr>
      </w:pPr>
      <w:r w:rsidRPr="0027683B">
        <w:rPr>
          <w:sz w:val="28"/>
          <w:szCs w:val="28"/>
        </w:rPr>
        <w:t>В системе управления Региональным оператором</w:t>
      </w:r>
      <w:r w:rsidRPr="0027683B">
        <w:rPr>
          <w:rStyle w:val="apple-converted-space"/>
          <w:sz w:val="28"/>
          <w:szCs w:val="28"/>
        </w:rPr>
        <w:t> </w:t>
      </w:r>
      <w:r w:rsidRPr="0027683B">
        <w:rPr>
          <w:rStyle w:val="s1"/>
          <w:bCs/>
          <w:sz w:val="28"/>
          <w:szCs w:val="28"/>
        </w:rPr>
        <w:t>внутренний надзор за его деятельностью осуществляет коллегиальный орган – попечительский совет</w:t>
      </w:r>
      <w:r w:rsidRPr="0027683B">
        <w:rPr>
          <w:sz w:val="28"/>
          <w:szCs w:val="28"/>
        </w:rPr>
        <w:t>, в состав которого включены представители органов законодательной и исполнительной власти области, а также</w:t>
      </w:r>
      <w:r w:rsidRPr="0027683B">
        <w:rPr>
          <w:rStyle w:val="apple-converted-space"/>
          <w:sz w:val="28"/>
          <w:szCs w:val="28"/>
        </w:rPr>
        <w:t> </w:t>
      </w:r>
      <w:r w:rsidRPr="0027683B">
        <w:rPr>
          <w:rStyle w:val="s2"/>
          <w:sz w:val="28"/>
          <w:szCs w:val="28"/>
        </w:rPr>
        <w:t>члены Общественной палаты</w:t>
      </w:r>
      <w:r w:rsidRPr="0027683B">
        <w:rPr>
          <w:rStyle w:val="apple-converted-space"/>
          <w:sz w:val="28"/>
          <w:szCs w:val="28"/>
        </w:rPr>
        <w:t> </w:t>
      </w:r>
      <w:r w:rsidR="006C3CE0">
        <w:rPr>
          <w:rStyle w:val="apple-converted-space"/>
          <w:sz w:val="28"/>
          <w:szCs w:val="28"/>
        </w:rPr>
        <w:t>Алтайского края</w:t>
      </w:r>
      <w:r w:rsidRPr="0027683B">
        <w:rPr>
          <w:sz w:val="28"/>
          <w:szCs w:val="28"/>
        </w:rPr>
        <w:t>.</w:t>
      </w:r>
      <w:r w:rsidR="00E87161">
        <w:rPr>
          <w:sz w:val="28"/>
          <w:szCs w:val="28"/>
        </w:rPr>
        <w:t xml:space="preserve"> Деятельность Регионального оператора финансируется из бюджета Алтайского края</w:t>
      </w:r>
      <w:r w:rsidR="006345CE">
        <w:rPr>
          <w:sz w:val="28"/>
          <w:szCs w:val="28"/>
        </w:rPr>
        <w:t>,</w:t>
      </w:r>
      <w:r w:rsidR="00E87161">
        <w:rPr>
          <w:sz w:val="28"/>
          <w:szCs w:val="28"/>
        </w:rPr>
        <w:t xml:space="preserve"> и использовать на эти цели средства </w:t>
      </w:r>
      <w:r w:rsidR="00E1732D" w:rsidRPr="006345CE">
        <w:rPr>
          <w:sz w:val="28"/>
          <w:szCs w:val="28"/>
        </w:rPr>
        <w:t>фондов капитального ремонта</w:t>
      </w:r>
      <w:r w:rsidR="00E87161" w:rsidRPr="006345CE">
        <w:rPr>
          <w:sz w:val="28"/>
          <w:szCs w:val="28"/>
        </w:rPr>
        <w:t xml:space="preserve"> запрещено.</w:t>
      </w:r>
    </w:p>
    <w:p w:rsidR="00AA46D4" w:rsidRPr="00970256" w:rsidRDefault="00AA46D4" w:rsidP="0024096D">
      <w:pPr>
        <w:spacing w:after="0" w:line="240" w:lineRule="auto"/>
        <w:ind w:firstLine="708"/>
        <w:contextualSpacing/>
        <w:jc w:val="both"/>
        <w:rPr>
          <w:rFonts w:ascii="Times New Roman" w:eastAsia="Times New Roman" w:hAnsi="Times New Roman" w:cs="Times New Roman"/>
          <w:color w:val="000000"/>
          <w:kern w:val="24"/>
          <w:sz w:val="28"/>
          <w:szCs w:val="28"/>
          <w:lang w:eastAsia="ru-RU"/>
        </w:rPr>
      </w:pPr>
      <w:r w:rsidRPr="00970256">
        <w:rPr>
          <w:rFonts w:ascii="Times New Roman" w:eastAsia="Times New Roman" w:hAnsi="Times New Roman" w:cs="Times New Roman"/>
          <w:color w:val="000000"/>
          <w:kern w:val="24"/>
          <w:sz w:val="28"/>
          <w:szCs w:val="28"/>
          <w:lang w:eastAsia="ru-RU"/>
        </w:rPr>
        <w:t>Алгоритм действий собственников помещений многоквартирных домов по выбору способа формирования фонда капитального ремонта</w:t>
      </w:r>
      <w:r w:rsidR="00022248">
        <w:rPr>
          <w:rFonts w:ascii="Times New Roman" w:eastAsia="Times New Roman" w:hAnsi="Times New Roman" w:cs="Times New Roman"/>
          <w:color w:val="000000"/>
          <w:kern w:val="24"/>
          <w:sz w:val="28"/>
          <w:szCs w:val="28"/>
          <w:lang w:eastAsia="ru-RU"/>
        </w:rPr>
        <w:t>:</w:t>
      </w:r>
    </w:p>
    <w:p w:rsidR="00AA46D4" w:rsidRPr="00970256" w:rsidRDefault="00AA46D4" w:rsidP="00AA46D4">
      <w:pPr>
        <w:spacing w:after="0" w:line="240" w:lineRule="auto"/>
        <w:contextualSpacing/>
        <w:jc w:val="both"/>
        <w:rPr>
          <w:rFonts w:ascii="Times New Roman" w:eastAsia="Times New Roman" w:hAnsi="Times New Roman" w:cs="Times New Roman"/>
          <w:color w:val="000000"/>
          <w:kern w:val="24"/>
          <w:sz w:val="16"/>
          <w:szCs w:val="16"/>
          <w:lang w:eastAsia="ru-RU"/>
        </w:rPr>
      </w:pPr>
    </w:p>
    <w:p w:rsidR="00AA46D4" w:rsidRPr="00970256" w:rsidRDefault="00AA46D4" w:rsidP="00970256">
      <w:pPr>
        <w:pStyle w:val="a3"/>
        <w:numPr>
          <w:ilvl w:val="0"/>
          <w:numId w:val="4"/>
        </w:numPr>
        <w:spacing w:after="0" w:line="240" w:lineRule="auto"/>
        <w:jc w:val="both"/>
        <w:rPr>
          <w:rFonts w:ascii="Times New Roman" w:eastAsia="Times New Roman" w:hAnsi="Times New Roman" w:cs="Times New Roman"/>
          <w:sz w:val="28"/>
          <w:szCs w:val="24"/>
          <w:lang w:eastAsia="ru-RU"/>
        </w:rPr>
      </w:pPr>
      <w:r w:rsidRPr="00970256">
        <w:rPr>
          <w:rFonts w:ascii="Times New Roman" w:eastAsia="Times New Roman" w:hAnsi="Times New Roman" w:cs="Times New Roman"/>
          <w:sz w:val="28"/>
          <w:szCs w:val="24"/>
          <w:lang w:eastAsia="ru-RU"/>
        </w:rPr>
        <w:t xml:space="preserve">Инициировать проведение внеочередного общего собрания собственников помещений в МКД в очной </w:t>
      </w:r>
      <w:r w:rsidR="00E931A9">
        <w:rPr>
          <w:rFonts w:ascii="Times New Roman" w:eastAsia="Times New Roman" w:hAnsi="Times New Roman" w:cs="Times New Roman"/>
          <w:sz w:val="28"/>
          <w:szCs w:val="24"/>
          <w:lang w:eastAsia="ru-RU"/>
        </w:rPr>
        <w:t>(заочной</w:t>
      </w:r>
      <w:proofErr w:type="gramStart"/>
      <w:r w:rsidR="00E931A9">
        <w:rPr>
          <w:rFonts w:ascii="Times New Roman" w:eastAsia="Times New Roman" w:hAnsi="Times New Roman" w:cs="Times New Roman"/>
          <w:sz w:val="28"/>
          <w:szCs w:val="24"/>
          <w:lang w:eastAsia="ru-RU"/>
        </w:rPr>
        <w:t>)</w:t>
      </w:r>
      <w:r w:rsidRPr="00970256">
        <w:rPr>
          <w:rFonts w:ascii="Times New Roman" w:eastAsia="Times New Roman" w:hAnsi="Times New Roman" w:cs="Times New Roman"/>
          <w:sz w:val="28"/>
          <w:szCs w:val="24"/>
          <w:lang w:eastAsia="ru-RU"/>
        </w:rPr>
        <w:t>ф</w:t>
      </w:r>
      <w:proofErr w:type="gramEnd"/>
      <w:r w:rsidRPr="00970256">
        <w:rPr>
          <w:rFonts w:ascii="Times New Roman" w:eastAsia="Times New Roman" w:hAnsi="Times New Roman" w:cs="Times New Roman"/>
          <w:sz w:val="28"/>
          <w:szCs w:val="24"/>
          <w:lang w:eastAsia="ru-RU"/>
        </w:rPr>
        <w:t>орме.</w:t>
      </w:r>
    </w:p>
    <w:p w:rsidR="00AA46D4" w:rsidRPr="00970256" w:rsidRDefault="00AA46D4" w:rsidP="00970256">
      <w:pPr>
        <w:pStyle w:val="a3"/>
        <w:numPr>
          <w:ilvl w:val="0"/>
          <w:numId w:val="4"/>
        </w:numPr>
        <w:spacing w:after="0" w:line="240" w:lineRule="auto"/>
        <w:jc w:val="both"/>
        <w:rPr>
          <w:rFonts w:ascii="Times New Roman" w:eastAsia="Times New Roman" w:hAnsi="Times New Roman" w:cs="Times New Roman"/>
          <w:sz w:val="28"/>
          <w:szCs w:val="24"/>
          <w:lang w:eastAsia="ru-RU"/>
        </w:rPr>
      </w:pPr>
      <w:r w:rsidRPr="00970256">
        <w:rPr>
          <w:rFonts w:ascii="Times New Roman" w:eastAsia="Times New Roman" w:hAnsi="Times New Roman" w:cs="Times New Roman"/>
          <w:sz w:val="28"/>
          <w:szCs w:val="24"/>
          <w:lang w:eastAsia="ru-RU"/>
        </w:rPr>
        <w:t>Подготовить сообщение о проведении общего собрания собственников помещений в МКД</w:t>
      </w:r>
      <w:r w:rsidR="00970256" w:rsidRPr="00970256">
        <w:rPr>
          <w:rFonts w:ascii="Times New Roman" w:eastAsia="Times New Roman" w:hAnsi="Times New Roman" w:cs="Times New Roman"/>
          <w:sz w:val="28"/>
          <w:szCs w:val="24"/>
          <w:lang w:eastAsia="ru-RU"/>
        </w:rPr>
        <w:t>.</w:t>
      </w:r>
    </w:p>
    <w:p w:rsidR="00AA46D4" w:rsidRPr="00970256" w:rsidRDefault="00AA46D4" w:rsidP="00970256">
      <w:pPr>
        <w:pStyle w:val="a3"/>
        <w:numPr>
          <w:ilvl w:val="0"/>
          <w:numId w:val="4"/>
        </w:numPr>
        <w:spacing w:after="0" w:line="240" w:lineRule="auto"/>
        <w:jc w:val="both"/>
        <w:rPr>
          <w:rFonts w:ascii="Times New Roman" w:eastAsia="Times New Roman" w:hAnsi="Times New Roman" w:cs="Times New Roman"/>
          <w:sz w:val="28"/>
          <w:szCs w:val="24"/>
          <w:lang w:eastAsia="ru-RU"/>
        </w:rPr>
      </w:pPr>
      <w:r w:rsidRPr="00970256">
        <w:rPr>
          <w:rFonts w:ascii="Times New Roman" w:eastAsia="Times New Roman" w:hAnsi="Times New Roman" w:cs="Times New Roman"/>
          <w:sz w:val="28"/>
          <w:szCs w:val="24"/>
          <w:lang w:eastAsia="ru-RU"/>
        </w:rPr>
        <w:t>Направить сообщение о проведении общего собрания собственников помещений в МКД.</w:t>
      </w:r>
    </w:p>
    <w:p w:rsidR="00AA46D4" w:rsidRPr="00970256" w:rsidRDefault="00AA46D4" w:rsidP="00970256">
      <w:pPr>
        <w:pStyle w:val="a3"/>
        <w:numPr>
          <w:ilvl w:val="0"/>
          <w:numId w:val="4"/>
        </w:numPr>
        <w:tabs>
          <w:tab w:val="left" w:pos="0"/>
        </w:tabs>
        <w:spacing w:after="0" w:line="240" w:lineRule="auto"/>
        <w:jc w:val="both"/>
        <w:rPr>
          <w:rFonts w:ascii="Times New Roman" w:hAnsi="Times New Roman" w:cs="Times New Roman"/>
          <w:sz w:val="28"/>
          <w:szCs w:val="28"/>
        </w:rPr>
      </w:pPr>
      <w:r w:rsidRPr="00970256">
        <w:rPr>
          <w:rFonts w:ascii="Times New Roman" w:hAnsi="Times New Roman" w:cs="Times New Roman"/>
          <w:sz w:val="28"/>
          <w:szCs w:val="28"/>
        </w:rPr>
        <w:t>Проведение общего собрания собственников помещений в МКД.</w:t>
      </w:r>
    </w:p>
    <w:p w:rsidR="00AA46D4" w:rsidRPr="00970256" w:rsidRDefault="000A4728" w:rsidP="00AA46D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00AA46D4" w:rsidRPr="00970256">
        <w:rPr>
          <w:rFonts w:ascii="Times New Roman" w:hAnsi="Times New Roman" w:cs="Times New Roman"/>
          <w:sz w:val="28"/>
          <w:szCs w:val="28"/>
        </w:rPr>
        <w:t xml:space="preserve">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w:t>
      </w:r>
      <w:r w:rsidR="00AA46D4" w:rsidRPr="00970256">
        <w:rPr>
          <w:rFonts w:ascii="Times New Roman" w:hAnsi="Times New Roman" w:cs="Times New Roman"/>
          <w:sz w:val="28"/>
          <w:szCs w:val="28"/>
        </w:rPr>
        <w:lastRenderedPageBreak/>
        <w:t>общее собрание не имело указанного в части 3 статьи 45 ЖК РФ кворума, в дальнейшем решения общего собрания собственников помещений в многоквартирном доме с такой</w:t>
      </w:r>
      <w:proofErr w:type="gramEnd"/>
      <w:r w:rsidR="00AA46D4" w:rsidRPr="00970256">
        <w:rPr>
          <w:rFonts w:ascii="Times New Roman" w:hAnsi="Times New Roman" w:cs="Times New Roman"/>
          <w:sz w:val="28"/>
          <w:szCs w:val="28"/>
        </w:rPr>
        <w:t xml:space="preserve"> </w:t>
      </w:r>
      <w:proofErr w:type="gramStart"/>
      <w:r w:rsidR="00AA46D4" w:rsidRPr="00970256">
        <w:rPr>
          <w:rFonts w:ascii="Times New Roman" w:hAnsi="Times New Roman" w:cs="Times New Roman"/>
          <w:sz w:val="28"/>
          <w:szCs w:val="28"/>
        </w:rPr>
        <w:t>же</w:t>
      </w:r>
      <w:proofErr w:type="gramEnd"/>
      <w:r w:rsidR="00AA46D4" w:rsidRPr="00970256">
        <w:rPr>
          <w:rFonts w:ascii="Times New Roman" w:hAnsi="Times New Roman" w:cs="Times New Roman"/>
          <w:sz w:val="28"/>
          <w:szCs w:val="28"/>
        </w:rPr>
        <w:t xml:space="preserve"> повесткой могут быть приняты путем проведения заочного голосования, предварительно направив собственникам сообщение о заочном голосовании.</w:t>
      </w:r>
    </w:p>
    <w:p w:rsidR="00AA46D4" w:rsidRPr="00970256" w:rsidRDefault="000A4728" w:rsidP="00AA46D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Затем, собственники должны быть проинфо</w:t>
      </w:r>
      <w:r w:rsidR="00AA46D4" w:rsidRPr="00970256">
        <w:rPr>
          <w:rFonts w:ascii="Times New Roman" w:hAnsi="Times New Roman" w:cs="Times New Roman"/>
          <w:sz w:val="28"/>
          <w:szCs w:val="28"/>
        </w:rPr>
        <w:t>рмирован</w:t>
      </w:r>
      <w:r>
        <w:rPr>
          <w:rFonts w:ascii="Times New Roman" w:hAnsi="Times New Roman" w:cs="Times New Roman"/>
          <w:sz w:val="28"/>
          <w:szCs w:val="28"/>
        </w:rPr>
        <w:t>ы</w:t>
      </w:r>
      <w:r w:rsidR="00AA46D4" w:rsidRPr="00970256">
        <w:rPr>
          <w:rFonts w:ascii="Times New Roman" w:hAnsi="Times New Roman" w:cs="Times New Roman"/>
          <w:sz w:val="28"/>
          <w:szCs w:val="28"/>
        </w:rPr>
        <w:t xml:space="preserve"> о принятых решениях и итогах голосования.</w:t>
      </w:r>
    </w:p>
    <w:p w:rsidR="006345CE" w:rsidRDefault="000A4728" w:rsidP="00AA46D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Направление про</w:t>
      </w:r>
      <w:r w:rsidR="00AA46D4" w:rsidRPr="00970256">
        <w:rPr>
          <w:rFonts w:ascii="Times New Roman" w:hAnsi="Times New Roman" w:cs="Times New Roman"/>
          <w:sz w:val="28"/>
          <w:szCs w:val="28"/>
        </w:rPr>
        <w:t xml:space="preserve">токола общего собрания </w:t>
      </w:r>
      <w:r w:rsidR="00022248">
        <w:rPr>
          <w:rFonts w:ascii="Times New Roman" w:hAnsi="Times New Roman" w:cs="Times New Roman"/>
          <w:sz w:val="28"/>
          <w:szCs w:val="28"/>
        </w:rPr>
        <w:t xml:space="preserve">с реестром собственников жилья данного МКД </w:t>
      </w:r>
      <w:r w:rsidR="00AA46D4" w:rsidRPr="00970256">
        <w:rPr>
          <w:rFonts w:ascii="Times New Roman" w:hAnsi="Times New Roman" w:cs="Times New Roman"/>
          <w:sz w:val="28"/>
          <w:szCs w:val="28"/>
        </w:rPr>
        <w:t>в адрес:</w:t>
      </w:r>
    </w:p>
    <w:p w:rsidR="000A4728" w:rsidRDefault="00AA46D4" w:rsidP="006345CE">
      <w:pPr>
        <w:tabs>
          <w:tab w:val="left" w:pos="0"/>
        </w:tabs>
        <w:spacing w:after="0" w:line="240" w:lineRule="auto"/>
        <w:ind w:firstLine="709"/>
        <w:jc w:val="both"/>
        <w:rPr>
          <w:rFonts w:ascii="Times New Roman" w:hAnsi="Times New Roman" w:cs="Times New Roman"/>
          <w:sz w:val="28"/>
          <w:szCs w:val="28"/>
        </w:rPr>
      </w:pPr>
      <w:r w:rsidRPr="00970256">
        <w:rPr>
          <w:rFonts w:ascii="Times New Roman" w:hAnsi="Times New Roman" w:cs="Times New Roman"/>
          <w:sz w:val="28"/>
          <w:szCs w:val="28"/>
        </w:rPr>
        <w:t>Регионально</w:t>
      </w:r>
      <w:r w:rsidR="006345CE">
        <w:rPr>
          <w:rFonts w:ascii="Times New Roman" w:hAnsi="Times New Roman" w:cs="Times New Roman"/>
          <w:sz w:val="28"/>
          <w:szCs w:val="28"/>
        </w:rPr>
        <w:t>го</w:t>
      </w:r>
      <w:r w:rsidRPr="00970256">
        <w:rPr>
          <w:rFonts w:ascii="Times New Roman" w:hAnsi="Times New Roman" w:cs="Times New Roman"/>
          <w:sz w:val="28"/>
          <w:szCs w:val="28"/>
        </w:rPr>
        <w:t xml:space="preserve"> оператор</w:t>
      </w:r>
      <w:r w:rsidR="006345CE">
        <w:rPr>
          <w:rFonts w:ascii="Times New Roman" w:hAnsi="Times New Roman" w:cs="Times New Roman"/>
          <w:sz w:val="28"/>
          <w:szCs w:val="28"/>
        </w:rPr>
        <w:t>а</w:t>
      </w:r>
      <w:r w:rsidRPr="00970256">
        <w:rPr>
          <w:rFonts w:ascii="Times New Roman" w:hAnsi="Times New Roman" w:cs="Times New Roman"/>
          <w:sz w:val="28"/>
          <w:szCs w:val="28"/>
        </w:rPr>
        <w:t xml:space="preserve"> в случае выбора Регионального оператора владельцем специального счета или в случае формирования фонда капитального ремонта на общем счете Регионального оператора</w:t>
      </w:r>
      <w:r w:rsidR="000A4728">
        <w:rPr>
          <w:rFonts w:ascii="Times New Roman" w:hAnsi="Times New Roman" w:cs="Times New Roman"/>
          <w:sz w:val="28"/>
          <w:szCs w:val="28"/>
        </w:rPr>
        <w:t>;</w:t>
      </w:r>
    </w:p>
    <w:p w:rsidR="00AA46D4" w:rsidRPr="00970256" w:rsidRDefault="00AA46D4" w:rsidP="006345CE">
      <w:pPr>
        <w:tabs>
          <w:tab w:val="left" w:pos="0"/>
        </w:tabs>
        <w:spacing w:after="0" w:line="240" w:lineRule="auto"/>
        <w:ind w:firstLine="709"/>
        <w:jc w:val="both"/>
        <w:rPr>
          <w:rFonts w:ascii="Times New Roman" w:hAnsi="Times New Roman" w:cs="Times New Roman"/>
          <w:sz w:val="28"/>
          <w:szCs w:val="28"/>
        </w:rPr>
      </w:pPr>
      <w:r w:rsidRPr="00970256">
        <w:rPr>
          <w:rFonts w:ascii="Times New Roman" w:hAnsi="Times New Roman" w:cs="Times New Roman"/>
          <w:sz w:val="28"/>
          <w:szCs w:val="28"/>
        </w:rPr>
        <w:t xml:space="preserve">Государственной инспекции </w:t>
      </w:r>
      <w:r w:rsidR="00620371">
        <w:rPr>
          <w:rFonts w:ascii="Times New Roman" w:hAnsi="Times New Roman" w:cs="Times New Roman"/>
          <w:sz w:val="28"/>
          <w:szCs w:val="28"/>
        </w:rPr>
        <w:t>края</w:t>
      </w:r>
      <w:r w:rsidR="006345CE">
        <w:rPr>
          <w:rFonts w:ascii="Times New Roman" w:hAnsi="Times New Roman" w:cs="Times New Roman"/>
          <w:sz w:val="28"/>
          <w:szCs w:val="28"/>
        </w:rPr>
        <w:t xml:space="preserve"> </w:t>
      </w:r>
      <w:r w:rsidR="00436CED" w:rsidRPr="006345CE">
        <w:rPr>
          <w:rFonts w:ascii="Times New Roman" w:hAnsi="Times New Roman" w:cs="Times New Roman"/>
          <w:sz w:val="28"/>
          <w:szCs w:val="28"/>
        </w:rPr>
        <w:t>и органов местного самоуправления</w:t>
      </w:r>
      <w:r w:rsidR="00436CED" w:rsidRPr="00436CED">
        <w:rPr>
          <w:rFonts w:ascii="Times New Roman" w:hAnsi="Times New Roman" w:cs="Times New Roman"/>
          <w:b/>
          <w:i/>
          <w:sz w:val="28"/>
          <w:szCs w:val="28"/>
        </w:rPr>
        <w:t xml:space="preserve"> </w:t>
      </w:r>
      <w:r w:rsidRPr="00970256">
        <w:rPr>
          <w:rFonts w:ascii="Times New Roman" w:hAnsi="Times New Roman" w:cs="Times New Roman"/>
          <w:sz w:val="28"/>
          <w:szCs w:val="28"/>
        </w:rPr>
        <w:t>в случае формирования фонда капитального ремонта на специальном счете в банке.</w:t>
      </w:r>
    </w:p>
    <w:p w:rsidR="00057A41" w:rsidRDefault="00057A41" w:rsidP="00057A41">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Собственники, формирующие фонд капитального ремонта  на </w:t>
      </w:r>
      <w:r w:rsidR="00E931A9">
        <w:rPr>
          <w:rFonts w:ascii="Times New Roman" w:hAnsi="Times New Roman" w:cs="Times New Roman"/>
          <w:color w:val="auto"/>
          <w:sz w:val="28"/>
          <w:szCs w:val="28"/>
        </w:rPr>
        <w:t xml:space="preserve">общем </w:t>
      </w:r>
      <w:r>
        <w:rPr>
          <w:rFonts w:ascii="Times New Roman" w:hAnsi="Times New Roman" w:cs="Times New Roman"/>
          <w:color w:val="auto"/>
          <w:sz w:val="28"/>
          <w:szCs w:val="28"/>
        </w:rPr>
        <w:t>счете регионального оператора, обязаны заключить с региональным оператором  договор о формировании фонда капитального ремонта и об организации проведения капитального ремонта. Уплата собственниками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DF48EE" w:rsidRDefault="00E931A9" w:rsidP="00AA46D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собственники помещений выбирают </w:t>
      </w:r>
      <w:proofErr w:type="spellStart"/>
      <w:r>
        <w:rPr>
          <w:rFonts w:ascii="Times New Roman" w:hAnsi="Times New Roman" w:cs="Times New Roman"/>
          <w:sz w:val="28"/>
          <w:szCs w:val="28"/>
        </w:rPr>
        <w:t>спец</w:t>
      </w:r>
      <w:proofErr w:type="gramStart"/>
      <w:r w:rsidR="00F50DB5">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чет</w:t>
      </w:r>
      <w:proofErr w:type="spellEnd"/>
      <w:r>
        <w:rPr>
          <w:rFonts w:ascii="Times New Roman" w:hAnsi="Times New Roman" w:cs="Times New Roman"/>
          <w:sz w:val="28"/>
          <w:szCs w:val="28"/>
        </w:rPr>
        <w:t xml:space="preserve"> регионального оператора, то заключают договор с региональным оператором об открытии счета. При выборе </w:t>
      </w:r>
      <w:proofErr w:type="spellStart"/>
      <w:r>
        <w:rPr>
          <w:rFonts w:ascii="Times New Roman" w:hAnsi="Times New Roman" w:cs="Times New Roman"/>
          <w:sz w:val="28"/>
          <w:szCs w:val="28"/>
        </w:rPr>
        <w:t>спец</w:t>
      </w:r>
      <w:proofErr w:type="gramStart"/>
      <w:r w:rsidR="00F50DB5">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чета</w:t>
      </w:r>
      <w:proofErr w:type="spellEnd"/>
      <w:r>
        <w:rPr>
          <w:rFonts w:ascii="Times New Roman" w:hAnsi="Times New Roman" w:cs="Times New Roman"/>
          <w:sz w:val="28"/>
          <w:szCs w:val="28"/>
        </w:rPr>
        <w:t xml:space="preserve"> собственники жилья,</w:t>
      </w:r>
      <w:r w:rsidR="00937DB4">
        <w:rPr>
          <w:rFonts w:ascii="Times New Roman" w:hAnsi="Times New Roman" w:cs="Times New Roman"/>
          <w:sz w:val="28"/>
          <w:szCs w:val="28"/>
        </w:rPr>
        <w:t xml:space="preserve"> </w:t>
      </w:r>
      <w:r>
        <w:rPr>
          <w:rFonts w:ascii="Times New Roman" w:hAnsi="Times New Roman" w:cs="Times New Roman"/>
          <w:sz w:val="28"/>
          <w:szCs w:val="28"/>
        </w:rPr>
        <w:t xml:space="preserve">ТСЖ, ЖСК самостоятельно открывают </w:t>
      </w:r>
      <w:r w:rsidR="006536B4">
        <w:rPr>
          <w:rFonts w:ascii="Times New Roman" w:hAnsi="Times New Roman" w:cs="Times New Roman"/>
          <w:sz w:val="28"/>
          <w:szCs w:val="28"/>
        </w:rPr>
        <w:t>счет в выбранной кредитной организации.</w:t>
      </w:r>
    </w:p>
    <w:p w:rsidR="00F906B3" w:rsidRPr="00F906B3" w:rsidRDefault="00F906B3" w:rsidP="00F906B3">
      <w:pPr>
        <w:pStyle w:val="s10"/>
        <w:spacing w:before="0" w:beforeAutospacing="0" w:after="0" w:afterAutospacing="0"/>
        <w:ind w:firstLine="709"/>
        <w:jc w:val="both"/>
        <w:rPr>
          <w:sz w:val="28"/>
          <w:szCs w:val="28"/>
        </w:rPr>
      </w:pPr>
      <w:r w:rsidRPr="00F906B3">
        <w:rPr>
          <w:sz w:val="28"/>
          <w:szCs w:val="28"/>
        </w:rPr>
        <w:t xml:space="preserve">Решение об определении способа формирования фонда капитального ремонта должно быть принято и реализовано собственниками помещений </w:t>
      </w:r>
      <w:r>
        <w:rPr>
          <w:sz w:val="28"/>
          <w:szCs w:val="28"/>
        </w:rPr>
        <w:t>до сентября текущего года</w:t>
      </w:r>
      <w:r w:rsidRPr="00F906B3">
        <w:rPr>
          <w:sz w:val="28"/>
          <w:szCs w:val="28"/>
        </w:rPr>
        <w:t xml:space="preserve">. В целях реализации решения о формировании фонда капитального ремонта на специальном счете, открытом на имя </w:t>
      </w:r>
      <w:r>
        <w:rPr>
          <w:sz w:val="28"/>
          <w:szCs w:val="28"/>
        </w:rPr>
        <w:t>Р</w:t>
      </w:r>
      <w:r w:rsidRPr="00F906B3">
        <w:rPr>
          <w:sz w:val="28"/>
          <w:szCs w:val="28"/>
        </w:rPr>
        <w:t>егионального оператора, собственники помещений в многоквартирном</w:t>
      </w:r>
      <w:r>
        <w:rPr>
          <w:sz w:val="28"/>
          <w:szCs w:val="28"/>
        </w:rPr>
        <w:t xml:space="preserve"> доме должны направить в адрес Р</w:t>
      </w:r>
      <w:r w:rsidRPr="00F906B3">
        <w:rPr>
          <w:sz w:val="28"/>
          <w:szCs w:val="28"/>
        </w:rPr>
        <w:t>егионального оператора копию протокола общего собрания таких собственников, которым оформлено это решение.</w:t>
      </w:r>
    </w:p>
    <w:p w:rsidR="00F906B3" w:rsidRPr="00F906B3" w:rsidRDefault="00F906B3" w:rsidP="00F906B3">
      <w:pPr>
        <w:pStyle w:val="s10"/>
        <w:spacing w:before="0" w:beforeAutospacing="0" w:after="0" w:afterAutospacing="0"/>
        <w:ind w:firstLine="709"/>
        <w:jc w:val="both"/>
        <w:rPr>
          <w:sz w:val="28"/>
          <w:szCs w:val="28"/>
        </w:rPr>
      </w:pPr>
      <w:r w:rsidRPr="00F906B3">
        <w:rPr>
          <w:sz w:val="28"/>
          <w:szCs w:val="28"/>
        </w:rPr>
        <w:t xml:space="preserve">Не позднее </w:t>
      </w:r>
      <w:r>
        <w:rPr>
          <w:sz w:val="28"/>
          <w:szCs w:val="28"/>
        </w:rPr>
        <w:t>октября текущего года</w:t>
      </w:r>
      <w:r w:rsidRPr="00F906B3">
        <w:rPr>
          <w:sz w:val="28"/>
          <w:szCs w:val="28"/>
        </w:rPr>
        <w:t xml:space="preserve">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06B3" w:rsidRPr="00F906B3" w:rsidRDefault="00F906B3" w:rsidP="00F906B3">
      <w:pPr>
        <w:pStyle w:val="s10"/>
        <w:spacing w:before="0" w:beforeAutospacing="0" w:after="0" w:afterAutospacing="0"/>
        <w:ind w:firstLine="709"/>
        <w:jc w:val="both"/>
        <w:rPr>
          <w:sz w:val="28"/>
          <w:szCs w:val="28"/>
        </w:rPr>
      </w:pPr>
      <w:r w:rsidRPr="00F906B3">
        <w:rPr>
          <w:sz w:val="28"/>
          <w:szCs w:val="28"/>
        </w:rPr>
        <w:t>В случае</w:t>
      </w:r>
      <w:proofErr w:type="gramStart"/>
      <w:r w:rsidRPr="00F906B3">
        <w:rPr>
          <w:sz w:val="28"/>
          <w:szCs w:val="28"/>
        </w:rPr>
        <w:t>,</w:t>
      </w:r>
      <w:proofErr w:type="gramEnd"/>
      <w:r w:rsidRPr="00F906B3">
        <w:rPr>
          <w:sz w:val="28"/>
          <w:szCs w:val="28"/>
        </w:rPr>
        <w:t xml:space="preserve"> если собственники помещений в многоквартирном доме </w:t>
      </w:r>
      <w:r>
        <w:rPr>
          <w:sz w:val="28"/>
          <w:szCs w:val="28"/>
        </w:rPr>
        <w:t>до октября 2014 года</w:t>
      </w:r>
      <w:r w:rsidRPr="00F906B3">
        <w:rPr>
          <w:sz w:val="28"/>
          <w:szCs w:val="28"/>
        </w:rPr>
        <w:t xml:space="preserve"> не выбрали способ формирования фонда капитального ремонта или выбранный ими способ не был реализован </w:t>
      </w:r>
      <w:r>
        <w:rPr>
          <w:sz w:val="28"/>
          <w:szCs w:val="28"/>
        </w:rPr>
        <w:t>до указанного месяца (октября)</w:t>
      </w:r>
      <w:r w:rsidRPr="00F906B3">
        <w:rPr>
          <w:sz w:val="28"/>
          <w:szCs w:val="28"/>
        </w:rPr>
        <w:t xml:space="preserve">, орган местного самоуправления принимает решение о формировании фонда капитального ремонта в отношении такого дома на счете </w:t>
      </w:r>
      <w:r>
        <w:rPr>
          <w:sz w:val="28"/>
          <w:szCs w:val="28"/>
        </w:rPr>
        <w:t>Р</w:t>
      </w:r>
      <w:r w:rsidRPr="00F906B3">
        <w:rPr>
          <w:sz w:val="28"/>
          <w:szCs w:val="28"/>
        </w:rPr>
        <w:t>егионального оператора.</w:t>
      </w:r>
      <w:r>
        <w:rPr>
          <w:sz w:val="28"/>
          <w:szCs w:val="28"/>
        </w:rPr>
        <w:t xml:space="preserve"> Нормативный правовой акт (постановление </w:t>
      </w:r>
      <w:r>
        <w:rPr>
          <w:sz w:val="28"/>
          <w:szCs w:val="28"/>
        </w:rPr>
        <w:lastRenderedPageBreak/>
        <w:t>администрации муниципального образования) направляется Региональному оператору и Государственн</w:t>
      </w:r>
      <w:r w:rsidR="009528C3">
        <w:rPr>
          <w:sz w:val="28"/>
          <w:szCs w:val="28"/>
        </w:rPr>
        <w:t>ую</w:t>
      </w:r>
      <w:r>
        <w:rPr>
          <w:sz w:val="28"/>
          <w:szCs w:val="28"/>
        </w:rPr>
        <w:t xml:space="preserve"> инспекци</w:t>
      </w:r>
      <w:r w:rsidR="009528C3">
        <w:rPr>
          <w:sz w:val="28"/>
          <w:szCs w:val="28"/>
        </w:rPr>
        <w:t>ю Алтайского края.</w:t>
      </w:r>
    </w:p>
    <w:p w:rsidR="002525DC" w:rsidRPr="00F906B3" w:rsidRDefault="002525DC" w:rsidP="00F906B3">
      <w:pPr>
        <w:tabs>
          <w:tab w:val="left" w:pos="0"/>
        </w:tabs>
        <w:spacing w:after="0" w:line="240" w:lineRule="auto"/>
        <w:ind w:firstLine="709"/>
        <w:jc w:val="both"/>
        <w:rPr>
          <w:rFonts w:ascii="Times New Roman" w:hAnsi="Times New Roman" w:cs="Times New Roman"/>
          <w:sz w:val="28"/>
          <w:szCs w:val="28"/>
        </w:rPr>
      </w:pPr>
    </w:p>
    <w:sectPr w:rsidR="002525DC" w:rsidRPr="00F906B3" w:rsidSect="0081394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31" w:rsidRDefault="004B4731" w:rsidP="00B8200E">
      <w:pPr>
        <w:spacing w:after="0" w:line="240" w:lineRule="auto"/>
      </w:pPr>
      <w:r>
        <w:separator/>
      </w:r>
    </w:p>
  </w:endnote>
  <w:endnote w:type="continuationSeparator" w:id="0">
    <w:p w:rsidR="004B4731" w:rsidRDefault="004B4731" w:rsidP="00B8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31" w:rsidRDefault="004B4731" w:rsidP="00B8200E">
      <w:pPr>
        <w:spacing w:after="0" w:line="240" w:lineRule="auto"/>
      </w:pPr>
      <w:r>
        <w:separator/>
      </w:r>
    </w:p>
  </w:footnote>
  <w:footnote w:type="continuationSeparator" w:id="0">
    <w:p w:rsidR="004B4731" w:rsidRDefault="004B4731" w:rsidP="00B8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313"/>
      <w:docPartObj>
        <w:docPartGallery w:val="Page Numbers (Top of Page)"/>
        <w:docPartUnique/>
      </w:docPartObj>
    </w:sdtPr>
    <w:sdtEndPr/>
    <w:sdtContent>
      <w:p w:rsidR="001217E7" w:rsidRDefault="002C2BD9">
        <w:pPr>
          <w:pStyle w:val="a5"/>
          <w:jc w:val="center"/>
        </w:pPr>
        <w:r>
          <w:fldChar w:fldCharType="begin"/>
        </w:r>
        <w:r w:rsidR="00436CED">
          <w:instrText xml:space="preserve"> PAGE   \* MERGEFORMAT </w:instrText>
        </w:r>
        <w:r>
          <w:fldChar w:fldCharType="separate"/>
        </w:r>
        <w:r w:rsidR="00B471CD">
          <w:rPr>
            <w:noProof/>
          </w:rPr>
          <w:t>2</w:t>
        </w:r>
        <w:r>
          <w:rPr>
            <w:noProof/>
          </w:rPr>
          <w:fldChar w:fldCharType="end"/>
        </w:r>
      </w:p>
    </w:sdtContent>
  </w:sdt>
  <w:p w:rsidR="001217E7" w:rsidRDefault="001217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1AF"/>
    <w:multiLevelType w:val="hybridMultilevel"/>
    <w:tmpl w:val="C2364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A1598"/>
    <w:multiLevelType w:val="hybridMultilevel"/>
    <w:tmpl w:val="4E72BA86"/>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35C3EA5"/>
    <w:multiLevelType w:val="hybridMultilevel"/>
    <w:tmpl w:val="1864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A3B39"/>
    <w:multiLevelType w:val="hybridMultilevel"/>
    <w:tmpl w:val="D4185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4C4EDE"/>
    <w:multiLevelType w:val="hybridMultilevel"/>
    <w:tmpl w:val="7728CA7E"/>
    <w:lvl w:ilvl="0" w:tplc="E82EC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4D4A0C"/>
    <w:multiLevelType w:val="hybridMultilevel"/>
    <w:tmpl w:val="D2AC9E6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6D4"/>
    <w:rsid w:val="00000E79"/>
    <w:rsid w:val="000013BA"/>
    <w:rsid w:val="000144F2"/>
    <w:rsid w:val="00022248"/>
    <w:rsid w:val="000247EF"/>
    <w:rsid w:val="00037604"/>
    <w:rsid w:val="00057A41"/>
    <w:rsid w:val="000663D3"/>
    <w:rsid w:val="00077DFD"/>
    <w:rsid w:val="000A0DB6"/>
    <w:rsid w:val="000A0ECE"/>
    <w:rsid w:val="000A4728"/>
    <w:rsid w:val="000A5318"/>
    <w:rsid w:val="000D628A"/>
    <w:rsid w:val="000E189D"/>
    <w:rsid w:val="000E1C61"/>
    <w:rsid w:val="001217E7"/>
    <w:rsid w:val="00125EAE"/>
    <w:rsid w:val="001364DD"/>
    <w:rsid w:val="00163512"/>
    <w:rsid w:val="0017019E"/>
    <w:rsid w:val="001748A7"/>
    <w:rsid w:val="001755B4"/>
    <w:rsid w:val="00180FE7"/>
    <w:rsid w:val="00185B1F"/>
    <w:rsid w:val="001A2D54"/>
    <w:rsid w:val="001B0032"/>
    <w:rsid w:val="001B5CD9"/>
    <w:rsid w:val="001C0402"/>
    <w:rsid w:val="001E6BE6"/>
    <w:rsid w:val="00210415"/>
    <w:rsid w:val="00211323"/>
    <w:rsid w:val="00217AC9"/>
    <w:rsid w:val="00220CF8"/>
    <w:rsid w:val="00234DD9"/>
    <w:rsid w:val="0024096D"/>
    <w:rsid w:val="002525DC"/>
    <w:rsid w:val="002535D3"/>
    <w:rsid w:val="002625AC"/>
    <w:rsid w:val="0027283E"/>
    <w:rsid w:val="00272FB2"/>
    <w:rsid w:val="002C2BD9"/>
    <w:rsid w:val="002E1DEA"/>
    <w:rsid w:val="002E3DBC"/>
    <w:rsid w:val="002F0B15"/>
    <w:rsid w:val="00311C99"/>
    <w:rsid w:val="003319C2"/>
    <w:rsid w:val="00352F0B"/>
    <w:rsid w:val="00357DAB"/>
    <w:rsid w:val="00360E24"/>
    <w:rsid w:val="0036356E"/>
    <w:rsid w:val="003A1840"/>
    <w:rsid w:val="003A4BDB"/>
    <w:rsid w:val="003E0F5E"/>
    <w:rsid w:val="00416C2B"/>
    <w:rsid w:val="00436CED"/>
    <w:rsid w:val="00447D93"/>
    <w:rsid w:val="00460F96"/>
    <w:rsid w:val="00487A30"/>
    <w:rsid w:val="00492C6B"/>
    <w:rsid w:val="004A011E"/>
    <w:rsid w:val="004A1313"/>
    <w:rsid w:val="004B4731"/>
    <w:rsid w:val="004B7767"/>
    <w:rsid w:val="004C3E66"/>
    <w:rsid w:val="004D2D77"/>
    <w:rsid w:val="004E79E1"/>
    <w:rsid w:val="00523888"/>
    <w:rsid w:val="00541C55"/>
    <w:rsid w:val="00544381"/>
    <w:rsid w:val="00546DBC"/>
    <w:rsid w:val="005859B5"/>
    <w:rsid w:val="00586870"/>
    <w:rsid w:val="005A6E2F"/>
    <w:rsid w:val="005E746F"/>
    <w:rsid w:val="005F7320"/>
    <w:rsid w:val="00607829"/>
    <w:rsid w:val="00620122"/>
    <w:rsid w:val="00620371"/>
    <w:rsid w:val="006345CE"/>
    <w:rsid w:val="006459E9"/>
    <w:rsid w:val="006471D1"/>
    <w:rsid w:val="006536B4"/>
    <w:rsid w:val="006540F7"/>
    <w:rsid w:val="006627C6"/>
    <w:rsid w:val="00664497"/>
    <w:rsid w:val="00673BC6"/>
    <w:rsid w:val="00676F57"/>
    <w:rsid w:val="006C3CE0"/>
    <w:rsid w:val="00720E5F"/>
    <w:rsid w:val="007A3DD1"/>
    <w:rsid w:val="007D5A02"/>
    <w:rsid w:val="007F096B"/>
    <w:rsid w:val="007F140F"/>
    <w:rsid w:val="0081394C"/>
    <w:rsid w:val="00826585"/>
    <w:rsid w:val="00827065"/>
    <w:rsid w:val="008708A8"/>
    <w:rsid w:val="008A25AC"/>
    <w:rsid w:val="008B7750"/>
    <w:rsid w:val="008D2B09"/>
    <w:rsid w:val="009000A6"/>
    <w:rsid w:val="0091444C"/>
    <w:rsid w:val="009200FE"/>
    <w:rsid w:val="00923ABA"/>
    <w:rsid w:val="00937DB4"/>
    <w:rsid w:val="009437C0"/>
    <w:rsid w:val="009528C3"/>
    <w:rsid w:val="00954FA0"/>
    <w:rsid w:val="00965D6E"/>
    <w:rsid w:val="00970256"/>
    <w:rsid w:val="009A0394"/>
    <w:rsid w:val="009A65FA"/>
    <w:rsid w:val="009A6FB2"/>
    <w:rsid w:val="009C153C"/>
    <w:rsid w:val="009D0AD5"/>
    <w:rsid w:val="00A1639A"/>
    <w:rsid w:val="00A25DBA"/>
    <w:rsid w:val="00A4096D"/>
    <w:rsid w:val="00A44A4C"/>
    <w:rsid w:val="00A44CAF"/>
    <w:rsid w:val="00A65CB7"/>
    <w:rsid w:val="00A924D2"/>
    <w:rsid w:val="00AA46D4"/>
    <w:rsid w:val="00AA7C6F"/>
    <w:rsid w:val="00AC7758"/>
    <w:rsid w:val="00AF1E05"/>
    <w:rsid w:val="00B11EA0"/>
    <w:rsid w:val="00B154D9"/>
    <w:rsid w:val="00B367F6"/>
    <w:rsid w:val="00B471CD"/>
    <w:rsid w:val="00B65982"/>
    <w:rsid w:val="00B7003D"/>
    <w:rsid w:val="00B8200E"/>
    <w:rsid w:val="00BC527D"/>
    <w:rsid w:val="00BD30ED"/>
    <w:rsid w:val="00BE3D26"/>
    <w:rsid w:val="00C64F46"/>
    <w:rsid w:val="00C72175"/>
    <w:rsid w:val="00C77F0C"/>
    <w:rsid w:val="00C8662B"/>
    <w:rsid w:val="00CA052C"/>
    <w:rsid w:val="00CB0FF6"/>
    <w:rsid w:val="00CB70A2"/>
    <w:rsid w:val="00CD7D91"/>
    <w:rsid w:val="00CE7639"/>
    <w:rsid w:val="00D432A3"/>
    <w:rsid w:val="00D528BC"/>
    <w:rsid w:val="00D53707"/>
    <w:rsid w:val="00D57584"/>
    <w:rsid w:val="00D62F20"/>
    <w:rsid w:val="00D6454A"/>
    <w:rsid w:val="00D66985"/>
    <w:rsid w:val="00D924AE"/>
    <w:rsid w:val="00D97AB4"/>
    <w:rsid w:val="00DA6E71"/>
    <w:rsid w:val="00DC20A0"/>
    <w:rsid w:val="00DF3DC6"/>
    <w:rsid w:val="00DF48EE"/>
    <w:rsid w:val="00DF5A5A"/>
    <w:rsid w:val="00E07ECB"/>
    <w:rsid w:val="00E1732D"/>
    <w:rsid w:val="00E3152D"/>
    <w:rsid w:val="00E35205"/>
    <w:rsid w:val="00E57E4D"/>
    <w:rsid w:val="00E62920"/>
    <w:rsid w:val="00E74EC0"/>
    <w:rsid w:val="00E80378"/>
    <w:rsid w:val="00E87161"/>
    <w:rsid w:val="00E9147B"/>
    <w:rsid w:val="00E931A9"/>
    <w:rsid w:val="00E94296"/>
    <w:rsid w:val="00EC2A43"/>
    <w:rsid w:val="00EE3D85"/>
    <w:rsid w:val="00EF0FCA"/>
    <w:rsid w:val="00EF5A6F"/>
    <w:rsid w:val="00EF5BA8"/>
    <w:rsid w:val="00EF6F5E"/>
    <w:rsid w:val="00F068EB"/>
    <w:rsid w:val="00F16629"/>
    <w:rsid w:val="00F41E73"/>
    <w:rsid w:val="00F44609"/>
    <w:rsid w:val="00F50DB5"/>
    <w:rsid w:val="00F5726B"/>
    <w:rsid w:val="00F84821"/>
    <w:rsid w:val="00F906B3"/>
    <w:rsid w:val="00FA09CF"/>
    <w:rsid w:val="00FA2EC4"/>
    <w:rsid w:val="00FC3582"/>
    <w:rsid w:val="00FE60F7"/>
    <w:rsid w:val="00FF0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D4"/>
  </w:style>
  <w:style w:type="paragraph" w:styleId="1">
    <w:name w:val="heading 1"/>
    <w:basedOn w:val="a"/>
    <w:next w:val="a"/>
    <w:link w:val="10"/>
    <w:uiPriority w:val="99"/>
    <w:qFormat/>
    <w:rsid w:val="003A184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6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AA46D4"/>
    <w:pPr>
      <w:ind w:left="720"/>
      <w:contextualSpacing/>
    </w:pPr>
  </w:style>
  <w:style w:type="paragraph" w:customStyle="1" w:styleId="Default">
    <w:name w:val="Default"/>
    <w:uiPriority w:val="99"/>
    <w:rsid w:val="00AA46D4"/>
    <w:pPr>
      <w:autoSpaceDE w:val="0"/>
      <w:autoSpaceDN w:val="0"/>
      <w:adjustRightInd w:val="0"/>
      <w:spacing w:after="0" w:line="240" w:lineRule="auto"/>
    </w:pPr>
    <w:rPr>
      <w:rFonts w:ascii="Calibri" w:eastAsia="Calibri" w:hAnsi="Calibri" w:cs="Calibri"/>
      <w:color w:val="000000"/>
      <w:sz w:val="24"/>
      <w:szCs w:val="24"/>
    </w:rPr>
  </w:style>
  <w:style w:type="paragraph" w:customStyle="1" w:styleId="p1">
    <w:name w:val="p1"/>
    <w:basedOn w:val="a"/>
    <w:rsid w:val="00AA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A46D4"/>
  </w:style>
  <w:style w:type="character" w:customStyle="1" w:styleId="apple-converted-space">
    <w:name w:val="apple-converted-space"/>
    <w:basedOn w:val="a0"/>
    <w:rsid w:val="00AA46D4"/>
  </w:style>
  <w:style w:type="character" w:customStyle="1" w:styleId="s2">
    <w:name w:val="s2"/>
    <w:basedOn w:val="a0"/>
    <w:rsid w:val="00AA46D4"/>
  </w:style>
  <w:style w:type="paragraph" w:customStyle="1" w:styleId="p3">
    <w:name w:val="p3"/>
    <w:basedOn w:val="a"/>
    <w:rsid w:val="00AA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A46D4"/>
    <w:rPr>
      <w:color w:val="0000FF"/>
      <w:u w:val="single"/>
    </w:rPr>
  </w:style>
  <w:style w:type="paragraph" w:styleId="a5">
    <w:name w:val="header"/>
    <w:basedOn w:val="a"/>
    <w:link w:val="a6"/>
    <w:uiPriority w:val="99"/>
    <w:unhideWhenUsed/>
    <w:rsid w:val="00B82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0E"/>
  </w:style>
  <w:style w:type="paragraph" w:styleId="a7">
    <w:name w:val="footer"/>
    <w:basedOn w:val="a"/>
    <w:link w:val="a8"/>
    <w:uiPriority w:val="99"/>
    <w:semiHidden/>
    <w:unhideWhenUsed/>
    <w:rsid w:val="00B820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200E"/>
  </w:style>
  <w:style w:type="table" w:styleId="a9">
    <w:name w:val="Table Grid"/>
    <w:basedOn w:val="a1"/>
    <w:uiPriority w:val="59"/>
    <w:rsid w:val="00A25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3A1840"/>
    <w:rPr>
      <w:rFonts w:ascii="Arial" w:hAnsi="Arial" w:cs="Arial"/>
      <w:b/>
      <w:bCs/>
      <w:color w:val="26282F"/>
      <w:sz w:val="24"/>
      <w:szCs w:val="24"/>
    </w:rPr>
  </w:style>
  <w:style w:type="paragraph" w:customStyle="1" w:styleId="s10">
    <w:name w:val="s_1"/>
    <w:basedOn w:val="a"/>
    <w:rsid w:val="00F9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9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2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8981">
          <w:marLeft w:val="0"/>
          <w:marRight w:val="0"/>
          <w:marTop w:val="0"/>
          <w:marBottom w:val="0"/>
          <w:divBdr>
            <w:top w:val="none" w:sz="0" w:space="0" w:color="auto"/>
            <w:left w:val="none" w:sz="0" w:space="0" w:color="auto"/>
            <w:bottom w:val="none" w:sz="0" w:space="0" w:color="auto"/>
            <w:right w:val="none" w:sz="0" w:space="0" w:color="auto"/>
          </w:divBdr>
        </w:div>
        <w:div w:id="1791393344">
          <w:marLeft w:val="0"/>
          <w:marRight w:val="0"/>
          <w:marTop w:val="0"/>
          <w:marBottom w:val="0"/>
          <w:divBdr>
            <w:top w:val="none" w:sz="0" w:space="0" w:color="auto"/>
            <w:left w:val="none" w:sz="0" w:space="0" w:color="auto"/>
            <w:bottom w:val="none" w:sz="0" w:space="0" w:color="auto"/>
            <w:right w:val="none" w:sz="0" w:space="0" w:color="auto"/>
          </w:divBdr>
        </w:div>
        <w:div w:id="25147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Заковряжин А.А.</cp:lastModifiedBy>
  <cp:revision>58</cp:revision>
  <cp:lastPrinted>2014-07-07T10:45:00Z</cp:lastPrinted>
  <dcterms:created xsi:type="dcterms:W3CDTF">2014-07-07T10:48:00Z</dcterms:created>
  <dcterms:modified xsi:type="dcterms:W3CDTF">2014-08-06T09:19:00Z</dcterms:modified>
</cp:coreProperties>
</file>