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2B" w:rsidRPr="0034282A" w:rsidRDefault="009420A5" w:rsidP="00CC2F91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="00851612" w:rsidRPr="0034282A">
        <w:rPr>
          <w:rFonts w:ascii="Times New Roman" w:hAnsi="Times New Roman" w:cs="Times New Roman"/>
          <w:b/>
          <w:color w:val="C00000"/>
          <w:sz w:val="28"/>
          <w:szCs w:val="28"/>
        </w:rPr>
        <w:t>НАЛИЗ</w:t>
      </w:r>
    </w:p>
    <w:p w:rsidR="00EE115F" w:rsidRDefault="00EC2E1B" w:rsidP="00CC2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AF">
        <w:rPr>
          <w:rFonts w:ascii="Times New Roman" w:hAnsi="Times New Roman" w:cs="Times New Roman"/>
          <w:b/>
          <w:sz w:val="28"/>
          <w:szCs w:val="28"/>
        </w:rPr>
        <w:t>р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>аботы администрации города Заринска Алтайского края</w:t>
      </w:r>
    </w:p>
    <w:p w:rsidR="00447550" w:rsidRDefault="00851612" w:rsidP="00CC2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AF">
        <w:rPr>
          <w:rFonts w:ascii="Times New Roman" w:hAnsi="Times New Roman" w:cs="Times New Roman"/>
          <w:b/>
          <w:sz w:val="28"/>
          <w:szCs w:val="28"/>
        </w:rPr>
        <w:t xml:space="preserve"> с обращениями граждан, поступившими в </w:t>
      </w:r>
      <w:r w:rsidR="000279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56B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97A4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79AD" w:rsidRPr="00027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9AD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903C6C">
        <w:rPr>
          <w:rFonts w:ascii="Times New Roman" w:hAnsi="Times New Roman" w:cs="Times New Roman"/>
          <w:b/>
          <w:sz w:val="28"/>
          <w:szCs w:val="28"/>
        </w:rPr>
        <w:t>2021</w:t>
      </w:r>
      <w:r w:rsidR="006B396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C2F91" w:rsidRPr="00CC2F91" w:rsidRDefault="00CC2F91" w:rsidP="00CC2F9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345F" w:rsidRDefault="00851612" w:rsidP="00EC2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79AD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6B68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7A4F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03C6C">
        <w:rPr>
          <w:rFonts w:ascii="Times New Roman" w:hAnsi="Times New Roman" w:cs="Times New Roman"/>
          <w:sz w:val="28"/>
          <w:szCs w:val="28"/>
        </w:rPr>
        <w:t xml:space="preserve"> квартале 2021</w:t>
      </w:r>
      <w:r w:rsidR="000279AD" w:rsidRPr="000279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7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</w:t>
      </w:r>
      <w:r w:rsidR="00AC3B08">
        <w:rPr>
          <w:rFonts w:ascii="Times New Roman" w:hAnsi="Times New Roman" w:cs="Times New Roman"/>
          <w:sz w:val="28"/>
          <w:szCs w:val="28"/>
        </w:rPr>
        <w:t xml:space="preserve">министрацию города поступило </w:t>
      </w:r>
      <w:r w:rsidR="008A138C">
        <w:rPr>
          <w:rFonts w:ascii="Times New Roman" w:hAnsi="Times New Roman" w:cs="Times New Roman"/>
          <w:sz w:val="28"/>
          <w:szCs w:val="28"/>
        </w:rPr>
        <w:t>124</w:t>
      </w:r>
      <w:r w:rsidR="0097035E">
        <w:rPr>
          <w:rFonts w:ascii="Times New Roman" w:hAnsi="Times New Roman" w:cs="Times New Roman"/>
          <w:sz w:val="28"/>
          <w:szCs w:val="28"/>
        </w:rPr>
        <w:t xml:space="preserve"> </w:t>
      </w:r>
      <w:r w:rsidR="000279AD">
        <w:rPr>
          <w:rFonts w:ascii="Times New Roman" w:hAnsi="Times New Roman" w:cs="Times New Roman"/>
          <w:sz w:val="28"/>
          <w:szCs w:val="28"/>
        </w:rPr>
        <w:t>о</w:t>
      </w:r>
      <w:r w:rsidR="00FE5590">
        <w:rPr>
          <w:rFonts w:ascii="Times New Roman" w:hAnsi="Times New Roman" w:cs="Times New Roman"/>
          <w:sz w:val="28"/>
          <w:szCs w:val="28"/>
        </w:rPr>
        <w:t>браще</w:t>
      </w:r>
      <w:r w:rsidR="00960857">
        <w:rPr>
          <w:rFonts w:ascii="Times New Roman" w:hAnsi="Times New Roman" w:cs="Times New Roman"/>
          <w:sz w:val="28"/>
          <w:szCs w:val="28"/>
        </w:rPr>
        <w:t>ни</w:t>
      </w:r>
      <w:r w:rsidR="008A13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33CD9">
        <w:rPr>
          <w:rFonts w:ascii="Times New Roman" w:hAnsi="Times New Roman" w:cs="Times New Roman"/>
          <w:sz w:val="28"/>
          <w:szCs w:val="28"/>
        </w:rPr>
        <w:t>. С</w:t>
      </w:r>
      <w:r w:rsidR="0070345F">
        <w:rPr>
          <w:rFonts w:ascii="Times New Roman" w:hAnsi="Times New Roman" w:cs="Times New Roman"/>
          <w:sz w:val="28"/>
          <w:szCs w:val="28"/>
        </w:rPr>
        <w:t>рав</w:t>
      </w:r>
      <w:r w:rsidR="006B3784">
        <w:rPr>
          <w:rFonts w:ascii="Times New Roman" w:hAnsi="Times New Roman" w:cs="Times New Roman"/>
          <w:sz w:val="28"/>
          <w:szCs w:val="28"/>
        </w:rPr>
        <w:t>ни</w:t>
      </w:r>
      <w:r w:rsidR="00A33CD9">
        <w:rPr>
          <w:rFonts w:ascii="Times New Roman" w:hAnsi="Times New Roman" w:cs="Times New Roman"/>
          <w:sz w:val="28"/>
          <w:szCs w:val="28"/>
        </w:rPr>
        <w:t xml:space="preserve">тельный анализ количества поступивших </w:t>
      </w:r>
      <w:r w:rsidR="005C29E3">
        <w:rPr>
          <w:rFonts w:ascii="Times New Roman" w:hAnsi="Times New Roman" w:cs="Times New Roman"/>
          <w:sz w:val="28"/>
          <w:szCs w:val="28"/>
        </w:rPr>
        <w:t>в</w:t>
      </w:r>
      <w:r w:rsidR="00501AD4">
        <w:rPr>
          <w:rFonts w:ascii="Times New Roman" w:hAnsi="Times New Roman" w:cs="Times New Roman"/>
          <w:sz w:val="28"/>
          <w:szCs w:val="28"/>
        </w:rPr>
        <w:t xml:space="preserve"> </w:t>
      </w:r>
      <w:r w:rsidR="005C29E3">
        <w:rPr>
          <w:rFonts w:ascii="Times New Roman" w:hAnsi="Times New Roman" w:cs="Times New Roman"/>
          <w:sz w:val="28"/>
          <w:szCs w:val="28"/>
        </w:rPr>
        <w:t xml:space="preserve"> </w:t>
      </w:r>
      <w:r w:rsidR="00897A4F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6B68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0857" w:rsidRPr="009608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29E3" w:rsidRPr="000279AD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607428">
        <w:rPr>
          <w:rFonts w:ascii="Times New Roman" w:hAnsi="Times New Roman" w:cs="Times New Roman"/>
          <w:sz w:val="28"/>
          <w:szCs w:val="28"/>
        </w:rPr>
        <w:t>201</w:t>
      </w:r>
      <w:r w:rsidR="00903C6C">
        <w:rPr>
          <w:rFonts w:ascii="Times New Roman" w:hAnsi="Times New Roman" w:cs="Times New Roman"/>
          <w:sz w:val="28"/>
          <w:szCs w:val="28"/>
        </w:rPr>
        <w:t>9-2021</w:t>
      </w:r>
      <w:r w:rsidR="00607428">
        <w:rPr>
          <w:rFonts w:ascii="Times New Roman" w:hAnsi="Times New Roman" w:cs="Times New Roman"/>
          <w:sz w:val="28"/>
          <w:szCs w:val="28"/>
        </w:rPr>
        <w:t xml:space="preserve"> го</w:t>
      </w:r>
      <w:r w:rsidR="00A33CD9">
        <w:rPr>
          <w:rFonts w:ascii="Times New Roman" w:hAnsi="Times New Roman" w:cs="Times New Roman"/>
          <w:sz w:val="28"/>
          <w:szCs w:val="28"/>
        </w:rPr>
        <w:t>дов</w:t>
      </w:r>
      <w:r w:rsidR="00F44BF7">
        <w:rPr>
          <w:rFonts w:ascii="Times New Roman" w:hAnsi="Times New Roman" w:cs="Times New Roman"/>
          <w:sz w:val="28"/>
          <w:szCs w:val="28"/>
        </w:rPr>
        <w:t xml:space="preserve"> </w:t>
      </w:r>
      <w:r w:rsidR="005C29E3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F44BF7">
        <w:rPr>
          <w:rFonts w:ascii="Times New Roman" w:hAnsi="Times New Roman" w:cs="Times New Roman"/>
          <w:sz w:val="28"/>
          <w:szCs w:val="28"/>
        </w:rPr>
        <w:t xml:space="preserve">выглядит </w:t>
      </w:r>
      <w:r w:rsidR="006B3784">
        <w:rPr>
          <w:rFonts w:ascii="Times New Roman" w:hAnsi="Times New Roman" w:cs="Times New Roman"/>
          <w:sz w:val="28"/>
          <w:szCs w:val="28"/>
        </w:rPr>
        <w:t>следующим образом:</w:t>
      </w:r>
    </w:p>
    <w:tbl>
      <w:tblPr>
        <w:tblStyle w:val="a3"/>
        <w:tblW w:w="0" w:type="auto"/>
        <w:jc w:val="center"/>
        <w:tblLook w:val="04A0"/>
      </w:tblPr>
      <w:tblGrid>
        <w:gridCol w:w="3469"/>
        <w:gridCol w:w="1884"/>
        <w:gridCol w:w="1843"/>
        <w:gridCol w:w="2091"/>
      </w:tblGrid>
      <w:tr w:rsidR="009F6BB2" w:rsidTr="00885552">
        <w:trPr>
          <w:jc w:val="center"/>
        </w:trPr>
        <w:tc>
          <w:tcPr>
            <w:tcW w:w="3469" w:type="dxa"/>
          </w:tcPr>
          <w:p w:rsidR="009F6BB2" w:rsidRPr="009A2965" w:rsidRDefault="006D1D33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F6BB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9F6BB2" w:rsidRPr="001325CE" w:rsidRDefault="009F6BB2" w:rsidP="00501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903C6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F6BB2" w:rsidRPr="001325CE" w:rsidRDefault="009F6BB2" w:rsidP="00501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03C6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9F6BB2" w:rsidRPr="001325CE" w:rsidRDefault="00903C6C" w:rsidP="00501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9F6BB2"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F6BB2" w:rsidTr="00885552">
        <w:trPr>
          <w:jc w:val="center"/>
        </w:trPr>
        <w:tc>
          <w:tcPr>
            <w:tcW w:w="3469" w:type="dxa"/>
            <w:tcBorders>
              <w:bottom w:val="single" w:sz="4" w:space="0" w:color="000000" w:themeColor="text1"/>
            </w:tcBorders>
          </w:tcPr>
          <w:p w:rsidR="009F6BB2" w:rsidRPr="005C29E3" w:rsidRDefault="009F6BB2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8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F6BB2" w:rsidRDefault="00B9330F" w:rsidP="0050143B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6BB2" w:rsidRDefault="00B9330F" w:rsidP="00501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F6BB2" w:rsidRDefault="006B0FDA" w:rsidP="00EE5FE1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32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13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6BB2" w:rsidTr="00885552">
        <w:trPr>
          <w:jc w:val="center"/>
        </w:trPr>
        <w:tc>
          <w:tcPr>
            <w:tcW w:w="3469" w:type="dxa"/>
            <w:tcBorders>
              <w:left w:val="nil"/>
              <w:bottom w:val="nil"/>
              <w:right w:val="nil"/>
            </w:tcBorders>
          </w:tcPr>
          <w:p w:rsidR="009F6BB2" w:rsidRDefault="009F6BB2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675" w:rsidRDefault="0008677E" w:rsidP="00835675">
      <w:pPr>
        <w:rPr>
          <w:rFonts w:ascii="Times New Roman" w:hAnsi="Times New Roman" w:cs="Times New Roman"/>
          <w:sz w:val="28"/>
          <w:szCs w:val="28"/>
        </w:rPr>
      </w:pPr>
      <w:r w:rsidRPr="00FF3F4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855539" cy="5589917"/>
            <wp:effectExtent l="19050" t="0" r="11861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0EC7" w:rsidRDefault="006B0FDA" w:rsidP="00903C6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AD677E">
        <w:rPr>
          <w:rFonts w:ascii="Times New Roman" w:hAnsi="Times New Roman" w:cs="Times New Roman"/>
          <w:sz w:val="27"/>
          <w:szCs w:val="27"/>
        </w:rPr>
        <w:t>евятнадцать</w:t>
      </w:r>
      <w:r w:rsidR="00903C6C">
        <w:rPr>
          <w:rFonts w:ascii="Times New Roman" w:hAnsi="Times New Roman" w:cs="Times New Roman"/>
          <w:sz w:val="27"/>
          <w:szCs w:val="27"/>
        </w:rPr>
        <w:t xml:space="preserve"> обращений из общего числа поступивших в </w:t>
      </w:r>
      <w:r w:rsidR="00903C6C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7A4F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677E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03C6C">
        <w:rPr>
          <w:rFonts w:ascii="Times New Roman" w:hAnsi="Times New Roman" w:cs="Times New Roman"/>
          <w:sz w:val="28"/>
          <w:szCs w:val="28"/>
        </w:rPr>
        <w:t xml:space="preserve"> квартале 2021</w:t>
      </w:r>
      <w:r w:rsidR="00903C6C" w:rsidRPr="000279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24C0">
        <w:rPr>
          <w:rFonts w:ascii="Times New Roman" w:hAnsi="Times New Roman" w:cs="Times New Roman"/>
          <w:sz w:val="27"/>
          <w:szCs w:val="27"/>
        </w:rPr>
        <w:t xml:space="preserve"> (</w:t>
      </w:r>
      <w:r w:rsidR="008A138C">
        <w:rPr>
          <w:rFonts w:ascii="Times New Roman" w:hAnsi="Times New Roman" w:cs="Times New Roman"/>
          <w:sz w:val="27"/>
          <w:szCs w:val="27"/>
        </w:rPr>
        <w:t>15,3</w:t>
      </w:r>
      <w:r w:rsidR="00903C6C">
        <w:rPr>
          <w:rFonts w:ascii="Times New Roman" w:hAnsi="Times New Roman" w:cs="Times New Roman"/>
          <w:sz w:val="27"/>
          <w:szCs w:val="27"/>
        </w:rPr>
        <w:t xml:space="preserve">%) были зарегистрированы как коллективные. </w:t>
      </w:r>
      <w:r w:rsidR="00AD677E">
        <w:rPr>
          <w:rFonts w:ascii="Times New Roman" w:hAnsi="Times New Roman" w:cs="Times New Roman"/>
          <w:sz w:val="27"/>
          <w:szCs w:val="27"/>
        </w:rPr>
        <w:t>Большинство коллективных обращений</w:t>
      </w:r>
      <w:r w:rsidR="00903C6C">
        <w:rPr>
          <w:rFonts w:ascii="Times New Roman" w:hAnsi="Times New Roman" w:cs="Times New Roman"/>
          <w:sz w:val="27"/>
          <w:szCs w:val="27"/>
        </w:rPr>
        <w:t xml:space="preserve"> содержали</w:t>
      </w:r>
      <w:r w:rsidR="00AD677E">
        <w:rPr>
          <w:rFonts w:ascii="Times New Roman" w:hAnsi="Times New Roman" w:cs="Times New Roman"/>
          <w:sz w:val="27"/>
          <w:szCs w:val="27"/>
        </w:rPr>
        <w:t xml:space="preserve"> </w:t>
      </w:r>
      <w:r w:rsidR="00903C6C">
        <w:rPr>
          <w:rFonts w:ascii="Times New Roman" w:hAnsi="Times New Roman" w:cs="Times New Roman"/>
          <w:sz w:val="27"/>
          <w:szCs w:val="27"/>
        </w:rPr>
        <w:t>вопросы</w:t>
      </w:r>
      <w:r w:rsidR="00A16933">
        <w:rPr>
          <w:rFonts w:ascii="Times New Roman" w:hAnsi="Times New Roman" w:cs="Times New Roman"/>
          <w:sz w:val="27"/>
          <w:szCs w:val="27"/>
        </w:rPr>
        <w:t xml:space="preserve"> жилищно-коммунальной сферы</w:t>
      </w:r>
      <w:r w:rsidR="00903C6C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>ремонт дорог (отсыпка щебнем</w:t>
      </w:r>
      <w:r w:rsidR="00AD677E">
        <w:rPr>
          <w:rFonts w:ascii="Times New Roman" w:hAnsi="Times New Roman" w:cs="Times New Roman"/>
          <w:sz w:val="27"/>
          <w:szCs w:val="27"/>
        </w:rPr>
        <w:t>, обустройство тротуаров</w:t>
      </w:r>
      <w:r>
        <w:rPr>
          <w:rFonts w:ascii="Times New Roman" w:hAnsi="Times New Roman" w:cs="Times New Roman"/>
          <w:sz w:val="27"/>
          <w:szCs w:val="27"/>
        </w:rPr>
        <w:t xml:space="preserve">), </w:t>
      </w:r>
      <w:r w:rsidR="00AD677E">
        <w:rPr>
          <w:rFonts w:ascii="Times New Roman" w:hAnsi="Times New Roman" w:cs="Times New Roman"/>
          <w:sz w:val="27"/>
          <w:szCs w:val="27"/>
        </w:rPr>
        <w:t>тра</w:t>
      </w:r>
      <w:r w:rsidR="00A16933">
        <w:rPr>
          <w:rFonts w:ascii="Times New Roman" w:hAnsi="Times New Roman" w:cs="Times New Roman"/>
          <w:sz w:val="27"/>
          <w:szCs w:val="27"/>
        </w:rPr>
        <w:t>нспортное обслуживание населения, комплексное благоустройство</w:t>
      </w:r>
      <w:r w:rsidR="00903C6C">
        <w:rPr>
          <w:rFonts w:ascii="Times New Roman" w:hAnsi="Times New Roman" w:cs="Times New Roman"/>
          <w:sz w:val="27"/>
          <w:szCs w:val="27"/>
        </w:rPr>
        <w:t>.</w:t>
      </w:r>
    </w:p>
    <w:p w:rsidR="000E7F87" w:rsidRDefault="008025AC" w:rsidP="00CB1B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A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62475" cy="24098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614D" w:rsidRDefault="0007614D" w:rsidP="00CC2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75" w:rsidRPr="00C650F0" w:rsidRDefault="00E935F0" w:rsidP="00914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0F0">
        <w:rPr>
          <w:rFonts w:ascii="Times New Roman" w:hAnsi="Times New Roman" w:cs="Times New Roman"/>
          <w:sz w:val="28"/>
          <w:szCs w:val="28"/>
        </w:rPr>
        <w:t>Из всех поступивших</w:t>
      </w:r>
      <w:r w:rsidR="00F42BA8" w:rsidRPr="00C650F0">
        <w:rPr>
          <w:rFonts w:ascii="Times New Roman" w:hAnsi="Times New Roman" w:cs="Times New Roman"/>
          <w:sz w:val="28"/>
          <w:szCs w:val="28"/>
        </w:rPr>
        <w:t xml:space="preserve"> в</w:t>
      </w:r>
      <w:r w:rsidR="00F071E6" w:rsidRPr="00C650F0">
        <w:rPr>
          <w:rFonts w:ascii="Times New Roman" w:hAnsi="Times New Roman" w:cs="Times New Roman"/>
          <w:sz w:val="28"/>
          <w:szCs w:val="28"/>
        </w:rPr>
        <w:t xml:space="preserve"> </w:t>
      </w:r>
      <w:r w:rsidR="009416ED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A3252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677E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16ED" w:rsidRPr="00C650F0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F071E6" w:rsidRPr="00C650F0">
        <w:rPr>
          <w:rFonts w:ascii="Times New Roman" w:hAnsi="Times New Roman" w:cs="Times New Roman"/>
          <w:sz w:val="28"/>
          <w:szCs w:val="28"/>
        </w:rPr>
        <w:t xml:space="preserve"> в</w:t>
      </w:r>
      <w:r w:rsidR="00FB45F9" w:rsidRPr="00C650F0">
        <w:rPr>
          <w:rFonts w:ascii="Times New Roman" w:hAnsi="Times New Roman" w:cs="Times New Roman"/>
          <w:sz w:val="28"/>
          <w:szCs w:val="28"/>
        </w:rPr>
        <w:t xml:space="preserve"> администрацию города</w:t>
      </w:r>
      <w:r w:rsidRPr="00C650F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76D26" w:rsidRPr="00C650F0">
        <w:rPr>
          <w:rFonts w:ascii="Times New Roman" w:hAnsi="Times New Roman" w:cs="Times New Roman"/>
          <w:sz w:val="28"/>
          <w:szCs w:val="28"/>
        </w:rPr>
        <w:t xml:space="preserve"> (</w:t>
      </w:r>
      <w:r w:rsidR="00F024C0">
        <w:rPr>
          <w:rFonts w:ascii="Times New Roman" w:hAnsi="Times New Roman" w:cs="Times New Roman"/>
          <w:sz w:val="28"/>
          <w:szCs w:val="28"/>
        </w:rPr>
        <w:t>1</w:t>
      </w:r>
      <w:r w:rsidR="008A138C">
        <w:rPr>
          <w:rFonts w:ascii="Times New Roman" w:hAnsi="Times New Roman" w:cs="Times New Roman"/>
          <w:sz w:val="28"/>
          <w:szCs w:val="28"/>
        </w:rPr>
        <w:t>24</w:t>
      </w:r>
      <w:r w:rsidR="00501AD4" w:rsidRPr="00C650F0">
        <w:rPr>
          <w:rFonts w:ascii="Times New Roman" w:hAnsi="Times New Roman" w:cs="Times New Roman"/>
          <w:sz w:val="28"/>
          <w:szCs w:val="28"/>
        </w:rPr>
        <w:t>)</w:t>
      </w:r>
      <w:r w:rsidR="00FB45F9" w:rsidRPr="00C650F0">
        <w:rPr>
          <w:rFonts w:ascii="Times New Roman" w:hAnsi="Times New Roman" w:cs="Times New Roman"/>
          <w:sz w:val="28"/>
          <w:szCs w:val="28"/>
        </w:rPr>
        <w:t>:</w:t>
      </w:r>
    </w:p>
    <w:p w:rsidR="006A281A" w:rsidRDefault="00CB1B70" w:rsidP="00A16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E56B0B">
        <w:rPr>
          <w:rFonts w:ascii="Times New Roman" w:hAnsi="Times New Roman" w:cs="Times New Roman"/>
          <w:sz w:val="28"/>
          <w:szCs w:val="28"/>
        </w:rPr>
        <w:t xml:space="preserve"> </w:t>
      </w:r>
      <w:r w:rsidR="00A16933">
        <w:rPr>
          <w:rFonts w:ascii="Times New Roman" w:hAnsi="Times New Roman" w:cs="Times New Roman"/>
          <w:sz w:val="28"/>
          <w:szCs w:val="28"/>
        </w:rPr>
        <w:t xml:space="preserve">5 </w:t>
      </w:r>
      <w:r w:rsidR="001B6A49">
        <w:rPr>
          <w:rFonts w:ascii="Times New Roman" w:hAnsi="Times New Roman" w:cs="Times New Roman"/>
          <w:sz w:val="28"/>
          <w:szCs w:val="28"/>
        </w:rPr>
        <w:t>обращений</w:t>
      </w:r>
      <w:r w:rsidR="00E935F0" w:rsidRPr="00D20EC7">
        <w:rPr>
          <w:rFonts w:ascii="Times New Roman" w:hAnsi="Times New Roman" w:cs="Times New Roman"/>
          <w:sz w:val="28"/>
          <w:szCs w:val="28"/>
        </w:rPr>
        <w:t xml:space="preserve"> поступили </w:t>
      </w:r>
      <w:r w:rsidR="002277FE" w:rsidRPr="00D20EC7">
        <w:rPr>
          <w:rFonts w:ascii="Times New Roman" w:hAnsi="Times New Roman" w:cs="Times New Roman"/>
          <w:sz w:val="28"/>
          <w:szCs w:val="28"/>
        </w:rPr>
        <w:t>из</w:t>
      </w:r>
      <w:r w:rsidR="001E6019">
        <w:rPr>
          <w:rFonts w:ascii="Times New Roman" w:hAnsi="Times New Roman" w:cs="Times New Roman"/>
          <w:sz w:val="28"/>
          <w:szCs w:val="28"/>
        </w:rPr>
        <w:t xml:space="preserve"> </w:t>
      </w:r>
      <w:r w:rsidR="006A281A" w:rsidRPr="00D20E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6019">
        <w:rPr>
          <w:rFonts w:ascii="Times New Roman" w:hAnsi="Times New Roman" w:cs="Times New Roman"/>
          <w:sz w:val="28"/>
          <w:szCs w:val="28"/>
        </w:rPr>
        <w:t xml:space="preserve">Губернатора и Правительства </w:t>
      </w:r>
      <w:r w:rsidR="006A281A" w:rsidRPr="00D20EC7">
        <w:rPr>
          <w:rFonts w:ascii="Times New Roman" w:hAnsi="Times New Roman" w:cs="Times New Roman"/>
          <w:sz w:val="28"/>
          <w:szCs w:val="28"/>
        </w:rPr>
        <w:t>Алтайс</w:t>
      </w:r>
      <w:r w:rsidR="00F160BC" w:rsidRPr="00D20EC7">
        <w:rPr>
          <w:rFonts w:ascii="Times New Roman" w:hAnsi="Times New Roman" w:cs="Times New Roman"/>
          <w:sz w:val="28"/>
          <w:szCs w:val="28"/>
        </w:rPr>
        <w:t>кого края  в виде электронного документа</w:t>
      </w:r>
      <w:r w:rsidR="00A16933">
        <w:rPr>
          <w:rFonts w:ascii="Times New Roman" w:hAnsi="Times New Roman" w:cs="Times New Roman"/>
          <w:sz w:val="28"/>
          <w:szCs w:val="28"/>
        </w:rPr>
        <w:t xml:space="preserve"> (4%)</w:t>
      </w:r>
      <w:r w:rsidR="006A281A" w:rsidRPr="00D20EC7">
        <w:rPr>
          <w:rFonts w:ascii="Times New Roman" w:hAnsi="Times New Roman" w:cs="Times New Roman"/>
          <w:sz w:val="28"/>
          <w:szCs w:val="28"/>
        </w:rPr>
        <w:t>;</w:t>
      </w:r>
    </w:p>
    <w:p w:rsidR="006A281A" w:rsidRDefault="00CB1B70" w:rsidP="00A16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9416ED">
        <w:rPr>
          <w:rFonts w:ascii="Times New Roman" w:hAnsi="Times New Roman" w:cs="Times New Roman"/>
          <w:sz w:val="28"/>
          <w:szCs w:val="28"/>
        </w:rPr>
        <w:t xml:space="preserve"> </w:t>
      </w:r>
      <w:r w:rsidR="00D106CB">
        <w:rPr>
          <w:rFonts w:ascii="Times New Roman" w:hAnsi="Times New Roman" w:cs="Times New Roman"/>
          <w:sz w:val="28"/>
          <w:szCs w:val="28"/>
        </w:rPr>
        <w:t>4</w:t>
      </w:r>
      <w:r w:rsidR="00A16933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</w:t>
      </w:r>
      <w:r w:rsidR="002277FE" w:rsidRPr="00D20EC7">
        <w:rPr>
          <w:rFonts w:ascii="Times New Roman" w:hAnsi="Times New Roman" w:cs="Times New Roman"/>
          <w:sz w:val="28"/>
          <w:szCs w:val="28"/>
        </w:rPr>
        <w:t>из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47550" w:rsidRPr="00D20EC7">
        <w:rPr>
          <w:rFonts w:ascii="Times New Roman" w:hAnsi="Times New Roman" w:cs="Times New Roman"/>
          <w:sz w:val="28"/>
          <w:szCs w:val="28"/>
        </w:rPr>
        <w:t>и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Президен</w:t>
      </w:r>
      <w:r w:rsidR="00EE115F">
        <w:rPr>
          <w:rFonts w:ascii="Times New Roman" w:hAnsi="Times New Roman" w:cs="Times New Roman"/>
          <w:sz w:val="28"/>
          <w:szCs w:val="28"/>
        </w:rPr>
        <w:t xml:space="preserve">та России </w:t>
      </w:r>
      <w:r w:rsidR="00F160BC" w:rsidRPr="00D20EC7">
        <w:rPr>
          <w:rFonts w:ascii="Times New Roman" w:hAnsi="Times New Roman" w:cs="Times New Roman"/>
          <w:sz w:val="28"/>
          <w:szCs w:val="28"/>
        </w:rPr>
        <w:t>в виде электронного документа</w:t>
      </w:r>
      <w:r w:rsidR="00A16933">
        <w:rPr>
          <w:rFonts w:ascii="Times New Roman" w:hAnsi="Times New Roman" w:cs="Times New Roman"/>
          <w:sz w:val="28"/>
          <w:szCs w:val="28"/>
        </w:rPr>
        <w:t xml:space="preserve"> (3%)</w:t>
      </w:r>
      <w:r w:rsidR="00CA7D87" w:rsidRPr="00D20EC7">
        <w:rPr>
          <w:rFonts w:ascii="Times New Roman" w:hAnsi="Times New Roman" w:cs="Times New Roman"/>
          <w:sz w:val="28"/>
          <w:szCs w:val="28"/>
        </w:rPr>
        <w:t>;</w:t>
      </w:r>
    </w:p>
    <w:p w:rsidR="00A16933" w:rsidRPr="00D20EC7" w:rsidRDefault="00A16933" w:rsidP="00A16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 обращений получено </w:t>
      </w:r>
      <w:r w:rsidR="00D106CB">
        <w:rPr>
          <w:rFonts w:ascii="Times New Roman" w:hAnsi="Times New Roman" w:cs="Times New Roman"/>
          <w:sz w:val="28"/>
          <w:szCs w:val="28"/>
        </w:rPr>
        <w:t>по подведомственности из различных ведомств (военный комиссариат, прокуратура, органы вну</w:t>
      </w:r>
      <w:r w:rsidR="004D175A">
        <w:rPr>
          <w:rFonts w:ascii="Times New Roman" w:hAnsi="Times New Roman" w:cs="Times New Roman"/>
          <w:sz w:val="28"/>
          <w:szCs w:val="28"/>
        </w:rPr>
        <w:t>тренних дел, депутаты АКЗС) (5</w:t>
      </w:r>
      <w:r w:rsidR="00D106CB">
        <w:rPr>
          <w:rFonts w:ascii="Times New Roman" w:hAnsi="Times New Roman" w:cs="Times New Roman"/>
          <w:sz w:val="28"/>
          <w:szCs w:val="28"/>
        </w:rPr>
        <w:t>%)</w:t>
      </w:r>
    </w:p>
    <w:p w:rsidR="00CA7D87" w:rsidRPr="00D20EC7" w:rsidRDefault="00CB1B70" w:rsidP="00A169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A51F7B">
        <w:rPr>
          <w:rFonts w:ascii="Times New Roman" w:hAnsi="Times New Roman" w:cs="Times New Roman"/>
          <w:sz w:val="28"/>
          <w:szCs w:val="28"/>
        </w:rPr>
        <w:t xml:space="preserve"> </w:t>
      </w:r>
      <w:r w:rsidR="00A16933">
        <w:rPr>
          <w:rFonts w:ascii="Times New Roman" w:hAnsi="Times New Roman" w:cs="Times New Roman"/>
          <w:sz w:val="28"/>
          <w:szCs w:val="28"/>
        </w:rPr>
        <w:t>2</w:t>
      </w:r>
      <w:r w:rsidR="00F024C0">
        <w:rPr>
          <w:rFonts w:ascii="Times New Roman" w:hAnsi="Times New Roman" w:cs="Times New Roman"/>
          <w:sz w:val="28"/>
          <w:szCs w:val="28"/>
        </w:rPr>
        <w:t>2</w:t>
      </w:r>
      <w:r w:rsidR="00A16933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892370">
        <w:rPr>
          <w:rFonts w:ascii="Times New Roman" w:hAnsi="Times New Roman" w:cs="Times New Roman"/>
          <w:sz w:val="28"/>
          <w:szCs w:val="28"/>
        </w:rPr>
        <w:t xml:space="preserve"> </w:t>
      </w:r>
      <w:r w:rsidR="00850B79" w:rsidRPr="00D20EC7">
        <w:rPr>
          <w:rFonts w:ascii="Times New Roman" w:hAnsi="Times New Roman" w:cs="Times New Roman"/>
          <w:sz w:val="28"/>
          <w:szCs w:val="28"/>
        </w:rPr>
        <w:t>с л</w:t>
      </w:r>
      <w:r w:rsidR="00850B79" w:rsidRPr="00D20EC7">
        <w:rPr>
          <w:rFonts w:ascii="Times New Roman" w:eastAsia="Times New Roman" w:hAnsi="Times New Roman" w:cs="Times New Roman"/>
          <w:sz w:val="28"/>
          <w:szCs w:val="28"/>
        </w:rPr>
        <w:t>ичного приема граждан</w:t>
      </w:r>
      <w:r w:rsidR="004D175A">
        <w:rPr>
          <w:rFonts w:ascii="Times New Roman" w:eastAsia="Times New Roman" w:hAnsi="Times New Roman" w:cs="Times New Roman"/>
          <w:sz w:val="28"/>
          <w:szCs w:val="28"/>
        </w:rPr>
        <w:t xml:space="preserve"> (18</w:t>
      </w:r>
      <w:r w:rsidR="00A16933">
        <w:rPr>
          <w:rFonts w:ascii="Times New Roman" w:eastAsia="Times New Roman" w:hAnsi="Times New Roman" w:cs="Times New Roman"/>
          <w:sz w:val="28"/>
          <w:szCs w:val="28"/>
        </w:rPr>
        <w:t>%)</w:t>
      </w:r>
      <w:r w:rsidR="00850B79" w:rsidRPr="00D20E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1B70" w:rsidRDefault="00CB1B70" w:rsidP="00A16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D106CB">
        <w:rPr>
          <w:rFonts w:ascii="Times New Roman" w:hAnsi="Times New Roman" w:cs="Times New Roman"/>
          <w:sz w:val="28"/>
          <w:szCs w:val="28"/>
        </w:rPr>
        <w:t xml:space="preserve"> 87 </w:t>
      </w:r>
      <w:r w:rsidR="00F92970">
        <w:rPr>
          <w:rFonts w:ascii="Times New Roman" w:hAnsi="Times New Roman" w:cs="Times New Roman"/>
          <w:sz w:val="28"/>
          <w:szCs w:val="28"/>
        </w:rPr>
        <w:t>обращений</w:t>
      </w:r>
      <w:r w:rsidR="00B2102B" w:rsidRPr="00D20EC7">
        <w:rPr>
          <w:rFonts w:ascii="Times New Roman" w:hAnsi="Times New Roman" w:cs="Times New Roman"/>
          <w:sz w:val="28"/>
          <w:szCs w:val="28"/>
        </w:rPr>
        <w:t xml:space="preserve"> </w:t>
      </w:r>
      <w:r w:rsidR="00F92970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B2102B" w:rsidRPr="00D20EC7">
        <w:rPr>
          <w:rFonts w:ascii="Times New Roman" w:hAnsi="Times New Roman" w:cs="Times New Roman"/>
          <w:sz w:val="28"/>
          <w:szCs w:val="28"/>
        </w:rPr>
        <w:t>в администрацию города Заринска</w:t>
      </w:r>
      <w:r w:rsidR="00E76D26" w:rsidRPr="00D20EC7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 w:rsidR="00F92970">
        <w:rPr>
          <w:rFonts w:ascii="Times New Roman" w:hAnsi="Times New Roman" w:cs="Times New Roman"/>
          <w:sz w:val="28"/>
          <w:szCs w:val="28"/>
        </w:rPr>
        <w:t>, а также</w:t>
      </w:r>
      <w:r w:rsidR="00A256E3" w:rsidRPr="00D20EC7">
        <w:rPr>
          <w:rFonts w:ascii="Times New Roman" w:hAnsi="Times New Roman" w:cs="Times New Roman"/>
          <w:sz w:val="28"/>
          <w:szCs w:val="28"/>
        </w:rPr>
        <w:t xml:space="preserve"> </w:t>
      </w:r>
      <w:r w:rsidR="002770ED" w:rsidRPr="00D20EC7">
        <w:rPr>
          <w:rFonts w:ascii="Times New Roman" w:hAnsi="Times New Roman" w:cs="Times New Roman"/>
          <w:sz w:val="28"/>
          <w:szCs w:val="28"/>
        </w:rPr>
        <w:t xml:space="preserve">в </w:t>
      </w:r>
      <w:r w:rsidR="00A256E3" w:rsidRPr="00D20EC7">
        <w:rPr>
          <w:rFonts w:ascii="Times New Roman" w:hAnsi="Times New Roman" w:cs="Times New Roman"/>
          <w:sz w:val="28"/>
          <w:szCs w:val="28"/>
        </w:rPr>
        <w:t>электронн</w:t>
      </w:r>
      <w:r w:rsidR="009416ED">
        <w:rPr>
          <w:rFonts w:ascii="Times New Roman" w:hAnsi="Times New Roman" w:cs="Times New Roman"/>
          <w:sz w:val="28"/>
          <w:szCs w:val="28"/>
        </w:rPr>
        <w:t>ой</w:t>
      </w:r>
      <w:r w:rsidR="00F92970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4D175A">
        <w:rPr>
          <w:rFonts w:ascii="Times New Roman" w:hAnsi="Times New Roman" w:cs="Times New Roman"/>
          <w:sz w:val="28"/>
          <w:szCs w:val="28"/>
        </w:rPr>
        <w:t xml:space="preserve"> (70</w:t>
      </w:r>
      <w:r w:rsidR="00D106CB">
        <w:rPr>
          <w:rFonts w:ascii="Times New Roman" w:hAnsi="Times New Roman" w:cs="Times New Roman"/>
          <w:sz w:val="28"/>
          <w:szCs w:val="28"/>
        </w:rPr>
        <w:t>%)</w:t>
      </w:r>
      <w:r w:rsidR="007951C8" w:rsidRPr="00D20EC7">
        <w:rPr>
          <w:rFonts w:ascii="Times New Roman" w:hAnsi="Times New Roman" w:cs="Times New Roman"/>
          <w:sz w:val="28"/>
          <w:szCs w:val="28"/>
        </w:rPr>
        <w:t>.</w:t>
      </w:r>
    </w:p>
    <w:p w:rsidR="00EB0183" w:rsidRDefault="00EB0183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183" w:rsidRDefault="00EB0183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CD0" w:rsidRDefault="00FD2AE7" w:rsidP="004A405D">
      <w:pPr>
        <w:spacing w:after="30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3188" cy="3335247"/>
            <wp:effectExtent l="19050" t="0" r="20812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1812" w:rsidRDefault="007951C8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Поступившие </w:t>
      </w:r>
      <w:r w:rsidR="00607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в администрацию города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3"/>
        <w:tblW w:w="0" w:type="auto"/>
        <w:tblInd w:w="-459" w:type="dxa"/>
        <w:tblLook w:val="04A0"/>
      </w:tblPr>
      <w:tblGrid>
        <w:gridCol w:w="6171"/>
        <w:gridCol w:w="1804"/>
        <w:gridCol w:w="1771"/>
      </w:tblGrid>
      <w:tr w:rsidR="00BB601E" w:rsidTr="00154ED8">
        <w:trPr>
          <w:trHeight w:val="390"/>
        </w:trPr>
        <w:tc>
          <w:tcPr>
            <w:tcW w:w="9746" w:type="dxa"/>
            <w:gridSpan w:val="3"/>
          </w:tcPr>
          <w:p w:rsidR="00BB601E" w:rsidRDefault="00BB601E" w:rsidP="00154ED8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BB601E" w:rsidRPr="00154ED8" w:rsidRDefault="00BB601E" w:rsidP="00154ED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54ED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ОТВЕТСТВЕННЫМ ИСПОЛНИТЕЛЯМ</w:t>
            </w:r>
          </w:p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BB601E" w:rsidTr="00154ED8">
        <w:trPr>
          <w:trHeight w:val="1125"/>
        </w:trPr>
        <w:tc>
          <w:tcPr>
            <w:tcW w:w="6171" w:type="dxa"/>
          </w:tcPr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</w:tcPr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</w:tcPr>
          <w:p w:rsidR="00154ED8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</w:p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DC5CB2" w:rsidTr="00534525">
        <w:trPr>
          <w:trHeight w:val="847"/>
        </w:trPr>
        <w:tc>
          <w:tcPr>
            <w:tcW w:w="6171" w:type="dxa"/>
          </w:tcPr>
          <w:p w:rsidR="00DC5CB2" w:rsidRPr="007A7578" w:rsidRDefault="00DC5CB2" w:rsidP="00DC5CB2">
            <w:pPr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социальным вопросам</w:t>
            </w:r>
          </w:p>
        </w:tc>
        <w:tc>
          <w:tcPr>
            <w:tcW w:w="1804" w:type="dxa"/>
          </w:tcPr>
          <w:p w:rsidR="00DC5CB2" w:rsidRPr="00725548" w:rsidRDefault="00725548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</w:tcPr>
          <w:p w:rsidR="00DC5CB2" w:rsidRPr="00725548" w:rsidRDefault="00725548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 xml:space="preserve">Комитет по экономике и управлению муниципальным имуществом </w:t>
            </w:r>
          </w:p>
        </w:tc>
        <w:tc>
          <w:tcPr>
            <w:tcW w:w="1804" w:type="dxa"/>
          </w:tcPr>
          <w:p w:rsidR="00DC5CB2" w:rsidRPr="00725548" w:rsidRDefault="00725548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71" w:type="dxa"/>
          </w:tcPr>
          <w:p w:rsidR="00DC5CB2" w:rsidRPr="007A7578" w:rsidRDefault="00725548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23,4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1804" w:type="dxa"/>
          </w:tcPr>
          <w:p w:rsidR="00DC5CB2" w:rsidRPr="00725548" w:rsidRDefault="00725548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DC5CB2" w:rsidRPr="007A7578" w:rsidRDefault="00725548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 xml:space="preserve">Комитет по культуре   </w:t>
            </w:r>
          </w:p>
        </w:tc>
        <w:tc>
          <w:tcPr>
            <w:tcW w:w="1804" w:type="dxa"/>
          </w:tcPr>
          <w:p w:rsidR="00DC5CB2" w:rsidRPr="007A7578" w:rsidRDefault="00725548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DC5CB2" w:rsidRPr="007A7578" w:rsidRDefault="00725548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Комитет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804" w:type="dxa"/>
          </w:tcPr>
          <w:p w:rsidR="00DC5CB2" w:rsidRPr="00725548" w:rsidRDefault="00725548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771" w:type="dxa"/>
          </w:tcPr>
          <w:p w:rsidR="00DC5CB2" w:rsidRPr="007A7578" w:rsidRDefault="00725548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54,8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Комитет по строительству и архитектуре администрации города</w:t>
            </w:r>
          </w:p>
        </w:tc>
        <w:tc>
          <w:tcPr>
            <w:tcW w:w="1804" w:type="dxa"/>
          </w:tcPr>
          <w:p w:rsidR="00DC5CB2" w:rsidRPr="007A7578" w:rsidRDefault="00725548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71" w:type="dxa"/>
          </w:tcPr>
          <w:p w:rsidR="00DC5CB2" w:rsidRPr="007A7578" w:rsidRDefault="00725548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11,3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 xml:space="preserve">Управляющий делами администрации города         </w:t>
            </w:r>
          </w:p>
        </w:tc>
        <w:tc>
          <w:tcPr>
            <w:tcW w:w="1804" w:type="dxa"/>
          </w:tcPr>
          <w:p w:rsidR="00DC5CB2" w:rsidRPr="007A7578" w:rsidRDefault="00725548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1" w:type="dxa"/>
          </w:tcPr>
          <w:p w:rsidR="00DC5CB2" w:rsidRPr="007A7578" w:rsidRDefault="00725548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Комитет по финансам, налоговой и кредитной политике администрации города</w:t>
            </w:r>
          </w:p>
        </w:tc>
        <w:tc>
          <w:tcPr>
            <w:tcW w:w="1804" w:type="dxa"/>
          </w:tcPr>
          <w:p w:rsidR="00DC5CB2" w:rsidRPr="007A7578" w:rsidRDefault="00725548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DC5CB2" w:rsidRPr="007A7578" w:rsidRDefault="00725548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Комитет по физической культуре и спорту администрации города</w:t>
            </w:r>
          </w:p>
        </w:tc>
        <w:tc>
          <w:tcPr>
            <w:tcW w:w="1804" w:type="dxa"/>
          </w:tcPr>
          <w:p w:rsidR="00DC5CB2" w:rsidRPr="00725548" w:rsidRDefault="00725548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DC5CB2" w:rsidRPr="007A7578" w:rsidRDefault="00725548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Общий отдел администрации города</w:t>
            </w:r>
          </w:p>
        </w:tc>
        <w:tc>
          <w:tcPr>
            <w:tcW w:w="1804" w:type="dxa"/>
          </w:tcPr>
          <w:p w:rsidR="00DC5CB2" w:rsidRPr="00725548" w:rsidRDefault="00725548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DC5CB2" w:rsidRPr="007A7578" w:rsidRDefault="00725548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Юридический отдел администрации города</w:t>
            </w:r>
          </w:p>
        </w:tc>
        <w:tc>
          <w:tcPr>
            <w:tcW w:w="1804" w:type="dxa"/>
          </w:tcPr>
          <w:p w:rsidR="00DC5CB2" w:rsidRPr="00725548" w:rsidRDefault="00725548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DC5CB2" w:rsidRPr="007A7578" w:rsidRDefault="00725548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Отдел по делам ГО ЧС и мобилизационной работе администрации города</w:t>
            </w:r>
          </w:p>
        </w:tc>
        <w:tc>
          <w:tcPr>
            <w:tcW w:w="1804" w:type="dxa"/>
          </w:tcPr>
          <w:p w:rsidR="00DC5CB2" w:rsidRPr="00725548" w:rsidRDefault="00725548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DC5CB2" w:rsidRPr="007A7578" w:rsidRDefault="00725548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7578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04" w:type="dxa"/>
          </w:tcPr>
          <w:p w:rsidR="00DC5CB2" w:rsidRPr="007A7578" w:rsidRDefault="00DC5CB2" w:rsidP="00DC5CB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7578"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  <w:r w:rsidR="004D175A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771" w:type="dxa"/>
          </w:tcPr>
          <w:p w:rsidR="00DC5CB2" w:rsidRPr="007A7578" w:rsidRDefault="00DC5CB2" w:rsidP="00DC5CB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7578">
              <w:rPr>
                <w:rFonts w:ascii="Times New Roman" w:hAnsi="Times New Roman"/>
                <w:b/>
                <w:i/>
                <w:sz w:val="28"/>
                <w:szCs w:val="28"/>
              </w:rPr>
              <w:t>100,0</w:t>
            </w:r>
          </w:p>
        </w:tc>
      </w:tr>
    </w:tbl>
    <w:p w:rsidR="00BB601E" w:rsidRDefault="00BB601E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154ED8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154ED8" w:rsidP="005D584D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D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05451" cy="8272733"/>
            <wp:effectExtent l="19050" t="0" r="9549" b="0"/>
            <wp:docPr id="1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601E" w:rsidRDefault="00BB601E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4A405D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0F5DCC" w:rsidP="000F5DCC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lastRenderedPageBreak/>
        <w:t xml:space="preserve">В  </w:t>
      </w:r>
      <w:r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276D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4D38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0D4F">
        <w:rPr>
          <w:rFonts w:ascii="Times New Roman" w:hAnsi="Times New Roman" w:cs="Times New Roman"/>
          <w:sz w:val="28"/>
          <w:szCs w:val="28"/>
        </w:rPr>
        <w:t xml:space="preserve"> квартале 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C001E">
        <w:rPr>
          <w:rFonts w:ascii="Times New Roman" w:hAnsi="Times New Roman" w:cs="Times New Roman"/>
          <w:sz w:val="28"/>
          <w:szCs w:val="28"/>
        </w:rPr>
        <w:t>поступило</w:t>
      </w:r>
      <w:r w:rsidR="008B276D">
        <w:rPr>
          <w:rFonts w:ascii="Times New Roman" w:hAnsi="Times New Roman" w:cs="Times New Roman"/>
          <w:sz w:val="28"/>
          <w:szCs w:val="28"/>
        </w:rPr>
        <w:t xml:space="preserve"> 3</w:t>
      </w:r>
      <w:r w:rsidR="00E65188">
        <w:rPr>
          <w:rFonts w:ascii="Times New Roman" w:hAnsi="Times New Roman" w:cs="Times New Roman"/>
          <w:sz w:val="28"/>
          <w:szCs w:val="28"/>
        </w:rPr>
        <w:t>0</w:t>
      </w:r>
      <w:r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E65188">
        <w:rPr>
          <w:rFonts w:ascii="Times New Roman" w:hAnsi="Times New Roman" w:cs="Times New Roman"/>
          <w:sz w:val="28"/>
          <w:szCs w:val="28"/>
        </w:rPr>
        <w:t>24,2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%)</w:t>
      </w:r>
      <w:r w:rsidR="00E65188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1C001E">
        <w:rPr>
          <w:rFonts w:ascii="Times New Roman" w:hAnsi="Times New Roman" w:cs="Times New Roman"/>
          <w:sz w:val="28"/>
          <w:szCs w:val="28"/>
        </w:rPr>
        <w:t xml:space="preserve"> от жителей многоэтажной </w:t>
      </w:r>
      <w:proofErr w:type="gramStart"/>
      <w:r w:rsidRPr="001C001E">
        <w:rPr>
          <w:rFonts w:ascii="Times New Roman" w:hAnsi="Times New Roman" w:cs="Times New Roman"/>
          <w:sz w:val="28"/>
          <w:szCs w:val="28"/>
        </w:rPr>
        <w:t>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65188">
        <w:rPr>
          <w:rFonts w:ascii="Times New Roman" w:hAnsi="Times New Roman" w:cs="Times New Roman"/>
          <w:sz w:val="28"/>
          <w:szCs w:val="28"/>
        </w:rPr>
        <w:t>64</w:t>
      </w:r>
      <w:r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E65188">
        <w:rPr>
          <w:rFonts w:ascii="Times New Roman" w:hAnsi="Times New Roman" w:cs="Times New Roman"/>
          <w:sz w:val="28"/>
          <w:szCs w:val="28"/>
        </w:rPr>
        <w:t>51,6</w:t>
      </w:r>
      <w:r w:rsidRPr="001C001E">
        <w:rPr>
          <w:rFonts w:ascii="Times New Roman" w:hAnsi="Times New Roman" w:cs="Times New Roman"/>
          <w:sz w:val="28"/>
          <w:szCs w:val="28"/>
        </w:rPr>
        <w:t xml:space="preserve">%) </w:t>
      </w:r>
      <w:r w:rsidR="00E65188">
        <w:rPr>
          <w:rFonts w:ascii="Times New Roman" w:hAnsi="Times New Roman" w:cs="Times New Roman"/>
          <w:sz w:val="28"/>
          <w:szCs w:val="28"/>
        </w:rPr>
        <w:t>обращения</w:t>
      </w:r>
      <w:r w:rsidRPr="001C001E">
        <w:rPr>
          <w:rFonts w:ascii="Times New Roman" w:hAnsi="Times New Roman" w:cs="Times New Roman"/>
          <w:sz w:val="28"/>
          <w:szCs w:val="28"/>
        </w:rPr>
        <w:t xml:space="preserve"> от жителей микрорайонов индивидуальной застройки 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0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0855BA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ых адресов -</w:t>
      </w:r>
      <w:r w:rsidRPr="000855BA">
        <w:rPr>
          <w:rFonts w:ascii="Times New Roman" w:hAnsi="Times New Roman" w:cs="Times New Roman"/>
          <w:sz w:val="28"/>
          <w:szCs w:val="28"/>
        </w:rPr>
        <w:t xml:space="preserve"> </w:t>
      </w:r>
      <w:r w:rsidR="00E65188">
        <w:rPr>
          <w:rFonts w:ascii="Times New Roman" w:hAnsi="Times New Roman" w:cs="Times New Roman"/>
          <w:sz w:val="28"/>
          <w:szCs w:val="28"/>
        </w:rPr>
        <w:t>26</w:t>
      </w:r>
      <w:r w:rsidRPr="000855BA">
        <w:rPr>
          <w:rFonts w:ascii="Times New Roman" w:hAnsi="Times New Roman" w:cs="Times New Roman"/>
          <w:sz w:val="28"/>
          <w:szCs w:val="28"/>
        </w:rPr>
        <w:t xml:space="preserve"> обращений  (</w:t>
      </w:r>
      <w:r w:rsidR="00E65188">
        <w:rPr>
          <w:rFonts w:ascii="Times New Roman" w:hAnsi="Times New Roman" w:cs="Times New Roman"/>
          <w:sz w:val="28"/>
          <w:szCs w:val="28"/>
        </w:rPr>
        <w:t>21</w:t>
      </w:r>
      <w:r w:rsidRPr="000855BA">
        <w:rPr>
          <w:rFonts w:ascii="Times New Roman" w:hAnsi="Times New Roman" w:cs="Times New Roman"/>
          <w:sz w:val="28"/>
          <w:szCs w:val="28"/>
        </w:rPr>
        <w:t xml:space="preserve"> %),  </w:t>
      </w:r>
      <w:r w:rsidR="00E651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обращени</w:t>
      </w:r>
      <w:r w:rsidR="008B276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(</w:t>
      </w:r>
      <w:r w:rsidR="00E65188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412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с другой территории</w:t>
      </w:r>
      <w:r w:rsidRPr="001C001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3139"/>
        <w:tblW w:w="9557" w:type="dxa"/>
        <w:tblLook w:val="04A0"/>
      </w:tblPr>
      <w:tblGrid>
        <w:gridCol w:w="6226"/>
        <w:gridCol w:w="1664"/>
        <w:gridCol w:w="1667"/>
      </w:tblGrid>
      <w:tr w:rsidR="000F5DCC" w:rsidTr="008B276D">
        <w:trPr>
          <w:trHeight w:val="488"/>
        </w:trPr>
        <w:tc>
          <w:tcPr>
            <w:tcW w:w="9557" w:type="dxa"/>
            <w:gridSpan w:val="3"/>
          </w:tcPr>
          <w:p w:rsidR="000F5DCC" w:rsidRDefault="000F5DCC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0F5DCC" w:rsidRPr="00DB4550" w:rsidRDefault="000F5DCC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DB455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МЕСТУ ЖИТЕЛЬСТВА</w:t>
            </w:r>
          </w:p>
          <w:p w:rsidR="000F5DCC" w:rsidRPr="007E2A21" w:rsidRDefault="000F5DCC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0F5DCC" w:rsidTr="008B276D">
        <w:trPr>
          <w:trHeight w:val="1512"/>
        </w:trPr>
        <w:tc>
          <w:tcPr>
            <w:tcW w:w="6226" w:type="dxa"/>
          </w:tcPr>
          <w:p w:rsidR="000F5DCC" w:rsidRDefault="000F5DCC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0F5DCC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0F5DCC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0F5DCC" w:rsidTr="008B276D">
        <w:trPr>
          <w:trHeight w:val="369"/>
        </w:trPr>
        <w:tc>
          <w:tcPr>
            <w:tcW w:w="6226" w:type="dxa"/>
          </w:tcPr>
          <w:p w:rsidR="000F5DCC" w:rsidRDefault="000F5DCC" w:rsidP="008B276D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Микрорайоны многоэтажной застройки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8B276D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51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E65188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0F5DCC" w:rsidTr="008B276D">
        <w:trPr>
          <w:trHeight w:val="369"/>
        </w:trPr>
        <w:tc>
          <w:tcPr>
            <w:tcW w:w="6226" w:type="dxa"/>
          </w:tcPr>
          <w:p w:rsidR="000F5DCC" w:rsidRDefault="000F5DCC" w:rsidP="008B276D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Микрорайоны индивидуальной застройки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E65188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E65188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</w:tr>
      <w:tr w:rsidR="000F5DCC" w:rsidTr="008B276D">
        <w:trPr>
          <w:trHeight w:val="369"/>
        </w:trPr>
        <w:tc>
          <w:tcPr>
            <w:tcW w:w="6226" w:type="dxa"/>
          </w:tcPr>
          <w:p w:rsidR="000F5DCC" w:rsidRPr="000855BA" w:rsidRDefault="000F5DCC" w:rsidP="008B276D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55BA">
              <w:rPr>
                <w:rFonts w:ascii="Times New Roman" w:hAnsi="Times New Roman" w:cs="Times New Roman"/>
                <w:sz w:val="28"/>
                <w:szCs w:val="28"/>
              </w:rPr>
              <w:t>Электронные адреса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E65188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E65188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0F5DCC" w:rsidTr="008B276D">
        <w:trPr>
          <w:trHeight w:val="369"/>
        </w:trPr>
        <w:tc>
          <w:tcPr>
            <w:tcW w:w="6226" w:type="dxa"/>
          </w:tcPr>
          <w:p w:rsidR="000F5DCC" w:rsidRDefault="000F5DCC" w:rsidP="008B276D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Иногородние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E65188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E65188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0F5DCC" w:rsidTr="008B276D">
        <w:trPr>
          <w:trHeight w:val="314"/>
        </w:trPr>
        <w:tc>
          <w:tcPr>
            <w:tcW w:w="6226" w:type="dxa"/>
          </w:tcPr>
          <w:p w:rsidR="000F5DCC" w:rsidRPr="000C1DFB" w:rsidRDefault="000F5DCC" w:rsidP="008B276D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Pr="000855BA" w:rsidRDefault="00E65188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124</w:t>
            </w:r>
          </w:p>
          <w:p w:rsidR="000F5DCC" w:rsidRPr="000855BA" w:rsidRDefault="000F5DCC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Pr="000855BA" w:rsidRDefault="000F5DCC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55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100,0</w:t>
            </w:r>
          </w:p>
        </w:tc>
      </w:tr>
    </w:tbl>
    <w:p w:rsidR="00BB601E" w:rsidRDefault="000F5DCC" w:rsidP="000F5DCC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79357" cy="2898475"/>
            <wp:effectExtent l="19050" t="0" r="26143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601E" w:rsidRDefault="005319FC" w:rsidP="000F5DC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3AA3" w:rsidRPr="00D5360B" w:rsidRDefault="008275BC" w:rsidP="008F729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t xml:space="preserve">По социальному статусу обратившихся </w:t>
      </w:r>
      <w:r w:rsidR="007279D9">
        <w:rPr>
          <w:rFonts w:ascii="Times New Roman" w:hAnsi="Times New Roman" w:cs="Times New Roman"/>
          <w:sz w:val="28"/>
          <w:szCs w:val="28"/>
        </w:rPr>
        <w:t>обращения распределились</w:t>
      </w:r>
      <w:r w:rsidR="00D24CED"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 w:rsidR="007279D9">
        <w:rPr>
          <w:rFonts w:ascii="Times New Roman" w:hAnsi="Times New Roman" w:cs="Times New Roman"/>
          <w:sz w:val="28"/>
          <w:szCs w:val="28"/>
        </w:rPr>
        <w:t xml:space="preserve">: от </w:t>
      </w:r>
      <w:r w:rsidRPr="001C001E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D24CED">
        <w:rPr>
          <w:rFonts w:ascii="Times New Roman" w:hAnsi="Times New Roman" w:cs="Times New Roman"/>
          <w:sz w:val="28"/>
          <w:szCs w:val="28"/>
        </w:rPr>
        <w:t>ов</w:t>
      </w:r>
      <w:r w:rsidR="007279D9" w:rsidRPr="007279D9">
        <w:rPr>
          <w:rFonts w:ascii="Times New Roman" w:hAnsi="Times New Roman" w:cs="Times New Roman"/>
          <w:sz w:val="28"/>
          <w:szCs w:val="28"/>
        </w:rPr>
        <w:t xml:space="preserve"> </w:t>
      </w:r>
      <w:r w:rsidR="007279D9">
        <w:rPr>
          <w:rFonts w:ascii="Times New Roman" w:hAnsi="Times New Roman" w:cs="Times New Roman"/>
          <w:sz w:val="28"/>
          <w:szCs w:val="28"/>
        </w:rPr>
        <w:t>поступило</w:t>
      </w:r>
      <w:r w:rsidRPr="001C001E">
        <w:rPr>
          <w:rFonts w:ascii="Times New Roman" w:hAnsi="Times New Roman" w:cs="Times New Roman"/>
          <w:sz w:val="28"/>
          <w:szCs w:val="28"/>
        </w:rPr>
        <w:t xml:space="preserve"> – </w:t>
      </w:r>
      <w:r w:rsidR="00B87AFE">
        <w:rPr>
          <w:rFonts w:ascii="Times New Roman" w:hAnsi="Times New Roman" w:cs="Times New Roman"/>
          <w:sz w:val="28"/>
          <w:szCs w:val="28"/>
        </w:rPr>
        <w:t>5</w:t>
      </w:r>
      <w:r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D24CED">
        <w:rPr>
          <w:rFonts w:ascii="Times New Roman" w:hAnsi="Times New Roman" w:cs="Times New Roman"/>
          <w:sz w:val="28"/>
          <w:szCs w:val="28"/>
        </w:rPr>
        <w:t>(</w:t>
      </w:r>
      <w:r w:rsidR="00B87AFE">
        <w:rPr>
          <w:rFonts w:ascii="Times New Roman" w:hAnsi="Times New Roman" w:cs="Times New Roman"/>
          <w:sz w:val="28"/>
          <w:szCs w:val="28"/>
        </w:rPr>
        <w:t>4</w:t>
      </w:r>
      <w:r w:rsidR="009278C0">
        <w:rPr>
          <w:rFonts w:ascii="Times New Roman" w:hAnsi="Times New Roman" w:cs="Times New Roman"/>
          <w:sz w:val="28"/>
          <w:szCs w:val="28"/>
        </w:rPr>
        <w:t xml:space="preserve"> </w:t>
      </w:r>
      <w:r w:rsidR="00D24CED">
        <w:rPr>
          <w:rFonts w:ascii="Times New Roman" w:hAnsi="Times New Roman" w:cs="Times New Roman"/>
          <w:sz w:val="28"/>
          <w:szCs w:val="28"/>
        </w:rPr>
        <w:t xml:space="preserve">%) </w:t>
      </w:r>
      <w:r w:rsidRPr="001C001E">
        <w:rPr>
          <w:rFonts w:ascii="Times New Roman" w:hAnsi="Times New Roman" w:cs="Times New Roman"/>
          <w:sz w:val="28"/>
          <w:szCs w:val="28"/>
        </w:rPr>
        <w:t>обраще</w:t>
      </w:r>
      <w:r w:rsidR="00DB4550">
        <w:rPr>
          <w:rFonts w:ascii="Times New Roman" w:hAnsi="Times New Roman" w:cs="Times New Roman"/>
          <w:sz w:val="28"/>
          <w:szCs w:val="28"/>
        </w:rPr>
        <w:t>ний</w:t>
      </w:r>
      <w:r w:rsidRPr="001C001E">
        <w:rPr>
          <w:rFonts w:ascii="Times New Roman" w:hAnsi="Times New Roman" w:cs="Times New Roman"/>
          <w:sz w:val="28"/>
          <w:szCs w:val="28"/>
        </w:rPr>
        <w:t xml:space="preserve">, 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от работающих граждан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B87AF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87AFE">
        <w:rPr>
          <w:rFonts w:ascii="Times New Roman" w:hAnsi="Times New Roman" w:cs="Times New Roman"/>
          <w:color w:val="000000" w:themeColor="text1"/>
          <w:sz w:val="28"/>
          <w:szCs w:val="28"/>
        </w:rPr>
        <w:t>4,8</w:t>
      </w:r>
      <w:r w:rsidR="009278C0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, от неработающего населения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B87AF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87AF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D24CED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социальный статус </w:t>
      </w:r>
      <w:r w:rsidR="00D24CED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7AFE">
        <w:rPr>
          <w:rFonts w:ascii="Times New Roman" w:hAnsi="Times New Roman" w:cs="Times New Roman"/>
          <w:color w:val="000000" w:themeColor="text1"/>
          <w:sz w:val="28"/>
          <w:szCs w:val="28"/>
        </w:rPr>
        <w:t>97</w:t>
      </w:r>
      <w:r w:rsidR="00D24CED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обратившихся</w:t>
      </w:r>
      <w:proofErr w:type="gramEnd"/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550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87AFE">
        <w:rPr>
          <w:rFonts w:ascii="Times New Roman" w:hAnsi="Times New Roman" w:cs="Times New Roman"/>
          <w:color w:val="000000" w:themeColor="text1"/>
          <w:sz w:val="28"/>
          <w:szCs w:val="28"/>
        </w:rPr>
        <w:t>78,2</w:t>
      </w:r>
      <w:r w:rsidR="00DB4550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не представляет</w:t>
      </w:r>
      <w:r w:rsidR="00EE115F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возможным (не указан корреспондентом).</w:t>
      </w:r>
      <w:r w:rsidR="00072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7AFE">
        <w:rPr>
          <w:rFonts w:ascii="Times New Roman" w:hAnsi="Times New Roman" w:cs="Times New Roman"/>
          <w:color w:val="000000" w:themeColor="text1"/>
          <w:sz w:val="28"/>
          <w:szCs w:val="28"/>
        </w:rPr>
        <w:t>Одиннадцать</w:t>
      </w:r>
      <w:r w:rsidR="00D70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</w:t>
      </w:r>
      <w:r w:rsidR="00072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3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072D">
        <w:rPr>
          <w:rFonts w:ascii="Times New Roman" w:hAnsi="Times New Roman" w:cs="Times New Roman"/>
          <w:color w:val="000000" w:themeColor="text1"/>
          <w:sz w:val="28"/>
          <w:szCs w:val="28"/>
        </w:rPr>
        <w:t>получено от председателей</w:t>
      </w:r>
      <w:r w:rsidR="005C5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уличного комитета ТОС</w:t>
      </w:r>
      <w:r w:rsidR="00072C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78AD" w:rsidRPr="001C001E" w:rsidRDefault="00BA78AD" w:rsidP="002A6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F91" w:rsidRDefault="000F5DCC" w:rsidP="001C51B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 w:rsidR="008275B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5881262" cy="3407434"/>
            <wp:effectExtent l="19050" t="0" r="24238" b="2516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C3AA3" w:rsidRDefault="004C3AA3" w:rsidP="004C3A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B605A" w:rsidRDefault="004C3AA3" w:rsidP="008E0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показал, что в </w:t>
      </w:r>
      <w:r w:rsidR="001F25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2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41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25E7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1F25E7" w:rsidRPr="001F25E7">
        <w:rPr>
          <w:rFonts w:ascii="Times New Roman" w:hAnsi="Times New Roman" w:cs="Times New Roman"/>
          <w:sz w:val="28"/>
          <w:szCs w:val="28"/>
        </w:rPr>
        <w:t xml:space="preserve"> </w:t>
      </w:r>
      <w:r w:rsidR="005C5252">
        <w:rPr>
          <w:rFonts w:ascii="Times New Roman" w:hAnsi="Times New Roman" w:cs="Times New Roman"/>
          <w:sz w:val="28"/>
          <w:szCs w:val="28"/>
        </w:rPr>
        <w:t>2021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 год</w:t>
      </w:r>
      <w:r w:rsidR="001F25E7">
        <w:rPr>
          <w:rFonts w:ascii="Times New Roman" w:hAnsi="Times New Roman" w:cs="Times New Roman"/>
          <w:sz w:val="28"/>
          <w:szCs w:val="28"/>
        </w:rPr>
        <w:t>а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 </w:t>
      </w:r>
      <w:r w:rsidR="00FC4127">
        <w:rPr>
          <w:rFonts w:ascii="Times New Roman" w:hAnsi="Times New Roman" w:cs="Times New Roman"/>
          <w:sz w:val="28"/>
          <w:szCs w:val="28"/>
        </w:rPr>
        <w:t>п</w:t>
      </w:r>
      <w:r w:rsidR="00DB4550">
        <w:rPr>
          <w:rFonts w:ascii="Times New Roman" w:hAnsi="Times New Roman" w:cs="Times New Roman"/>
          <w:sz w:val="28"/>
          <w:szCs w:val="28"/>
        </w:rPr>
        <w:t>о-прежнему остаются актуальными вопросы жилищно-коммунального хозяйства</w:t>
      </w:r>
      <w:r w:rsidR="0004311C">
        <w:rPr>
          <w:rFonts w:ascii="Times New Roman" w:hAnsi="Times New Roman" w:cs="Times New Roman"/>
          <w:sz w:val="28"/>
          <w:szCs w:val="28"/>
        </w:rPr>
        <w:t xml:space="preserve"> (</w:t>
      </w:r>
      <w:r w:rsidR="005B2CA5">
        <w:rPr>
          <w:rFonts w:ascii="Times New Roman" w:hAnsi="Times New Roman" w:cs="Times New Roman"/>
          <w:sz w:val="28"/>
          <w:szCs w:val="28"/>
        </w:rPr>
        <w:t>отсыпка дорог щебнем</w:t>
      </w:r>
      <w:r w:rsidR="00121A54">
        <w:rPr>
          <w:rFonts w:ascii="Times New Roman" w:hAnsi="Times New Roman" w:cs="Times New Roman"/>
          <w:sz w:val="28"/>
          <w:szCs w:val="28"/>
        </w:rPr>
        <w:t>, установ</w:t>
      </w:r>
      <w:r w:rsidR="00E71473">
        <w:rPr>
          <w:rFonts w:ascii="Times New Roman" w:hAnsi="Times New Roman" w:cs="Times New Roman"/>
          <w:sz w:val="28"/>
          <w:szCs w:val="28"/>
        </w:rPr>
        <w:t xml:space="preserve">ка фонарей уличного освещения, </w:t>
      </w:r>
      <w:r w:rsidR="005C5252">
        <w:rPr>
          <w:rFonts w:ascii="Times New Roman" w:hAnsi="Times New Roman" w:cs="Times New Roman"/>
          <w:sz w:val="28"/>
          <w:szCs w:val="28"/>
        </w:rPr>
        <w:t xml:space="preserve">работа общественного транспорта и </w:t>
      </w:r>
      <w:r w:rsidR="00121A54">
        <w:rPr>
          <w:rFonts w:ascii="Times New Roman" w:hAnsi="Times New Roman" w:cs="Times New Roman"/>
          <w:sz w:val="28"/>
          <w:szCs w:val="28"/>
        </w:rPr>
        <w:t xml:space="preserve">т.д.). </w:t>
      </w:r>
      <w:r w:rsidR="0043708B">
        <w:rPr>
          <w:rFonts w:ascii="Times New Roman" w:hAnsi="Times New Roman" w:cs="Times New Roman"/>
          <w:sz w:val="28"/>
          <w:szCs w:val="28"/>
        </w:rPr>
        <w:t>В соответст</w:t>
      </w:r>
      <w:r w:rsidR="003C4719">
        <w:rPr>
          <w:rFonts w:ascii="Times New Roman" w:hAnsi="Times New Roman" w:cs="Times New Roman"/>
          <w:sz w:val="28"/>
          <w:szCs w:val="28"/>
        </w:rPr>
        <w:t xml:space="preserve">вии с </w:t>
      </w:r>
      <w:r w:rsidR="004370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08B">
        <w:rPr>
          <w:rFonts w:ascii="Times New Roman" w:hAnsi="Times New Roman" w:cs="Times New Roman"/>
          <w:sz w:val="28"/>
          <w:szCs w:val="28"/>
        </w:rPr>
        <w:t>типовым тематическим классификатором, действующим с 1 января 2018 года тематика об</w:t>
      </w:r>
      <w:r w:rsidR="00094CA8">
        <w:rPr>
          <w:rFonts w:ascii="Times New Roman" w:hAnsi="Times New Roman" w:cs="Times New Roman"/>
          <w:sz w:val="28"/>
          <w:szCs w:val="28"/>
        </w:rPr>
        <w:t>ращений</w:t>
      </w:r>
      <w:r w:rsidR="0043708B">
        <w:rPr>
          <w:rFonts w:ascii="Times New Roman" w:hAnsi="Times New Roman" w:cs="Times New Roman"/>
          <w:sz w:val="28"/>
          <w:szCs w:val="28"/>
        </w:rPr>
        <w:t xml:space="preserve"> за </w:t>
      </w:r>
      <w:r w:rsidR="004370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41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2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2CA5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3708B" w:rsidRPr="001F25E7">
        <w:rPr>
          <w:rFonts w:ascii="Times New Roman" w:hAnsi="Times New Roman" w:cs="Times New Roman"/>
          <w:sz w:val="28"/>
          <w:szCs w:val="28"/>
        </w:rPr>
        <w:t xml:space="preserve"> </w:t>
      </w:r>
      <w:r w:rsidR="00093F3A">
        <w:rPr>
          <w:rFonts w:ascii="Times New Roman" w:hAnsi="Times New Roman" w:cs="Times New Roman"/>
          <w:sz w:val="28"/>
          <w:szCs w:val="28"/>
        </w:rPr>
        <w:t>2021</w:t>
      </w:r>
      <w:r w:rsidR="0043708B">
        <w:rPr>
          <w:rFonts w:ascii="Times New Roman" w:hAnsi="Times New Roman" w:cs="Times New Roman"/>
          <w:sz w:val="28"/>
          <w:szCs w:val="28"/>
        </w:rPr>
        <w:t xml:space="preserve"> года сложилась</w:t>
      </w:r>
      <w:proofErr w:type="gramEnd"/>
      <w:r w:rsidR="0043708B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4A405D" w:rsidRDefault="004A405D" w:rsidP="008E0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5" w:type="dxa"/>
        <w:jc w:val="center"/>
        <w:tblInd w:w="94" w:type="dxa"/>
        <w:tblLook w:val="04A0"/>
      </w:tblPr>
      <w:tblGrid>
        <w:gridCol w:w="5923"/>
        <w:gridCol w:w="1417"/>
        <w:gridCol w:w="2025"/>
      </w:tblGrid>
      <w:tr w:rsidR="00E23C29" w:rsidRPr="00E23C29" w:rsidTr="004A405D">
        <w:trPr>
          <w:trHeight w:val="944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29" w:rsidRPr="00E23C29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Наименование рубрики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29" w:rsidRPr="00E23C29" w:rsidRDefault="00E23C29" w:rsidP="002A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обращений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C77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</w:p>
          <w:p w:rsidR="002C4C34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общего</w:t>
            </w:r>
          </w:p>
          <w:p w:rsidR="00E23C29" w:rsidRPr="00E23C29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количества, %</w:t>
            </w: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Государство, общество,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27366E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5B2CA5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0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Конституционный строй</w:t>
            </w:r>
            <w:r w:rsidR="00093F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5B2CA5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09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государственного управления</w:t>
            </w:r>
            <w:r w:rsidR="00BE1F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3F3A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27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Гражданское право</w:t>
            </w:r>
            <w:r w:rsidR="002736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27366E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99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27366E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29" w:rsidRPr="00E23C29" w:rsidRDefault="002E2C98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27366E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  <w:r w:rsidR="00E23C29" w:rsidRPr="00E23C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92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Труд и занятость населения</w:t>
            </w:r>
            <w:r w:rsidR="00BD62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7366E" w:rsidRPr="001B50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27366E" w:rsidRPr="002736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трудовые отношения)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27366E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1B5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Социальное обеспечение и социальное страхование</w:t>
            </w:r>
            <w:r w:rsidR="00EC17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23AC3" w:rsidRPr="00923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(социальная поддержка и помощь гражданам, находящим</w:t>
            </w:r>
            <w:r w:rsidR="00EF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ся в трудной жизненной ситуации</w:t>
            </w:r>
            <w:r w:rsidR="00923AC3" w:rsidRPr="00923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1B50FA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7C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Образование. Наука. Культура</w:t>
            </w:r>
            <w:r w:rsidR="00BD62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27366E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27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Здравоохранение. Физическая культура и спорт.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Туризм</w:t>
            </w:r>
            <w:r w:rsidR="00923A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23AC3" w:rsidRPr="00923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2E2C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</w:t>
            </w:r>
            <w:r w:rsidR="0027366E" w:rsidRPr="002736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ечение и оказание медицинско</w:t>
            </w:r>
            <w:r w:rsidR="002736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 помощи</w:t>
            </w:r>
            <w:r w:rsidR="00923AC3" w:rsidRPr="00923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EF30D0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E75517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  <w:r w:rsidR="008C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27366E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  <w:r w:rsidR="00E23C29" w:rsidRPr="00E23C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416" w:rsidRDefault="00A5740D" w:rsidP="0092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Хозяйственная деятельность</w:t>
            </w:r>
            <w:r w:rsidR="00DB37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5740D" w:rsidRPr="00E23C29" w:rsidRDefault="00952416" w:rsidP="004A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4A00E3" w:rsidRPr="004A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благоустройство и ремонт дорог, в т.ч. тротуаров, отсыпка дорог щебнем, комплексное благоустройство, строительство и ремонт мост</w:t>
            </w:r>
            <w:r w:rsidR="004A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ов,  установка дорожных знаков</w:t>
            </w:r>
            <w:r w:rsidR="004A00E3" w:rsidRPr="004A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ненадлежащее содержание домашних животных, дорожное хозяйство, транспортная инфраструктура, транспортное обслуживание населения, пассажирские перевозки, уличное освещение</w:t>
            </w:r>
            <w:r w:rsidR="004A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A00E3" w:rsidRPr="004A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организация детских и спортивных площадок, вырубка деревьев</w:t>
            </w:r>
            <w:r w:rsidR="004A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4A00E3" w:rsidRPr="004A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выделение </w:t>
            </w:r>
            <w:proofErr w:type="spellStart"/>
            <w:r w:rsidR="004A00E3" w:rsidRPr="004A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 w:rsidR="004A00E3" w:rsidRPr="004A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/у для садоводства, земельные споры,</w:t>
            </w:r>
            <w:r w:rsidR="004A00E3">
              <w:t xml:space="preserve"> </w:t>
            </w:r>
            <w:r w:rsidR="004A00E3" w:rsidRPr="004A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водоснабжение поселений, управление в сфере торговли, правила торговли</w:t>
            </w:r>
            <w:r w:rsidR="004A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4A00E3">
              <w:t xml:space="preserve"> </w:t>
            </w:r>
            <w:r w:rsidR="004A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аренда земельных участков</w:t>
            </w:r>
            <w:proofErr w:type="gramEnd"/>
            <w:r w:rsidR="004A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г</w:t>
            </w:r>
            <w:r w:rsidR="004A00E3" w:rsidRPr="004A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радостроительные нормативы</w:t>
            </w:r>
            <w:r w:rsidRP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4A00E3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8C0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Внешнеэкономическая деятельность. Таможенное дело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F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Природные ресурсы и охрана окружающей природной среды</w:t>
            </w:r>
            <w:r w:rsidR="00923A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23AC3" w:rsidRPr="00923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EF30D0" w:rsidRPr="00EF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загрязнение окружающей среды</w:t>
            </w:r>
            <w:r w:rsidR="008D4A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EF30D0" w:rsidRPr="00EF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D4ACD" w:rsidRPr="008D4A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выделение леса для строительства жилых домов</w:t>
            </w:r>
            <w:r w:rsidR="008D4A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собственных нужд населения, о</w:t>
            </w:r>
            <w:r w:rsidR="008D4ACD" w:rsidRPr="008D4A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храна и использование водных ресурсов</w:t>
            </w:r>
            <w:r w:rsidR="00923AC3" w:rsidRPr="00923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8D4ACD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416" w:rsidRPr="008D4ACD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и информатизация</w:t>
            </w:r>
            <w:r w:rsidR="00952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D4ACD" w:rsidRPr="008D4A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(запрос архивных данных)</w:t>
            </w:r>
          </w:p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8D4ACD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5D6022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27366E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525" w:rsidRDefault="00A5740D" w:rsidP="0092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Безопасность и охрана правопорядка</w:t>
            </w:r>
            <w:r w:rsidR="005022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5740D" w:rsidRPr="00E23C29" w:rsidRDefault="005C0F69" w:rsidP="0092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4A00E3" w:rsidRPr="004A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нарушение правил парковки автотранспорта</w:t>
            </w:r>
            <w:r w:rsidR="004A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A00E3" w:rsidRPr="004A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нарушение закона о тишине</w:t>
            </w:r>
            <w:r w:rsidR="004A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п</w:t>
            </w:r>
            <w:r w:rsidR="004A00E3" w:rsidRPr="004A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ривлечение к административной ответственности</w:t>
            </w:r>
            <w:r w:rsidR="00952416" w:rsidRP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4A00E3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Уголовное право. Исполнение наказаний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Правосудие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Прокуратура. Органы юстиции. Адвокатура.</w:t>
            </w:r>
          </w:p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Нотариат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5D6022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Жилищно-коммунальная сфера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5D6022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27366E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</w:tr>
      <w:tr w:rsidR="00A5740D" w:rsidRPr="00E23C29" w:rsidTr="005D6022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5D6022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 положения жилищного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17E78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5D6022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Жилищный фонд</w:t>
            </w:r>
            <w:r w:rsidR="005C0F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C0F69" w:rsidRP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E6276A" w:rsidRPr="00E627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статус жилого помещения</w:t>
            </w:r>
            <w:r w:rsidR="00E627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и</w:t>
            </w:r>
            <w:r w:rsidR="00E6276A" w:rsidRPr="00E627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ндивидуальное жилищное строительство</w:t>
            </w:r>
            <w:r w:rsidR="005C0F69" w:rsidRP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E6276A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5D6022">
        <w:trPr>
          <w:trHeight w:val="132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5C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  <w:r w:rsidR="002876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52416" w:rsidRP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E6276A" w:rsidRPr="00E627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перепланировка, реконструкция жилых помещений</w:t>
            </w:r>
            <w:r w:rsidR="00E627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6276A" w:rsidRPr="00E627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обеспечение жильем инвалидов, детей-сирот</w:t>
            </w:r>
            <w:r w:rsidR="00E627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6276A" w:rsidRPr="00E627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семей, имеющих детей-инвалидов, обследование жилого фонда на предмет пригодности для прожив</w:t>
            </w:r>
            <w:r w:rsidR="00E627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ания (ветхое и аварийное жилье)</w:t>
            </w:r>
            <w:r w:rsidR="00E6276A" w:rsidRPr="00E627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предоставление жилого помещения по договору социального найма</w:t>
            </w:r>
            <w:r w:rsidR="00952416" w:rsidRP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E6276A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5D6022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78" w:rsidRDefault="00A5740D" w:rsidP="0092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 хозяйство</w:t>
            </w:r>
            <w:r w:rsidR="002876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5740D" w:rsidRPr="00E23C29" w:rsidRDefault="00017E78" w:rsidP="005C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7E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2E2C98" w:rsidRPr="002E2C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Коммунально-бытовое хозяйство и предоставление услуг в условиях рынка, оплата жилищно-коммунальных ус</w:t>
            </w:r>
            <w:r w:rsidR="008C0A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луг, нормативы потребления коммунальных </w:t>
            </w:r>
            <w:r w:rsidR="002E2C98" w:rsidRPr="002E2C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услуг</w:t>
            </w:r>
            <w:r w:rsidR="002E2C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2E2C98" w:rsidRPr="002E2C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</w:t>
            </w:r>
            <w:r w:rsidR="002E2C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ельность управляющих компаний, т</w:t>
            </w:r>
            <w:r w:rsidR="002E2C98" w:rsidRPr="002E2C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арифы и льготы по оплате коммунальных услуг, вывоз мусора, уборка мусора, подключение жилого дома к теплоснабжению</w:t>
            </w:r>
            <w:r w:rsidR="002E2C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с</w:t>
            </w:r>
            <w:r w:rsidR="002E2C98" w:rsidRPr="002E2C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одержание общего имущества</w:t>
            </w:r>
            <w:r w:rsidR="002E2C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2E2C98" w:rsidRPr="002E2C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перебои в работе канализации</w:t>
            </w:r>
            <w:r w:rsidRPr="00017E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2E2C98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5D6022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2E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Оплата строительства, содержания и ремонта жилья (</w:t>
            </w:r>
            <w:r w:rsidR="002E2C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кредиты</w:t>
            </w:r>
            <w:r w:rsidR="002E2C98" w:rsidRPr="002E2C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субсидии, льготы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2E2C98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5D6022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5D6022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Дачное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17E78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27366E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5E7895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</w:t>
            </w:r>
            <w:r w:rsidR="00273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8C1DB8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100,0</w:t>
            </w:r>
            <w:r w:rsidR="00E23C29"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8E0D78" w:rsidRDefault="008E0D78" w:rsidP="000F5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B48" w:rsidRDefault="00E23C29" w:rsidP="00416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C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65436" cy="4189262"/>
            <wp:effectExtent l="19050" t="0" r="21014" b="1738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16EBD" w:rsidRDefault="00416EBD" w:rsidP="00416E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3AF" w:rsidRPr="00416EBD" w:rsidRDefault="007E2A21" w:rsidP="00661529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</w:t>
      </w:r>
      <w:r w:rsidR="00184CF8">
        <w:rPr>
          <w:rFonts w:ascii="Times New Roman" w:hAnsi="Times New Roman" w:cs="Times New Roman"/>
          <w:sz w:val="28"/>
          <w:szCs w:val="28"/>
        </w:rPr>
        <w:t>и с Федеральным Законом от 02.05.2006</w:t>
      </w:r>
      <w:r>
        <w:rPr>
          <w:rFonts w:ascii="Times New Roman" w:hAnsi="Times New Roman" w:cs="Times New Roman"/>
          <w:sz w:val="28"/>
          <w:szCs w:val="28"/>
        </w:rPr>
        <w:t xml:space="preserve"> года № 59-ФЗ «О порядке рассмотрения обращени</w:t>
      </w:r>
      <w:r w:rsidR="001B4356">
        <w:rPr>
          <w:rFonts w:ascii="Times New Roman" w:hAnsi="Times New Roman" w:cs="Times New Roman"/>
          <w:sz w:val="28"/>
          <w:szCs w:val="28"/>
        </w:rPr>
        <w:t xml:space="preserve">й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 все поступившие </w:t>
      </w:r>
      <w:r w:rsidR="006656ED">
        <w:rPr>
          <w:rFonts w:ascii="Times New Roman" w:hAnsi="Times New Roman" w:cs="Times New Roman"/>
          <w:sz w:val="28"/>
          <w:szCs w:val="28"/>
        </w:rPr>
        <w:t xml:space="preserve">в </w:t>
      </w:r>
      <w:r w:rsidR="006656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78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0A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7895">
        <w:rPr>
          <w:rFonts w:ascii="Times New Roman" w:hAnsi="Times New Roman" w:cs="Times New Roman"/>
          <w:sz w:val="28"/>
          <w:szCs w:val="28"/>
        </w:rPr>
        <w:t xml:space="preserve"> </w:t>
      </w:r>
      <w:r w:rsidR="006656ED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0B433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656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обращения были рассмотрены в установленный законом срок и сняты с контроля. </w:t>
      </w:r>
      <w:r w:rsidR="007945BB">
        <w:rPr>
          <w:rFonts w:ascii="Times New Roman" w:hAnsi="Times New Roman" w:cs="Times New Roman"/>
          <w:sz w:val="28"/>
          <w:szCs w:val="28"/>
        </w:rPr>
        <w:t xml:space="preserve">Из </w:t>
      </w:r>
      <w:r w:rsidR="008C0A62">
        <w:rPr>
          <w:rFonts w:ascii="Times New Roman" w:hAnsi="Times New Roman" w:cs="Times New Roman"/>
          <w:sz w:val="28"/>
          <w:szCs w:val="28"/>
        </w:rPr>
        <w:t>124</w:t>
      </w:r>
      <w:r w:rsidR="00BF7D8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186B">
        <w:rPr>
          <w:rFonts w:ascii="Times New Roman" w:hAnsi="Times New Roman" w:cs="Times New Roman"/>
          <w:sz w:val="28"/>
          <w:szCs w:val="28"/>
        </w:rPr>
        <w:t>й</w:t>
      </w:r>
      <w:r w:rsidR="00BF7D89">
        <w:rPr>
          <w:rFonts w:ascii="Times New Roman" w:hAnsi="Times New Roman" w:cs="Times New Roman"/>
          <w:sz w:val="28"/>
          <w:szCs w:val="28"/>
        </w:rPr>
        <w:t xml:space="preserve"> рас</w:t>
      </w:r>
      <w:r w:rsidR="00697168">
        <w:rPr>
          <w:rFonts w:ascii="Times New Roman" w:hAnsi="Times New Roman" w:cs="Times New Roman"/>
          <w:sz w:val="28"/>
          <w:szCs w:val="28"/>
        </w:rPr>
        <w:t>смот</w:t>
      </w:r>
      <w:r w:rsidR="007945BB">
        <w:rPr>
          <w:rFonts w:ascii="Times New Roman" w:hAnsi="Times New Roman" w:cs="Times New Roman"/>
          <w:sz w:val="28"/>
          <w:szCs w:val="28"/>
        </w:rPr>
        <w:t>рено</w:t>
      </w:r>
      <w:r w:rsidR="00697168">
        <w:rPr>
          <w:rFonts w:ascii="Times New Roman" w:hAnsi="Times New Roman" w:cs="Times New Roman"/>
          <w:sz w:val="28"/>
          <w:szCs w:val="28"/>
        </w:rPr>
        <w:t xml:space="preserve"> </w:t>
      </w:r>
      <w:r w:rsidR="006B396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F7D89">
        <w:rPr>
          <w:rFonts w:ascii="Times New Roman" w:hAnsi="Times New Roman" w:cs="Times New Roman"/>
          <w:sz w:val="28"/>
          <w:szCs w:val="28"/>
        </w:rPr>
        <w:t xml:space="preserve">10 </w:t>
      </w:r>
      <w:r w:rsidR="00813584">
        <w:rPr>
          <w:rFonts w:ascii="Times New Roman" w:hAnsi="Times New Roman" w:cs="Times New Roman"/>
          <w:sz w:val="28"/>
          <w:szCs w:val="28"/>
        </w:rPr>
        <w:t>дней</w:t>
      </w:r>
      <w:r w:rsidR="00697168">
        <w:rPr>
          <w:rFonts w:ascii="Times New Roman" w:hAnsi="Times New Roman" w:cs="Times New Roman"/>
          <w:sz w:val="28"/>
          <w:szCs w:val="28"/>
        </w:rPr>
        <w:t xml:space="preserve"> </w:t>
      </w:r>
      <w:r w:rsidR="00B30E40">
        <w:rPr>
          <w:rFonts w:ascii="Times New Roman" w:hAnsi="Times New Roman" w:cs="Times New Roman"/>
          <w:sz w:val="28"/>
          <w:szCs w:val="28"/>
        </w:rPr>
        <w:t>–</w:t>
      </w:r>
      <w:r w:rsidR="002A64B6">
        <w:rPr>
          <w:rFonts w:ascii="Times New Roman" w:hAnsi="Times New Roman" w:cs="Times New Roman"/>
          <w:sz w:val="28"/>
          <w:szCs w:val="28"/>
        </w:rPr>
        <w:t xml:space="preserve"> </w:t>
      </w:r>
      <w:r w:rsidR="00470D07">
        <w:rPr>
          <w:rFonts w:ascii="Times New Roman" w:hAnsi="Times New Roman" w:cs="Times New Roman"/>
          <w:sz w:val="28"/>
          <w:szCs w:val="28"/>
        </w:rPr>
        <w:t>19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70D07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0F2C7B">
        <w:rPr>
          <w:rFonts w:ascii="Times New Roman" w:hAnsi="Times New Roman" w:cs="Times New Roman"/>
          <w:color w:val="000000" w:themeColor="text1"/>
          <w:sz w:val="28"/>
          <w:szCs w:val="28"/>
        </w:rPr>
        <w:t>,3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2A64B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20 дней -</w:t>
      </w:r>
      <w:r w:rsidR="000F1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0D07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9A25F1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70D07">
        <w:rPr>
          <w:rFonts w:ascii="Times New Roman" w:hAnsi="Times New Roman" w:cs="Times New Roman"/>
          <w:color w:val="000000" w:themeColor="text1"/>
          <w:sz w:val="28"/>
          <w:szCs w:val="28"/>
        </w:rPr>
        <w:t>20,9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525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</w:t>
      </w:r>
      <w:r w:rsidR="0010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="00DC1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30 дней – </w:t>
      </w:r>
      <w:r w:rsidR="00470D07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70D07">
        <w:rPr>
          <w:rFonts w:ascii="Times New Roman" w:hAnsi="Times New Roman" w:cs="Times New Roman"/>
          <w:color w:val="000000" w:themeColor="text1"/>
          <w:sz w:val="28"/>
          <w:szCs w:val="28"/>
        </w:rPr>
        <w:t>52,4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="00794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53452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C1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70D07">
        <w:rPr>
          <w:rFonts w:ascii="Times New Roman" w:hAnsi="Times New Roman" w:cs="Times New Roman"/>
          <w:sz w:val="28"/>
          <w:szCs w:val="28"/>
        </w:rPr>
        <w:t>на 10</w:t>
      </w:r>
      <w:r w:rsidR="005E7895">
        <w:rPr>
          <w:rFonts w:ascii="Times New Roman" w:hAnsi="Times New Roman" w:cs="Times New Roman"/>
          <w:sz w:val="28"/>
          <w:szCs w:val="28"/>
        </w:rPr>
        <w:t xml:space="preserve"> обращений ответ дан на месте и </w:t>
      </w:r>
      <w:r w:rsidR="00470D07">
        <w:rPr>
          <w:rFonts w:ascii="Times New Roman" w:hAnsi="Times New Roman" w:cs="Times New Roman"/>
          <w:sz w:val="28"/>
          <w:szCs w:val="28"/>
        </w:rPr>
        <w:t>4 обращения</w:t>
      </w:r>
      <w:r w:rsidR="00DC186B">
        <w:rPr>
          <w:rFonts w:ascii="Times New Roman" w:hAnsi="Times New Roman" w:cs="Times New Roman"/>
          <w:sz w:val="28"/>
          <w:szCs w:val="28"/>
        </w:rPr>
        <w:t xml:space="preserve"> перенаправлено по компетенции.</w:t>
      </w:r>
      <w:r w:rsidR="005603AF" w:rsidRPr="005603AF">
        <w:rPr>
          <w:rFonts w:ascii="Times New Roman" w:hAnsi="Times New Roman" w:cs="Times New Roman"/>
          <w:sz w:val="28"/>
          <w:szCs w:val="28"/>
        </w:rPr>
        <w:tab/>
      </w:r>
    </w:p>
    <w:p w:rsidR="005F1484" w:rsidRDefault="004C6BDB" w:rsidP="006615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рассмотренным обращениям</w:t>
      </w:r>
      <w:r w:rsidR="0005444B">
        <w:rPr>
          <w:rFonts w:ascii="Times New Roman" w:hAnsi="Times New Roman" w:cs="Times New Roman"/>
          <w:sz w:val="28"/>
          <w:szCs w:val="28"/>
        </w:rPr>
        <w:t xml:space="preserve"> </w:t>
      </w:r>
      <w:r w:rsidR="006656ED" w:rsidRPr="00595E19">
        <w:rPr>
          <w:rFonts w:ascii="Times New Roman" w:hAnsi="Times New Roman" w:cs="Times New Roman"/>
          <w:sz w:val="28"/>
          <w:szCs w:val="28"/>
        </w:rPr>
        <w:t xml:space="preserve">были приняты </w:t>
      </w:r>
      <w:r w:rsidR="0005444B">
        <w:rPr>
          <w:rFonts w:ascii="Times New Roman" w:hAnsi="Times New Roman" w:cs="Times New Roman"/>
          <w:sz w:val="28"/>
          <w:szCs w:val="28"/>
        </w:rPr>
        <w:t>следующие</w:t>
      </w:r>
      <w:r w:rsidR="006656ED" w:rsidRPr="00595E1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661529">
        <w:rPr>
          <w:rFonts w:ascii="Times New Roman" w:hAnsi="Times New Roman" w:cs="Times New Roman"/>
          <w:sz w:val="28"/>
          <w:szCs w:val="28"/>
        </w:rPr>
        <w:t xml:space="preserve">: </w:t>
      </w:r>
      <w:r w:rsidR="00470D07">
        <w:rPr>
          <w:rFonts w:ascii="Times New Roman" w:hAnsi="Times New Roman" w:cs="Times New Roman"/>
          <w:sz w:val="28"/>
          <w:szCs w:val="28"/>
        </w:rPr>
        <w:t>40</w:t>
      </w:r>
      <w:r w:rsidR="00661529">
        <w:rPr>
          <w:rFonts w:ascii="Times New Roman" w:hAnsi="Times New Roman" w:cs="Times New Roman"/>
          <w:sz w:val="28"/>
          <w:szCs w:val="28"/>
        </w:rPr>
        <w:t xml:space="preserve"> </w:t>
      </w:r>
      <w:r w:rsidR="00DC186B">
        <w:rPr>
          <w:rFonts w:ascii="Times New Roman" w:hAnsi="Times New Roman" w:cs="Times New Roman"/>
          <w:sz w:val="28"/>
          <w:szCs w:val="28"/>
        </w:rPr>
        <w:t>обра</w:t>
      </w:r>
      <w:r w:rsidR="00470D07">
        <w:rPr>
          <w:rFonts w:ascii="Times New Roman" w:hAnsi="Times New Roman" w:cs="Times New Roman"/>
          <w:sz w:val="28"/>
          <w:szCs w:val="28"/>
        </w:rPr>
        <w:t>щений</w:t>
      </w:r>
      <w:r w:rsidR="0005444B">
        <w:rPr>
          <w:rFonts w:ascii="Times New Roman" w:hAnsi="Times New Roman" w:cs="Times New Roman"/>
          <w:sz w:val="28"/>
          <w:szCs w:val="28"/>
        </w:rPr>
        <w:t xml:space="preserve"> поддержано</w:t>
      </w:r>
      <w:r w:rsidR="00470D07">
        <w:rPr>
          <w:rFonts w:ascii="Times New Roman" w:hAnsi="Times New Roman" w:cs="Times New Roman"/>
          <w:sz w:val="28"/>
          <w:szCs w:val="28"/>
        </w:rPr>
        <w:t xml:space="preserve"> (33,3%), в том числе 14</w:t>
      </w:r>
      <w:r w:rsidR="00661529">
        <w:rPr>
          <w:rFonts w:ascii="Times New Roman" w:hAnsi="Times New Roman" w:cs="Times New Roman"/>
          <w:sz w:val="28"/>
          <w:szCs w:val="28"/>
        </w:rPr>
        <w:t xml:space="preserve"> – меры приняты, </w:t>
      </w:r>
      <w:r w:rsidR="00470D07">
        <w:rPr>
          <w:rFonts w:ascii="Times New Roman" w:hAnsi="Times New Roman" w:cs="Times New Roman"/>
          <w:sz w:val="28"/>
          <w:szCs w:val="28"/>
        </w:rPr>
        <w:t>2 (</w:t>
      </w:r>
      <w:proofErr w:type="gramStart"/>
      <w:r w:rsidR="00470D07">
        <w:rPr>
          <w:rFonts w:ascii="Times New Roman" w:hAnsi="Times New Roman" w:cs="Times New Roman"/>
          <w:sz w:val="28"/>
          <w:szCs w:val="28"/>
        </w:rPr>
        <w:t>1,7%) об</w:t>
      </w:r>
      <w:proofErr w:type="gramEnd"/>
      <w:r w:rsidR="00470D07">
        <w:rPr>
          <w:rFonts w:ascii="Times New Roman" w:hAnsi="Times New Roman" w:cs="Times New Roman"/>
          <w:sz w:val="28"/>
          <w:szCs w:val="28"/>
        </w:rPr>
        <w:t>ращения не поддержано, 78</w:t>
      </w:r>
      <w:r w:rsidR="0005444B">
        <w:rPr>
          <w:rFonts w:ascii="Times New Roman" w:hAnsi="Times New Roman" w:cs="Times New Roman"/>
          <w:sz w:val="28"/>
          <w:szCs w:val="28"/>
        </w:rPr>
        <w:t xml:space="preserve"> (</w:t>
      </w:r>
      <w:r w:rsidR="00470D07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%)</w:t>
      </w:r>
      <w:r w:rsidR="00534525">
        <w:rPr>
          <w:rFonts w:ascii="Times New Roman" w:hAnsi="Times New Roman" w:cs="Times New Roman"/>
          <w:sz w:val="28"/>
          <w:szCs w:val="28"/>
        </w:rPr>
        <w:t xml:space="preserve"> </w:t>
      </w:r>
      <w:r w:rsidR="00470D07">
        <w:rPr>
          <w:rFonts w:ascii="Times New Roman" w:hAnsi="Times New Roman" w:cs="Times New Roman"/>
          <w:sz w:val="28"/>
          <w:szCs w:val="28"/>
        </w:rPr>
        <w:t>обращений</w:t>
      </w:r>
      <w:r w:rsidR="00DC186B">
        <w:rPr>
          <w:rFonts w:ascii="Times New Roman" w:hAnsi="Times New Roman" w:cs="Times New Roman"/>
          <w:sz w:val="28"/>
          <w:szCs w:val="28"/>
        </w:rPr>
        <w:t xml:space="preserve"> – даны разъяснения</w:t>
      </w:r>
      <w:r w:rsidR="00661529">
        <w:rPr>
          <w:rFonts w:ascii="Times New Roman" w:hAnsi="Times New Roman" w:cs="Times New Roman"/>
          <w:sz w:val="28"/>
          <w:szCs w:val="28"/>
        </w:rPr>
        <w:t>.</w:t>
      </w:r>
    </w:p>
    <w:p w:rsidR="00DA0BD1" w:rsidRDefault="00416EBD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 w:rsidRPr="00416E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2806" cy="2564322"/>
            <wp:effectExtent l="19050" t="0" r="22644" b="7428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13C7B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2806" cy="3105510"/>
            <wp:effectExtent l="19050" t="0" r="22644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D66DE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E2A21" w:rsidRPr="00042A80" w:rsidRDefault="007E2A21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 w:rsidRPr="00042A80">
        <w:rPr>
          <w:rFonts w:ascii="Times New Roman" w:hAnsi="Times New Roman" w:cs="Times New Roman"/>
          <w:sz w:val="28"/>
          <w:szCs w:val="28"/>
        </w:rPr>
        <w:t xml:space="preserve">Заведующий общим отделом </w:t>
      </w:r>
    </w:p>
    <w:p w:rsidR="000F1904" w:rsidRPr="00042A80" w:rsidRDefault="007E2A21" w:rsidP="00E347CD">
      <w:pPr>
        <w:pStyle w:val="ab"/>
        <w:rPr>
          <w:rFonts w:ascii="Times New Roman" w:hAnsi="Times New Roman" w:cs="Times New Roman"/>
          <w:sz w:val="28"/>
          <w:szCs w:val="28"/>
        </w:rPr>
      </w:pPr>
      <w:r w:rsidRPr="00042A80">
        <w:rPr>
          <w:rFonts w:ascii="Times New Roman" w:hAnsi="Times New Roman" w:cs="Times New Roman"/>
          <w:sz w:val="28"/>
          <w:szCs w:val="28"/>
        </w:rPr>
        <w:t>администрации г</w:t>
      </w:r>
      <w:r w:rsidR="00C50949" w:rsidRPr="00042A80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14DEA" w:rsidRPr="00042A8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42A80">
        <w:rPr>
          <w:rFonts w:ascii="Times New Roman" w:hAnsi="Times New Roman" w:cs="Times New Roman"/>
          <w:sz w:val="28"/>
          <w:szCs w:val="28"/>
        </w:rPr>
        <w:t>Т.А. Рубцова</w:t>
      </w:r>
    </w:p>
    <w:p w:rsidR="000F5DCC" w:rsidRDefault="00245BCD" w:rsidP="00617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</w:t>
      </w:r>
      <w:r w:rsidR="006A6D3C">
        <w:rPr>
          <w:rFonts w:ascii="Times New Roman" w:hAnsi="Times New Roman" w:cs="Times New Roman"/>
          <w:sz w:val="28"/>
          <w:szCs w:val="28"/>
        </w:rPr>
        <w:t>.202</w:t>
      </w:r>
      <w:r w:rsidR="00661529">
        <w:rPr>
          <w:rFonts w:ascii="Times New Roman" w:hAnsi="Times New Roman" w:cs="Times New Roman"/>
          <w:sz w:val="28"/>
          <w:szCs w:val="28"/>
        </w:rPr>
        <w:t>1</w:t>
      </w:r>
    </w:p>
    <w:p w:rsidR="00661529" w:rsidRPr="00661529" w:rsidRDefault="00661529" w:rsidP="00617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FE3" w:rsidRDefault="006A6D3C" w:rsidP="00617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Бабанина Ю.В.</w:t>
      </w:r>
    </w:p>
    <w:p w:rsidR="00405198" w:rsidRPr="002770ED" w:rsidRDefault="00405198" w:rsidP="00617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8(385-95)</w:t>
      </w:r>
      <w:r w:rsidR="00661529">
        <w:rPr>
          <w:rFonts w:ascii="Times New Roman" w:hAnsi="Times New Roman" w:cs="Times New Roman"/>
        </w:rPr>
        <w:t>9-91-68</w:t>
      </w:r>
    </w:p>
    <w:sectPr w:rsidR="00405198" w:rsidRPr="002770ED" w:rsidSect="00E71473">
      <w:footerReference w:type="default" r:id="rId16"/>
      <w:pgSz w:w="11906" w:h="16838"/>
      <w:pgMar w:top="1134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BCD" w:rsidRDefault="00245BCD" w:rsidP="00633D9C">
      <w:pPr>
        <w:spacing w:after="0" w:line="240" w:lineRule="auto"/>
      </w:pPr>
      <w:r>
        <w:separator/>
      </w:r>
    </w:p>
  </w:endnote>
  <w:endnote w:type="continuationSeparator" w:id="1">
    <w:p w:rsidR="00245BCD" w:rsidRDefault="00245BCD" w:rsidP="0063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CD" w:rsidRDefault="00245B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BCD" w:rsidRDefault="00245BCD" w:rsidP="00633D9C">
      <w:pPr>
        <w:spacing w:after="0" w:line="240" w:lineRule="auto"/>
      </w:pPr>
      <w:r>
        <w:separator/>
      </w:r>
    </w:p>
  </w:footnote>
  <w:footnote w:type="continuationSeparator" w:id="1">
    <w:p w:rsidR="00245BCD" w:rsidRDefault="00245BCD" w:rsidP="0063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612"/>
    <w:rsid w:val="00003382"/>
    <w:rsid w:val="00004326"/>
    <w:rsid w:val="00004A10"/>
    <w:rsid w:val="000054C5"/>
    <w:rsid w:val="00017E78"/>
    <w:rsid w:val="000279AD"/>
    <w:rsid w:val="00033453"/>
    <w:rsid w:val="00040366"/>
    <w:rsid w:val="000427AC"/>
    <w:rsid w:val="00042A80"/>
    <w:rsid w:val="0004311C"/>
    <w:rsid w:val="0005169A"/>
    <w:rsid w:val="0005444B"/>
    <w:rsid w:val="00056B68"/>
    <w:rsid w:val="00063D66"/>
    <w:rsid w:val="00066C2D"/>
    <w:rsid w:val="00072C2D"/>
    <w:rsid w:val="00072C34"/>
    <w:rsid w:val="0007614D"/>
    <w:rsid w:val="000802BE"/>
    <w:rsid w:val="0008109B"/>
    <w:rsid w:val="00081F83"/>
    <w:rsid w:val="000855BA"/>
    <w:rsid w:val="0008677E"/>
    <w:rsid w:val="000868DE"/>
    <w:rsid w:val="00090BBB"/>
    <w:rsid w:val="0009211B"/>
    <w:rsid w:val="00093F3A"/>
    <w:rsid w:val="00094CA8"/>
    <w:rsid w:val="000A2450"/>
    <w:rsid w:val="000A5C5D"/>
    <w:rsid w:val="000B3165"/>
    <w:rsid w:val="000B4339"/>
    <w:rsid w:val="000C13CA"/>
    <w:rsid w:val="000C1DFB"/>
    <w:rsid w:val="000C38A5"/>
    <w:rsid w:val="000C660E"/>
    <w:rsid w:val="000E0EC5"/>
    <w:rsid w:val="000E542D"/>
    <w:rsid w:val="000E7AD3"/>
    <w:rsid w:val="000E7F87"/>
    <w:rsid w:val="000F1904"/>
    <w:rsid w:val="000F2C7B"/>
    <w:rsid w:val="000F3068"/>
    <w:rsid w:val="000F4CD7"/>
    <w:rsid w:val="000F5DCC"/>
    <w:rsid w:val="00103B3D"/>
    <w:rsid w:val="00103E07"/>
    <w:rsid w:val="00110D72"/>
    <w:rsid w:val="00121A54"/>
    <w:rsid w:val="00122CC5"/>
    <w:rsid w:val="00124875"/>
    <w:rsid w:val="001325CE"/>
    <w:rsid w:val="00132F75"/>
    <w:rsid w:val="0013600A"/>
    <w:rsid w:val="0014145C"/>
    <w:rsid w:val="0014149A"/>
    <w:rsid w:val="00142B97"/>
    <w:rsid w:val="00151220"/>
    <w:rsid w:val="00151E1F"/>
    <w:rsid w:val="001536E8"/>
    <w:rsid w:val="001539D3"/>
    <w:rsid w:val="00154ED8"/>
    <w:rsid w:val="00175126"/>
    <w:rsid w:val="00182DBD"/>
    <w:rsid w:val="00184CF8"/>
    <w:rsid w:val="00184F89"/>
    <w:rsid w:val="00186F1A"/>
    <w:rsid w:val="00194193"/>
    <w:rsid w:val="00197045"/>
    <w:rsid w:val="00197864"/>
    <w:rsid w:val="001A3CCA"/>
    <w:rsid w:val="001A7896"/>
    <w:rsid w:val="001B0143"/>
    <w:rsid w:val="001B4356"/>
    <w:rsid w:val="001B50FA"/>
    <w:rsid w:val="001B6A49"/>
    <w:rsid w:val="001C001E"/>
    <w:rsid w:val="001C0D45"/>
    <w:rsid w:val="001C16F0"/>
    <w:rsid w:val="001C51B6"/>
    <w:rsid w:val="001D2459"/>
    <w:rsid w:val="001D6983"/>
    <w:rsid w:val="001D71F5"/>
    <w:rsid w:val="001D7731"/>
    <w:rsid w:val="001E1B9C"/>
    <w:rsid w:val="001E292B"/>
    <w:rsid w:val="001E6019"/>
    <w:rsid w:val="001F25E7"/>
    <w:rsid w:val="001F66AE"/>
    <w:rsid w:val="00200658"/>
    <w:rsid w:val="00200A2D"/>
    <w:rsid w:val="00205A85"/>
    <w:rsid w:val="00210F34"/>
    <w:rsid w:val="002110F2"/>
    <w:rsid w:val="002134F5"/>
    <w:rsid w:val="002277FE"/>
    <w:rsid w:val="00234A2E"/>
    <w:rsid w:val="00234AEF"/>
    <w:rsid w:val="00237107"/>
    <w:rsid w:val="00240ABE"/>
    <w:rsid w:val="00241819"/>
    <w:rsid w:val="0024364D"/>
    <w:rsid w:val="00245BCD"/>
    <w:rsid w:val="0025319E"/>
    <w:rsid w:val="00265FCF"/>
    <w:rsid w:val="00266D60"/>
    <w:rsid w:val="0027175E"/>
    <w:rsid w:val="00272410"/>
    <w:rsid w:val="0027366E"/>
    <w:rsid w:val="00276358"/>
    <w:rsid w:val="002770ED"/>
    <w:rsid w:val="002809E3"/>
    <w:rsid w:val="00286B82"/>
    <w:rsid w:val="002871F5"/>
    <w:rsid w:val="002875F0"/>
    <w:rsid w:val="002876C9"/>
    <w:rsid w:val="00290FF1"/>
    <w:rsid w:val="002A3F15"/>
    <w:rsid w:val="002A4C77"/>
    <w:rsid w:val="002A64B6"/>
    <w:rsid w:val="002B32F3"/>
    <w:rsid w:val="002B34B7"/>
    <w:rsid w:val="002B44D7"/>
    <w:rsid w:val="002B605A"/>
    <w:rsid w:val="002C2CCC"/>
    <w:rsid w:val="002C4C34"/>
    <w:rsid w:val="002C5DCF"/>
    <w:rsid w:val="002D34D7"/>
    <w:rsid w:val="002E105F"/>
    <w:rsid w:val="002E2C98"/>
    <w:rsid w:val="002E7AE3"/>
    <w:rsid w:val="002F0A8E"/>
    <w:rsid w:val="002F2DAC"/>
    <w:rsid w:val="003109D8"/>
    <w:rsid w:val="0031726B"/>
    <w:rsid w:val="0032508E"/>
    <w:rsid w:val="00327061"/>
    <w:rsid w:val="00332BD5"/>
    <w:rsid w:val="003330B6"/>
    <w:rsid w:val="00334E6F"/>
    <w:rsid w:val="00340493"/>
    <w:rsid w:val="0034282A"/>
    <w:rsid w:val="00344682"/>
    <w:rsid w:val="00344D45"/>
    <w:rsid w:val="00345515"/>
    <w:rsid w:val="00346183"/>
    <w:rsid w:val="0035352D"/>
    <w:rsid w:val="0035649B"/>
    <w:rsid w:val="0035721D"/>
    <w:rsid w:val="00375292"/>
    <w:rsid w:val="00375466"/>
    <w:rsid w:val="0037737F"/>
    <w:rsid w:val="00380872"/>
    <w:rsid w:val="00386C1A"/>
    <w:rsid w:val="00390C3E"/>
    <w:rsid w:val="0039344F"/>
    <w:rsid w:val="003A20E6"/>
    <w:rsid w:val="003A2630"/>
    <w:rsid w:val="003A7BD7"/>
    <w:rsid w:val="003B270B"/>
    <w:rsid w:val="003B65F3"/>
    <w:rsid w:val="003C2EB2"/>
    <w:rsid w:val="003C4719"/>
    <w:rsid w:val="003C4E55"/>
    <w:rsid w:val="003C513C"/>
    <w:rsid w:val="003D04C7"/>
    <w:rsid w:val="003E1DBA"/>
    <w:rsid w:val="003E5CFD"/>
    <w:rsid w:val="00403CAD"/>
    <w:rsid w:val="00405198"/>
    <w:rsid w:val="00406122"/>
    <w:rsid w:val="00416EBD"/>
    <w:rsid w:val="004303AB"/>
    <w:rsid w:val="00434486"/>
    <w:rsid w:val="0043708B"/>
    <w:rsid w:val="004401DA"/>
    <w:rsid w:val="00440638"/>
    <w:rsid w:val="00443138"/>
    <w:rsid w:val="0044429E"/>
    <w:rsid w:val="0044552C"/>
    <w:rsid w:val="00445D32"/>
    <w:rsid w:val="00447550"/>
    <w:rsid w:val="00470D07"/>
    <w:rsid w:val="00472B1F"/>
    <w:rsid w:val="00472C96"/>
    <w:rsid w:val="004808E6"/>
    <w:rsid w:val="00480C60"/>
    <w:rsid w:val="00490562"/>
    <w:rsid w:val="0049437C"/>
    <w:rsid w:val="00496DCA"/>
    <w:rsid w:val="004A00E3"/>
    <w:rsid w:val="004A405D"/>
    <w:rsid w:val="004A6D5D"/>
    <w:rsid w:val="004B1A12"/>
    <w:rsid w:val="004B1DFF"/>
    <w:rsid w:val="004B3542"/>
    <w:rsid w:val="004B3FD5"/>
    <w:rsid w:val="004B5A1F"/>
    <w:rsid w:val="004C3AA3"/>
    <w:rsid w:val="004C6BDB"/>
    <w:rsid w:val="004D175A"/>
    <w:rsid w:val="004E1650"/>
    <w:rsid w:val="004E2756"/>
    <w:rsid w:val="004E3246"/>
    <w:rsid w:val="004E4599"/>
    <w:rsid w:val="004F0FBC"/>
    <w:rsid w:val="004F3A36"/>
    <w:rsid w:val="004F3D90"/>
    <w:rsid w:val="0050143B"/>
    <w:rsid w:val="00501AD4"/>
    <w:rsid w:val="0050222A"/>
    <w:rsid w:val="00503764"/>
    <w:rsid w:val="00506FCE"/>
    <w:rsid w:val="0051049E"/>
    <w:rsid w:val="00522586"/>
    <w:rsid w:val="005319FC"/>
    <w:rsid w:val="00534525"/>
    <w:rsid w:val="005370E7"/>
    <w:rsid w:val="00540487"/>
    <w:rsid w:val="005603AF"/>
    <w:rsid w:val="0056741B"/>
    <w:rsid w:val="00567C2C"/>
    <w:rsid w:val="00577AD7"/>
    <w:rsid w:val="00581873"/>
    <w:rsid w:val="005874B9"/>
    <w:rsid w:val="005900C5"/>
    <w:rsid w:val="00592A06"/>
    <w:rsid w:val="00595E19"/>
    <w:rsid w:val="005A07F7"/>
    <w:rsid w:val="005A3252"/>
    <w:rsid w:val="005A35D3"/>
    <w:rsid w:val="005B2CA5"/>
    <w:rsid w:val="005C08D9"/>
    <w:rsid w:val="005C0F69"/>
    <w:rsid w:val="005C1D59"/>
    <w:rsid w:val="005C28B5"/>
    <w:rsid w:val="005C29E3"/>
    <w:rsid w:val="005C5252"/>
    <w:rsid w:val="005D36A1"/>
    <w:rsid w:val="005D584D"/>
    <w:rsid w:val="005D6022"/>
    <w:rsid w:val="005E2CD7"/>
    <w:rsid w:val="005E7895"/>
    <w:rsid w:val="005E7E0E"/>
    <w:rsid w:val="005F1484"/>
    <w:rsid w:val="005F3E51"/>
    <w:rsid w:val="00604F7E"/>
    <w:rsid w:val="00607428"/>
    <w:rsid w:val="006103F2"/>
    <w:rsid w:val="00610F99"/>
    <w:rsid w:val="006123B2"/>
    <w:rsid w:val="0061750A"/>
    <w:rsid w:val="00621D8F"/>
    <w:rsid w:val="006225D2"/>
    <w:rsid w:val="00625CE3"/>
    <w:rsid w:val="0063096C"/>
    <w:rsid w:val="006316CB"/>
    <w:rsid w:val="00633D9C"/>
    <w:rsid w:val="00633F5B"/>
    <w:rsid w:val="00637628"/>
    <w:rsid w:val="00644620"/>
    <w:rsid w:val="006552F8"/>
    <w:rsid w:val="00661529"/>
    <w:rsid w:val="00664B94"/>
    <w:rsid w:val="006656ED"/>
    <w:rsid w:val="00670BD3"/>
    <w:rsid w:val="00671E75"/>
    <w:rsid w:val="0067312D"/>
    <w:rsid w:val="00680314"/>
    <w:rsid w:val="00681454"/>
    <w:rsid w:val="00686370"/>
    <w:rsid w:val="00697168"/>
    <w:rsid w:val="00697342"/>
    <w:rsid w:val="006A0C22"/>
    <w:rsid w:val="006A25EB"/>
    <w:rsid w:val="006A281A"/>
    <w:rsid w:val="006A2CAC"/>
    <w:rsid w:val="006A3FE3"/>
    <w:rsid w:val="006A6D3C"/>
    <w:rsid w:val="006B0FDA"/>
    <w:rsid w:val="006B31BF"/>
    <w:rsid w:val="006B3784"/>
    <w:rsid w:val="006B3962"/>
    <w:rsid w:val="006C0931"/>
    <w:rsid w:val="006C3FEA"/>
    <w:rsid w:val="006D0C43"/>
    <w:rsid w:val="006D1554"/>
    <w:rsid w:val="006D1D33"/>
    <w:rsid w:val="006D56F8"/>
    <w:rsid w:val="006D58F6"/>
    <w:rsid w:val="006E3097"/>
    <w:rsid w:val="006F2E43"/>
    <w:rsid w:val="0070345F"/>
    <w:rsid w:val="00725548"/>
    <w:rsid w:val="007279D9"/>
    <w:rsid w:val="00737D36"/>
    <w:rsid w:val="007407EE"/>
    <w:rsid w:val="00741F74"/>
    <w:rsid w:val="00747871"/>
    <w:rsid w:val="007718F1"/>
    <w:rsid w:val="00773150"/>
    <w:rsid w:val="00773FC2"/>
    <w:rsid w:val="007812E7"/>
    <w:rsid w:val="00781FA5"/>
    <w:rsid w:val="007945BB"/>
    <w:rsid w:val="007951C8"/>
    <w:rsid w:val="0079652B"/>
    <w:rsid w:val="007A0C03"/>
    <w:rsid w:val="007B1E33"/>
    <w:rsid w:val="007B2718"/>
    <w:rsid w:val="007B4E8B"/>
    <w:rsid w:val="007C6D91"/>
    <w:rsid w:val="007D2AEA"/>
    <w:rsid w:val="007D30D6"/>
    <w:rsid w:val="007E223C"/>
    <w:rsid w:val="007E2A21"/>
    <w:rsid w:val="007F2A5E"/>
    <w:rsid w:val="007F7E4C"/>
    <w:rsid w:val="008025AC"/>
    <w:rsid w:val="00802F6D"/>
    <w:rsid w:val="00811478"/>
    <w:rsid w:val="00813584"/>
    <w:rsid w:val="00814DEA"/>
    <w:rsid w:val="00822D72"/>
    <w:rsid w:val="008275BC"/>
    <w:rsid w:val="008323A1"/>
    <w:rsid w:val="0083255A"/>
    <w:rsid w:val="00835675"/>
    <w:rsid w:val="00836AD2"/>
    <w:rsid w:val="00845A7F"/>
    <w:rsid w:val="00845C30"/>
    <w:rsid w:val="00846699"/>
    <w:rsid w:val="0084785F"/>
    <w:rsid w:val="00850B79"/>
    <w:rsid w:val="00851300"/>
    <w:rsid w:val="00851612"/>
    <w:rsid w:val="00853181"/>
    <w:rsid w:val="00854285"/>
    <w:rsid w:val="00860D1E"/>
    <w:rsid w:val="0086221B"/>
    <w:rsid w:val="00862E4A"/>
    <w:rsid w:val="0087500C"/>
    <w:rsid w:val="008822E1"/>
    <w:rsid w:val="00885552"/>
    <w:rsid w:val="00885587"/>
    <w:rsid w:val="00885CAF"/>
    <w:rsid w:val="00892370"/>
    <w:rsid w:val="008942C7"/>
    <w:rsid w:val="00897A4F"/>
    <w:rsid w:val="008A0984"/>
    <w:rsid w:val="008A138C"/>
    <w:rsid w:val="008A6E6F"/>
    <w:rsid w:val="008B276D"/>
    <w:rsid w:val="008B5D42"/>
    <w:rsid w:val="008B7825"/>
    <w:rsid w:val="008C0A62"/>
    <w:rsid w:val="008C1DB8"/>
    <w:rsid w:val="008D0202"/>
    <w:rsid w:val="008D03C8"/>
    <w:rsid w:val="008D4ACD"/>
    <w:rsid w:val="008D545B"/>
    <w:rsid w:val="008E0D78"/>
    <w:rsid w:val="008E7C72"/>
    <w:rsid w:val="008F4619"/>
    <w:rsid w:val="008F4A0A"/>
    <w:rsid w:val="008F7298"/>
    <w:rsid w:val="009028D7"/>
    <w:rsid w:val="00903C6C"/>
    <w:rsid w:val="00904020"/>
    <w:rsid w:val="009078AD"/>
    <w:rsid w:val="00914113"/>
    <w:rsid w:val="00921C24"/>
    <w:rsid w:val="00923AC3"/>
    <w:rsid w:val="00926AB1"/>
    <w:rsid w:val="00927499"/>
    <w:rsid w:val="009278C0"/>
    <w:rsid w:val="009416ED"/>
    <w:rsid w:val="00941AC6"/>
    <w:rsid w:val="009420A5"/>
    <w:rsid w:val="009459EF"/>
    <w:rsid w:val="00946271"/>
    <w:rsid w:val="00950B48"/>
    <w:rsid w:val="00950CB2"/>
    <w:rsid w:val="00951B70"/>
    <w:rsid w:val="00952416"/>
    <w:rsid w:val="00952734"/>
    <w:rsid w:val="00960857"/>
    <w:rsid w:val="009672AB"/>
    <w:rsid w:val="009672FD"/>
    <w:rsid w:val="0097035E"/>
    <w:rsid w:val="00975CB9"/>
    <w:rsid w:val="009766D3"/>
    <w:rsid w:val="00995FAD"/>
    <w:rsid w:val="00996CAF"/>
    <w:rsid w:val="009978F5"/>
    <w:rsid w:val="009A25F1"/>
    <w:rsid w:val="009A2965"/>
    <w:rsid w:val="009A4797"/>
    <w:rsid w:val="009A74C2"/>
    <w:rsid w:val="009A7D6A"/>
    <w:rsid w:val="009B06A2"/>
    <w:rsid w:val="009B1DE1"/>
    <w:rsid w:val="009B2999"/>
    <w:rsid w:val="009B5F7B"/>
    <w:rsid w:val="009C3E42"/>
    <w:rsid w:val="009D07E4"/>
    <w:rsid w:val="009D7AC2"/>
    <w:rsid w:val="009E2592"/>
    <w:rsid w:val="009E57C3"/>
    <w:rsid w:val="009F5C32"/>
    <w:rsid w:val="009F6BB2"/>
    <w:rsid w:val="00A11065"/>
    <w:rsid w:val="00A1140F"/>
    <w:rsid w:val="00A138C8"/>
    <w:rsid w:val="00A16933"/>
    <w:rsid w:val="00A2501A"/>
    <w:rsid w:val="00A256E3"/>
    <w:rsid w:val="00A32D72"/>
    <w:rsid w:val="00A33CD9"/>
    <w:rsid w:val="00A35E77"/>
    <w:rsid w:val="00A415DA"/>
    <w:rsid w:val="00A44A80"/>
    <w:rsid w:val="00A51ABC"/>
    <w:rsid w:val="00A51F7B"/>
    <w:rsid w:val="00A5740D"/>
    <w:rsid w:val="00A639CB"/>
    <w:rsid w:val="00A729BD"/>
    <w:rsid w:val="00A73CC0"/>
    <w:rsid w:val="00A84227"/>
    <w:rsid w:val="00A84F70"/>
    <w:rsid w:val="00A87E0C"/>
    <w:rsid w:val="00A92C33"/>
    <w:rsid w:val="00AA64F3"/>
    <w:rsid w:val="00AA6A26"/>
    <w:rsid w:val="00AB0D46"/>
    <w:rsid w:val="00AB6AEB"/>
    <w:rsid w:val="00AC11D6"/>
    <w:rsid w:val="00AC2C4C"/>
    <w:rsid w:val="00AC3B08"/>
    <w:rsid w:val="00AD41B9"/>
    <w:rsid w:val="00AD677E"/>
    <w:rsid w:val="00AE3BF5"/>
    <w:rsid w:val="00AF5E19"/>
    <w:rsid w:val="00AF7D8B"/>
    <w:rsid w:val="00B0026D"/>
    <w:rsid w:val="00B10412"/>
    <w:rsid w:val="00B208D0"/>
    <w:rsid w:val="00B2102B"/>
    <w:rsid w:val="00B210C9"/>
    <w:rsid w:val="00B27FBD"/>
    <w:rsid w:val="00B30E40"/>
    <w:rsid w:val="00B31865"/>
    <w:rsid w:val="00B37C20"/>
    <w:rsid w:val="00B439CE"/>
    <w:rsid w:val="00B510DC"/>
    <w:rsid w:val="00B51713"/>
    <w:rsid w:val="00B64270"/>
    <w:rsid w:val="00B70BF3"/>
    <w:rsid w:val="00B70D01"/>
    <w:rsid w:val="00B73FF3"/>
    <w:rsid w:val="00B7639E"/>
    <w:rsid w:val="00B87AFE"/>
    <w:rsid w:val="00B9330F"/>
    <w:rsid w:val="00B94D38"/>
    <w:rsid w:val="00B96D3F"/>
    <w:rsid w:val="00BA2664"/>
    <w:rsid w:val="00BA6A48"/>
    <w:rsid w:val="00BA78AD"/>
    <w:rsid w:val="00BB067D"/>
    <w:rsid w:val="00BB3127"/>
    <w:rsid w:val="00BB529F"/>
    <w:rsid w:val="00BB601E"/>
    <w:rsid w:val="00BC0DC7"/>
    <w:rsid w:val="00BD2902"/>
    <w:rsid w:val="00BD41B6"/>
    <w:rsid w:val="00BD6259"/>
    <w:rsid w:val="00BE0486"/>
    <w:rsid w:val="00BE1696"/>
    <w:rsid w:val="00BE1F27"/>
    <w:rsid w:val="00BE62A8"/>
    <w:rsid w:val="00BF27BA"/>
    <w:rsid w:val="00BF2DCF"/>
    <w:rsid w:val="00BF7D89"/>
    <w:rsid w:val="00C00C55"/>
    <w:rsid w:val="00C069D9"/>
    <w:rsid w:val="00C1342A"/>
    <w:rsid w:val="00C2100A"/>
    <w:rsid w:val="00C23BFE"/>
    <w:rsid w:val="00C24DF8"/>
    <w:rsid w:val="00C2516D"/>
    <w:rsid w:val="00C3798D"/>
    <w:rsid w:val="00C4153A"/>
    <w:rsid w:val="00C451CA"/>
    <w:rsid w:val="00C50237"/>
    <w:rsid w:val="00C50949"/>
    <w:rsid w:val="00C509DF"/>
    <w:rsid w:val="00C51F4C"/>
    <w:rsid w:val="00C52CB0"/>
    <w:rsid w:val="00C650F0"/>
    <w:rsid w:val="00C656B3"/>
    <w:rsid w:val="00C7624B"/>
    <w:rsid w:val="00C77574"/>
    <w:rsid w:val="00C84D7E"/>
    <w:rsid w:val="00C91457"/>
    <w:rsid w:val="00C91D64"/>
    <w:rsid w:val="00C95561"/>
    <w:rsid w:val="00C96411"/>
    <w:rsid w:val="00CA4FD0"/>
    <w:rsid w:val="00CA5B2C"/>
    <w:rsid w:val="00CA7D87"/>
    <w:rsid w:val="00CB1B70"/>
    <w:rsid w:val="00CB4214"/>
    <w:rsid w:val="00CB6938"/>
    <w:rsid w:val="00CC2F91"/>
    <w:rsid w:val="00CC7020"/>
    <w:rsid w:val="00CD31E1"/>
    <w:rsid w:val="00CD6FF5"/>
    <w:rsid w:val="00CE35B1"/>
    <w:rsid w:val="00CE4FE5"/>
    <w:rsid w:val="00CF4B2A"/>
    <w:rsid w:val="00CF6616"/>
    <w:rsid w:val="00CF7971"/>
    <w:rsid w:val="00D02D76"/>
    <w:rsid w:val="00D106CB"/>
    <w:rsid w:val="00D1488B"/>
    <w:rsid w:val="00D20EC7"/>
    <w:rsid w:val="00D2159C"/>
    <w:rsid w:val="00D225DC"/>
    <w:rsid w:val="00D2348F"/>
    <w:rsid w:val="00D24CED"/>
    <w:rsid w:val="00D30D4F"/>
    <w:rsid w:val="00D34449"/>
    <w:rsid w:val="00D34E0F"/>
    <w:rsid w:val="00D421BE"/>
    <w:rsid w:val="00D427EA"/>
    <w:rsid w:val="00D50BD8"/>
    <w:rsid w:val="00D513E2"/>
    <w:rsid w:val="00D51D2E"/>
    <w:rsid w:val="00D5360B"/>
    <w:rsid w:val="00D611A2"/>
    <w:rsid w:val="00D6137B"/>
    <w:rsid w:val="00D61AF0"/>
    <w:rsid w:val="00D623F4"/>
    <w:rsid w:val="00D65535"/>
    <w:rsid w:val="00D66F15"/>
    <w:rsid w:val="00D677DD"/>
    <w:rsid w:val="00D6780D"/>
    <w:rsid w:val="00D7072D"/>
    <w:rsid w:val="00D728CF"/>
    <w:rsid w:val="00D8034F"/>
    <w:rsid w:val="00D8185C"/>
    <w:rsid w:val="00D82241"/>
    <w:rsid w:val="00D8315A"/>
    <w:rsid w:val="00D86721"/>
    <w:rsid w:val="00D86EAD"/>
    <w:rsid w:val="00DA04A1"/>
    <w:rsid w:val="00DA0BD1"/>
    <w:rsid w:val="00DA362E"/>
    <w:rsid w:val="00DA51FB"/>
    <w:rsid w:val="00DA67E4"/>
    <w:rsid w:val="00DB3785"/>
    <w:rsid w:val="00DB391C"/>
    <w:rsid w:val="00DB4550"/>
    <w:rsid w:val="00DB7435"/>
    <w:rsid w:val="00DC186B"/>
    <w:rsid w:val="00DC2CD0"/>
    <w:rsid w:val="00DC5CB2"/>
    <w:rsid w:val="00DE27A8"/>
    <w:rsid w:val="00DE5714"/>
    <w:rsid w:val="00DE6A20"/>
    <w:rsid w:val="00DE7A4E"/>
    <w:rsid w:val="00DF13E2"/>
    <w:rsid w:val="00DF26DD"/>
    <w:rsid w:val="00DF288A"/>
    <w:rsid w:val="00DF3523"/>
    <w:rsid w:val="00DF72CF"/>
    <w:rsid w:val="00E00FE8"/>
    <w:rsid w:val="00E02FDC"/>
    <w:rsid w:val="00E06DD1"/>
    <w:rsid w:val="00E11966"/>
    <w:rsid w:val="00E13C7B"/>
    <w:rsid w:val="00E16813"/>
    <w:rsid w:val="00E23C29"/>
    <w:rsid w:val="00E328C8"/>
    <w:rsid w:val="00E347CD"/>
    <w:rsid w:val="00E356D2"/>
    <w:rsid w:val="00E40452"/>
    <w:rsid w:val="00E4315E"/>
    <w:rsid w:val="00E47540"/>
    <w:rsid w:val="00E53533"/>
    <w:rsid w:val="00E56B0B"/>
    <w:rsid w:val="00E6276A"/>
    <w:rsid w:val="00E63A3F"/>
    <w:rsid w:val="00E65188"/>
    <w:rsid w:val="00E71473"/>
    <w:rsid w:val="00E71AED"/>
    <w:rsid w:val="00E73F77"/>
    <w:rsid w:val="00E75517"/>
    <w:rsid w:val="00E76D26"/>
    <w:rsid w:val="00E868F5"/>
    <w:rsid w:val="00E87857"/>
    <w:rsid w:val="00E935F0"/>
    <w:rsid w:val="00E94BB7"/>
    <w:rsid w:val="00EA3C52"/>
    <w:rsid w:val="00EA50C6"/>
    <w:rsid w:val="00EB0183"/>
    <w:rsid w:val="00EB1167"/>
    <w:rsid w:val="00EB3444"/>
    <w:rsid w:val="00EC1728"/>
    <w:rsid w:val="00EC2215"/>
    <w:rsid w:val="00EC2E1B"/>
    <w:rsid w:val="00EC6249"/>
    <w:rsid w:val="00ED3CA7"/>
    <w:rsid w:val="00ED5CF3"/>
    <w:rsid w:val="00ED66DE"/>
    <w:rsid w:val="00EE115F"/>
    <w:rsid w:val="00EE13C5"/>
    <w:rsid w:val="00EE2AF6"/>
    <w:rsid w:val="00EE50EB"/>
    <w:rsid w:val="00EE5FE1"/>
    <w:rsid w:val="00EF2B82"/>
    <w:rsid w:val="00EF30D0"/>
    <w:rsid w:val="00EF414F"/>
    <w:rsid w:val="00EF6E56"/>
    <w:rsid w:val="00F01812"/>
    <w:rsid w:val="00F024C0"/>
    <w:rsid w:val="00F03168"/>
    <w:rsid w:val="00F06D76"/>
    <w:rsid w:val="00F071E6"/>
    <w:rsid w:val="00F160BC"/>
    <w:rsid w:val="00F16D4F"/>
    <w:rsid w:val="00F179A1"/>
    <w:rsid w:val="00F228B4"/>
    <w:rsid w:val="00F2406D"/>
    <w:rsid w:val="00F32537"/>
    <w:rsid w:val="00F42BA8"/>
    <w:rsid w:val="00F43E82"/>
    <w:rsid w:val="00F44BF7"/>
    <w:rsid w:val="00F54322"/>
    <w:rsid w:val="00F546B6"/>
    <w:rsid w:val="00F54B78"/>
    <w:rsid w:val="00F57116"/>
    <w:rsid w:val="00F70875"/>
    <w:rsid w:val="00F74F9D"/>
    <w:rsid w:val="00F808E4"/>
    <w:rsid w:val="00F87394"/>
    <w:rsid w:val="00F87608"/>
    <w:rsid w:val="00F92970"/>
    <w:rsid w:val="00F95A29"/>
    <w:rsid w:val="00F96D26"/>
    <w:rsid w:val="00FA0D8A"/>
    <w:rsid w:val="00FA49A4"/>
    <w:rsid w:val="00FB0F30"/>
    <w:rsid w:val="00FB45F9"/>
    <w:rsid w:val="00FB6724"/>
    <w:rsid w:val="00FC4127"/>
    <w:rsid w:val="00FC4A32"/>
    <w:rsid w:val="00FD2AE7"/>
    <w:rsid w:val="00FD30A9"/>
    <w:rsid w:val="00FE16AC"/>
    <w:rsid w:val="00FE2244"/>
    <w:rsid w:val="00FE3081"/>
    <w:rsid w:val="00FE5590"/>
    <w:rsid w:val="00FF10D2"/>
    <w:rsid w:val="00FF3F48"/>
    <w:rsid w:val="00FF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E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3D9C"/>
  </w:style>
  <w:style w:type="paragraph" w:styleId="a8">
    <w:name w:val="footer"/>
    <w:basedOn w:val="a"/>
    <w:link w:val="a9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3D9C"/>
  </w:style>
  <w:style w:type="character" w:styleId="aa">
    <w:name w:val="Placeholder Text"/>
    <w:basedOn w:val="a0"/>
    <w:uiPriority w:val="99"/>
    <w:semiHidden/>
    <w:rsid w:val="00C50949"/>
    <w:rPr>
      <w:color w:val="808080"/>
    </w:rPr>
  </w:style>
  <w:style w:type="paragraph" w:styleId="ab">
    <w:name w:val="No Spacing"/>
    <w:uiPriority w:val="1"/>
    <w:qFormat/>
    <w:rsid w:val="002770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8879">
                  <w:marLeft w:val="136"/>
                  <w:marRight w:val="136"/>
                  <w:marTop w:val="136"/>
                  <w:marBottom w:val="82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6099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6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Сравнительный анализ количества обращений граждан за 2019-2021гг.</a:t>
            </a:r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</c:v>
                </c:pt>
                <c:pt idx="1">
                  <c:v>82</c:v>
                </c:pt>
                <c:pt idx="2">
                  <c:v>124</c:v>
                </c:pt>
              </c:numCache>
            </c:numRef>
          </c:val>
        </c:ser>
        <c:shape val="box"/>
        <c:axId val="104864768"/>
        <c:axId val="82227968"/>
        <c:axId val="0"/>
      </c:bar3DChart>
      <c:catAx>
        <c:axId val="104864768"/>
        <c:scaling>
          <c:orientation val="minMax"/>
        </c:scaling>
        <c:axPos val="b"/>
        <c:tickLblPos val="nextTo"/>
        <c:crossAx val="82227968"/>
        <c:crosses val="autoZero"/>
        <c:auto val="1"/>
        <c:lblAlgn val="ctr"/>
        <c:lblOffset val="100"/>
      </c:catAx>
      <c:valAx>
        <c:axId val="82227968"/>
        <c:scaling>
          <c:orientation val="minMax"/>
        </c:scaling>
        <c:axPos val="l"/>
        <c:majorGridlines/>
        <c:numFmt formatCode="General" sourceLinked="1"/>
        <c:tickLblPos val="nextTo"/>
        <c:crossAx val="10486476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4128246745988099E-2"/>
          <c:y val="0.10246347271986099"/>
          <c:w val="0.74478262619216895"/>
          <c:h val="0.897536527280134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0"/>
            <c:spPr>
              <a:solidFill>
                <a:srgbClr val="FFC000"/>
              </a:solidFill>
            </c:spPr>
          </c:dPt>
          <c:dPt>
            <c:idx val="1"/>
            <c:explosion val="31"/>
          </c:dPt>
          <c:dLbls>
            <c:dLbl>
              <c:idx val="0"/>
              <c:layout>
                <c:manualLayout>
                  <c:x val="-6.5909223016629133E-3"/>
                  <c:y val="-8.9396182425425705E-4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15,3%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1"/>
              <c:layout>
                <c:manualLayout>
                  <c:x val="-6.4111568677424693E-2"/>
                  <c:y val="3.3260243014582302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84,7%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0.153</c:v>
                </c:pt>
                <c:pt idx="1">
                  <c:v>0.84699999999999998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610745343579069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explosion val="0"/>
          </c:dPt>
          <c:dPt>
            <c:idx val="1"/>
            <c:explosion val="0"/>
          </c:dPt>
          <c:dPt>
            <c:idx val="2"/>
            <c:explosion val="0"/>
          </c:dPt>
          <c:dPt>
            <c:idx val="3"/>
            <c:explosion val="35"/>
          </c:dPt>
          <c:dPt>
            <c:idx val="4"/>
            <c:explosion val="0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7.1766705789443174E-3"/>
                  <c:y val="-5.7715965264341744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4</a:t>
                    </a:r>
                    <a:r>
                      <a:rPr lang="en-US" sz="1100"/>
                      <a:t>%</a:t>
                    </a:r>
                  </a:p>
                </c:rich>
              </c:tx>
              <c:dLblPos val="inEnd"/>
              <c:showVal val="1"/>
            </c:dLbl>
            <c:dLbl>
              <c:idx val="1"/>
              <c:layout>
                <c:manualLayout>
                  <c:x val="-2.0381172283005983E-2"/>
                  <c:y val="1.5830911473722935E-4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3%</a:t>
                    </a:r>
                    <a:endParaRPr lang="en-US" sz="1100"/>
                  </a:p>
                </c:rich>
              </c:tx>
              <c:showPercent val="1"/>
            </c:dLbl>
            <c:dLbl>
              <c:idx val="2"/>
              <c:layout>
                <c:manualLayout>
                  <c:x val="1.523875289396163E-2"/>
                  <c:y val="-1.3715499002920621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18</a:t>
                    </a:r>
                    <a:r>
                      <a:rPr lang="en-US" sz="1100"/>
                      <a:t>%</a:t>
                    </a:r>
                  </a:p>
                </c:rich>
              </c:tx>
              <c:showPercent val="1"/>
            </c:dLbl>
            <c:dLbl>
              <c:idx val="3"/>
              <c:layout>
                <c:manualLayout>
                  <c:x val="-6.61410209536855E-2"/>
                  <c:y val="-7.2502023774989682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70</a:t>
                    </a:r>
                    <a:r>
                      <a:rPr lang="en-US" sz="1100"/>
                      <a:t>%</a:t>
                    </a:r>
                  </a:p>
                </c:rich>
              </c:tx>
              <c:showPercent val="1"/>
            </c:dLbl>
            <c:dLbl>
              <c:idx val="4"/>
              <c:layout>
                <c:manualLayout>
                  <c:x val="2.7012219405750371E-2"/>
                  <c:y val="1.9039069670102394E-3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5</a:t>
                    </a:r>
                    <a:r>
                      <a:rPr lang="en-US" sz="1100"/>
                      <a:t>%</a:t>
                    </a:r>
                  </a:p>
                </c:rich>
              </c:tx>
              <c:dLblPos val="bestFit"/>
              <c:showVal val="1"/>
            </c:dLbl>
            <c:dLbl>
              <c:idx val="5"/>
              <c:layout>
                <c:manualLayout>
                  <c:x val="-3.2345741473377314E-2"/>
                  <c:y val="1.0702909809360457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 Администрации Губернатора и Правительства Алтайского края</c:v>
                </c:pt>
                <c:pt idx="1">
                  <c:v>Приемная  Президента Российской Федерации</c:v>
                </c:pt>
                <c:pt idx="2">
                  <c:v>Личный прием граждан</c:v>
                </c:pt>
                <c:pt idx="3">
                  <c:v>Администрация города Заринска</c:v>
                </c:pt>
                <c:pt idx="4">
                  <c:v>Иные учреждения и ведоства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0.04</c:v>
                </c:pt>
                <c:pt idx="1">
                  <c:v>0.03</c:v>
                </c:pt>
                <c:pt idx="2">
                  <c:v>0.18</c:v>
                </c:pt>
                <c:pt idx="3">
                  <c:v>0.7</c:v>
                </c:pt>
                <c:pt idx="4">
                  <c:v>0.05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8.4300269757947008E-2"/>
          <c:y val="0.59892928825073333"/>
          <c:w val="0.91473261154858043"/>
          <c:h val="0.40107071174927833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"/>
          <c:y val="6.0033122022663133E-3"/>
          <c:w val="1"/>
          <c:h val="0.31006247657375957"/>
        </c:manualLayout>
      </c:layout>
      <c:bar3DChart>
        <c:barDir val="col"/>
        <c:grouping val="clustered"/>
        <c:ser>
          <c:idx val="1"/>
          <c:order val="0"/>
          <c:tx>
            <c:strRef>
              <c:f>Лист1!$C$1</c:f>
              <c:strCache>
                <c:ptCount val="1"/>
                <c:pt idx="0">
                  <c:v>Заместитель главы администрации по социальным вопросам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0"/>
              <c:layout>
                <c:manualLayout>
                  <c:x val="0"/>
                  <c:y val="-3.070327544718298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3,2%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3.2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Комитет по экономике и управлению муниципальным имуществом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9.1314428955747758E-3"/>
                  <c:y val="-6.140655089436586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23,4%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23.4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Комитет по образованию</c:v>
                </c:pt>
              </c:strCache>
            </c:strRef>
          </c:tx>
          <c:dLbls>
            <c:dLbl>
              <c:idx val="0"/>
              <c:layout>
                <c:manualLayout>
                  <c:x val="8.9037658898481579E-3"/>
                  <c:y val="-5.5294906773855753E-3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    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3"/>
          <c:tx>
            <c:strRef>
              <c:f>Лист1!$F$1</c:f>
              <c:strCache>
                <c:ptCount val="1"/>
                <c:pt idx="0">
                  <c:v>Комитет по культуре</c:v>
                </c:pt>
              </c:strCache>
            </c:strRef>
          </c:tx>
          <c:dLbls>
            <c:dLbl>
              <c:idx val="0"/>
              <c:layout>
                <c:manualLayout>
                  <c:x val="8.9037658898481475E-3"/>
                  <c:y val="-4.605491317077439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4"/>
          <c:tx>
            <c:strRef>
              <c:f>Лист1!$G$1</c:f>
              <c:strCache>
                <c:ptCount val="1"/>
                <c:pt idx="0">
                  <c:v>Комитет по управлению городским хозяйством, промышленностью, транспортом и связью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9.1314428955748157E-3"/>
                  <c:y val="-3.070327544718293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54,8%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54.8</c:v>
                </c:pt>
              </c:numCache>
            </c:numRef>
          </c:val>
        </c:ser>
        <c:ser>
          <c:idx val="6"/>
          <c:order val="5"/>
          <c:tx>
            <c:strRef>
              <c:f>Лист1!$H$1</c:f>
              <c:strCache>
                <c:ptCount val="1"/>
                <c:pt idx="0">
                  <c:v>Комитет по строительству и архитектуре</c:v>
                </c:pt>
              </c:strCache>
            </c:strRef>
          </c:tx>
          <c:dLbls>
            <c:dLbl>
              <c:idx val="0"/>
              <c:layout>
                <c:manualLayout>
                  <c:x val="1.1281492032794599E-2"/>
                  <c:y val="-4.605612196114640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11,3%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11.3</c:v>
                </c:pt>
              </c:numCache>
            </c:numRef>
          </c:val>
        </c:ser>
        <c:ser>
          <c:idx val="7"/>
          <c:order val="6"/>
          <c:tx>
            <c:strRef>
              <c:f>Лист1!$I$1</c:f>
              <c:strCache>
                <c:ptCount val="1"/>
                <c:pt idx="0">
                  <c:v>Управляющий делами администрации города</c:v>
                </c:pt>
              </c:strCache>
            </c:strRef>
          </c:tx>
          <c:dLbls>
            <c:dLbl>
              <c:idx val="0"/>
              <c:layout>
                <c:manualLayout>
                  <c:x val="1.5695516445588621E-2"/>
                  <c:y val="-3.070327544718298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5,7%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5.7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Комитет по финансам, налоговой и кредитной политике</c:v>
                </c:pt>
              </c:strCache>
            </c:strRef>
          </c:tx>
          <c:dLbls>
            <c:dLbl>
              <c:idx val="0"/>
              <c:layout>
                <c:manualLayout>
                  <c:x val="9.0176920282025175E-3"/>
                  <c:y val="-3.535953595988169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9"/>
          <c:order val="8"/>
          <c:tx>
            <c:strRef>
              <c:f>Лист1!$K$1</c:f>
              <c:strCache>
                <c:ptCount val="1"/>
                <c:pt idx="0">
                  <c:v>Комитет по физической культуре и спроту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1.3469574973126577E-2"/>
                  <c:y val="-7.7120825729538227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0"/>
          <c:order val="9"/>
          <c:tx>
            <c:strRef>
              <c:f>Лист1!$L$1</c:f>
              <c:strCache>
                <c:ptCount val="1"/>
                <c:pt idx="0">
                  <c:v>Общий отдел администрации города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6.7917505557405482E-3"/>
                  <c:y val="-9.2399936030813522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1"/>
          <c:order val="10"/>
          <c:tx>
            <c:strRef>
              <c:f>Лист1!$M$1</c:f>
              <c:strCache>
                <c:ptCount val="1"/>
                <c:pt idx="0">
                  <c:v>Юридический отдел 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1.3355648834772221E-2"/>
                  <c:y val="-6.140655089436586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1,6%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1.6</c:v>
                </c:pt>
              </c:numCache>
            </c:numRef>
          </c:val>
        </c:ser>
        <c:ser>
          <c:idx val="12"/>
          <c:order val="11"/>
          <c:tx>
            <c:strRef>
              <c:f>Лист1!$N$1</c:f>
              <c:strCache>
                <c:ptCount val="1"/>
                <c:pt idx="0">
                  <c:v>Отдел по делам ГО ЧС и мобилизационной работе</c:v>
                </c:pt>
              </c:strCache>
            </c:strRef>
          </c:tx>
          <c:dLbls>
            <c:dLbl>
              <c:idx val="0"/>
              <c:layout>
                <c:manualLayout>
                  <c:x val="1.2480170279264543E-2"/>
                  <c:y val="-5.223908471360076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Лист1!$N$2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4"/>
          <c:order val="12"/>
          <c:tx>
            <c:strRef>
              <c:f>Лист1!$P$1</c:f>
              <c:strCache>
                <c:ptCount val="1"/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12,50%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Лист1!$P$2</c:f>
              <c:numCache>
                <c:formatCode>General</c:formatCode>
                <c:ptCount val="1"/>
              </c:numCache>
            </c:numRef>
          </c:val>
        </c:ser>
        <c:ser>
          <c:idx val="15"/>
          <c:order val="13"/>
          <c:tx>
            <c:strRef>
              <c:f>Лист1!$Q$1</c:f>
              <c:strCache>
                <c:ptCount val="1"/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7,50%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Лист1!$Q$2</c:f>
              <c:numCache>
                <c:formatCode>General</c:formatCode>
                <c:ptCount val="1"/>
              </c:numCache>
            </c:numRef>
          </c:val>
        </c:ser>
        <c:dLbls>
          <c:showVal val="1"/>
        </c:dLbls>
        <c:gapWidth val="75"/>
        <c:shape val="cylinder"/>
        <c:axId val="31642368"/>
        <c:axId val="31643904"/>
        <c:axId val="0"/>
      </c:bar3DChart>
      <c:catAx>
        <c:axId val="31642368"/>
        <c:scaling>
          <c:orientation val="minMax"/>
        </c:scaling>
        <c:axPos val="b"/>
        <c:numFmt formatCode="General" sourceLinked="1"/>
        <c:majorTickMark val="none"/>
        <c:tickLblPos val="nextTo"/>
        <c:crossAx val="31643904"/>
        <c:crosses val="autoZero"/>
        <c:auto val="1"/>
        <c:lblAlgn val="ctr"/>
        <c:lblOffset val="100"/>
      </c:catAx>
      <c:valAx>
        <c:axId val="3164390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31642368"/>
        <c:crosses val="autoZero"/>
        <c:crossBetween val="between"/>
      </c:valAx>
    </c:plotArea>
    <c:legend>
      <c:legendPos val="b"/>
      <c:legendEntry>
        <c:idx val="12"/>
        <c:delete val="1"/>
      </c:legendEntry>
      <c:legendEntry>
        <c:idx val="13"/>
        <c:delete val="1"/>
      </c:legendEntry>
      <c:layout>
        <c:manualLayout>
          <c:xMode val="edge"/>
          <c:yMode val="edge"/>
          <c:x val="1.2852969698367377E-2"/>
          <c:y val="0.35782645922090639"/>
          <c:w val="0.80153944008983691"/>
          <c:h val="0.61878523095088656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4251293126102156E-2"/>
          <c:y val="0.41318727951767775"/>
          <c:w val="0.69641773445999644"/>
          <c:h val="0.493756588606152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1.5486713993751546E-2"/>
                  <c:y val="-4.42045893237427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24,2%</a:t>
                    </a:r>
                    <a:endParaRPr lang="en-US"/>
                  </a:p>
                </c:rich>
              </c:tx>
              <c:showPercent val="1"/>
            </c:dLbl>
            <c:dLbl>
              <c:idx val="1"/>
              <c:layout>
                <c:manualLayout>
                  <c:x val="-0.16993260264577478"/>
                  <c:y val="-1.576677915260488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51,6%</a:t>
                    </a:r>
                  </a:p>
                  <a:p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-6.5604173325636934E-3"/>
                  <c:y val="-4.13240443991761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21,0%</a:t>
                    </a:r>
                    <a:endParaRPr lang="en-US"/>
                  </a:p>
                </c:rich>
              </c:tx>
              <c:showPercent val="1"/>
            </c:dLbl>
            <c:dLbl>
              <c:idx val="3"/>
              <c:layout>
                <c:manualLayout>
                  <c:x val="2.0855294043379193E-2"/>
                  <c:y val="-1.041862655417195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Микрорайоны многоэтажной застройки </c:v>
                </c:pt>
                <c:pt idx="1">
                  <c:v>Микрорайоны индивидуальной застройки</c:v>
                </c:pt>
                <c:pt idx="2">
                  <c:v>Электронные адреса</c:v>
                </c:pt>
                <c:pt idx="3">
                  <c:v>Иногородние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64</c:v>
                </c:pt>
                <c:pt idx="2">
                  <c:v>26</c:v>
                </c:pt>
                <c:pt idx="3">
                  <c:v>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2.7316252440530493E-2"/>
          <c:y val="7.2334589741157002E-2"/>
          <c:w val="0.97089749780460732"/>
          <c:h val="0.2277666704042644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АНАЛИЗ  ОБРАЩЕНИЙ </a:t>
            </a:r>
          </a:p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ПО  СОЦИАЛЬНОМУ СТАТУСУ</a:t>
            </a:r>
          </a:p>
        </c:rich>
      </c:tx>
      <c:layout>
        <c:manualLayout>
          <c:xMode val="edge"/>
          <c:yMode val="edge"/>
          <c:x val="0.29553967734726788"/>
          <c:y val="1.4122036075130344E-2"/>
        </c:manualLayout>
      </c:layout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  <c:pt idx="4">
                  <c:v>уличные комитеты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5</c:v>
                </c:pt>
                <c:pt idx="3">
                  <c:v>86</c:v>
                </c:pt>
                <c:pt idx="4">
                  <c:v>11</c:v>
                </c:pt>
              </c:numCache>
            </c:numRef>
          </c:val>
        </c:ser>
        <c:overlap val="100"/>
        <c:axId val="95371264"/>
        <c:axId val="95372800"/>
      </c:barChart>
      <c:catAx>
        <c:axId val="95371264"/>
        <c:scaling>
          <c:orientation val="minMax"/>
        </c:scaling>
        <c:axPos val="b"/>
        <c:numFmt formatCode="General" sourceLinked="1"/>
        <c:tickLblPos val="nextTo"/>
        <c:crossAx val="95372800"/>
        <c:crosses val="autoZero"/>
        <c:auto val="1"/>
        <c:lblAlgn val="ctr"/>
        <c:lblOffset val="100"/>
      </c:catAx>
      <c:valAx>
        <c:axId val="95372800"/>
        <c:scaling>
          <c:orientation val="minMax"/>
        </c:scaling>
        <c:axPos val="l"/>
        <c:majorGridlines/>
        <c:numFmt formatCode="General" sourceLinked="1"/>
        <c:tickLblPos val="nextTo"/>
        <c:crossAx val="95371264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B0F0"/>
                </a:solidFill>
              </a:rPr>
              <a:t>Анализ обращений по тематике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32486557314568093"/>
          <c:y val="0.17089971744712698"/>
          <c:w val="0.65235336067035121"/>
          <c:h val="0.65570084989376365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 безопасность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79</c:v>
                </c:pt>
                <c:pt idx="3">
                  <c:v>7</c:v>
                </c:pt>
                <c:pt idx="4">
                  <c:v>32</c:v>
                </c:pt>
              </c:numCache>
            </c:numRef>
          </c:val>
        </c:ser>
        <c:overlap val="100"/>
        <c:axId val="95385856"/>
        <c:axId val="32698368"/>
      </c:barChart>
      <c:catAx>
        <c:axId val="95385856"/>
        <c:scaling>
          <c:orientation val="minMax"/>
        </c:scaling>
        <c:axPos val="l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2698368"/>
        <c:crosses val="autoZero"/>
        <c:auto val="1"/>
        <c:lblAlgn val="ctr"/>
        <c:lblOffset val="100"/>
      </c:catAx>
      <c:valAx>
        <c:axId val="32698368"/>
        <c:scaling>
          <c:orientation val="minMax"/>
        </c:scaling>
        <c:axPos val="b"/>
        <c:majorGridlines/>
        <c:numFmt formatCode="General" sourceLinked="1"/>
        <c:tickLblPos val="nextTo"/>
        <c:crossAx val="95385856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2"/>
          <c:dPt>
            <c:idx val="0"/>
            <c:explosion val="4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/>
          </c:dPt>
          <c:dPt>
            <c:idx val="2"/>
            <c:explosion val="2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5.9188670910479101E-3"/>
                  <c:y val="9.4176940337446058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33,3%</a:t>
                    </a:r>
                    <a:endParaRPr lang="en-US" sz="1200"/>
                  </a:p>
                </c:rich>
              </c:tx>
              <c:dLblPos val="bestFit"/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1,7%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2"/>
              <c:layout>
                <c:manualLayout>
                  <c:x val="-8.5231663750364728E-3"/>
                  <c:y val="-1.112798400199975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65%</a:t>
                    </a:r>
                    <a:endParaRPr lang="en-US" sz="1200"/>
                  </a:p>
                </c:rich>
              </c:tx>
              <c:dLblPos val="bestFit"/>
              <c:showVal val="1"/>
            </c:dLbl>
            <c:dLbl>
              <c:idx val="3"/>
              <c:layout>
                <c:manualLayout>
                  <c:x val="1.4433872849227303E-3"/>
                  <c:y val="-1.1027371578552703E-2"/>
                </c:manualLayout>
              </c:layout>
              <c:dLblPos val="bestFit"/>
              <c:showVal val="1"/>
            </c:dLbl>
            <c:dLblPos val="bestFit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поддержано</c:v>
                </c:pt>
                <c:pt idx="1">
                  <c:v>не поддержано</c:v>
                </c:pt>
                <c:pt idx="2">
                  <c:v>разъяснено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2</c:v>
                </c:pt>
                <c:pt idx="2">
                  <c:v>78</c:v>
                </c:pt>
              </c:numCache>
            </c:numRef>
          </c:val>
        </c:ser>
        <c:firstSliceAng val="0"/>
      </c:pieChart>
    </c:plotArea>
    <c:legend>
      <c:legendPos val="r"/>
      <c:legendEntry>
        <c:idx val="1"/>
      </c:legendEntry>
      <c:layout>
        <c:manualLayout>
          <c:xMode val="edge"/>
          <c:yMode val="edge"/>
          <c:x val="0.68925364129243316"/>
          <c:y val="0.21233994794725478"/>
          <c:w val="0.22040940350616089"/>
          <c:h val="0.40693251471539066"/>
        </c:manualLayout>
      </c:layout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B0F0"/>
                </a:solidFill>
              </a:rPr>
              <a:t>Анализ обращений по срокам исполнения 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 дней </c:v>
                </c:pt>
                <c:pt idx="1">
                  <c:v>20 дней</c:v>
                </c:pt>
                <c:pt idx="2">
                  <c:v>30 дней</c:v>
                </c:pt>
                <c:pt idx="3">
                  <c:v>ответ дан на месте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26</c:v>
                </c:pt>
                <c:pt idx="2">
                  <c:v>65</c:v>
                </c:pt>
                <c:pt idx="3">
                  <c:v>10</c:v>
                </c:pt>
              </c:numCache>
            </c:numRef>
          </c:val>
        </c:ser>
        <c:axId val="95672192"/>
        <c:axId val="95673728"/>
      </c:barChart>
      <c:catAx>
        <c:axId val="95672192"/>
        <c:scaling>
          <c:orientation val="minMax"/>
        </c:scaling>
        <c:axPos val="b"/>
        <c:tickLblPos val="nextTo"/>
        <c:crossAx val="95673728"/>
        <c:crosses val="autoZero"/>
        <c:auto val="1"/>
        <c:lblAlgn val="ctr"/>
        <c:lblOffset val="100"/>
      </c:catAx>
      <c:valAx>
        <c:axId val="95673728"/>
        <c:scaling>
          <c:orientation val="minMax"/>
        </c:scaling>
        <c:axPos val="l"/>
        <c:majorGridlines/>
        <c:numFmt formatCode="General" sourceLinked="1"/>
        <c:tickLblPos val="nextTo"/>
        <c:crossAx val="9567219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11EEF-6F66-4613-991D-117FFDEC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10387</TotalTime>
  <Pages>10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ЧЕКРЫЖОВА Вера Валерьевна</dc:creator>
  <cp:keywords/>
  <dc:description/>
  <cp:lastModifiedBy>ЧЕКРЫЖОВА Вера Валерьевна</cp:lastModifiedBy>
  <cp:revision>236</cp:revision>
  <cp:lastPrinted>2022-01-13T07:31:00Z</cp:lastPrinted>
  <dcterms:created xsi:type="dcterms:W3CDTF">2015-12-04T02:58:00Z</dcterms:created>
  <dcterms:modified xsi:type="dcterms:W3CDTF">2022-01-14T08:14:00Z</dcterms:modified>
</cp:coreProperties>
</file>