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0A" w:rsidRPr="00ED4698" w:rsidRDefault="00CF16A3" w:rsidP="00B87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о ходе исполнения бюджета муниципального образования город Заринск Алтайского края </w:t>
      </w:r>
      <w:r w:rsidR="00B8720A" w:rsidRPr="00ED469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за 9 месяцев 2021 года</w:t>
      </w:r>
    </w:p>
    <w:p w:rsidR="00B8720A" w:rsidRPr="00ED4698" w:rsidRDefault="00B8720A" w:rsidP="00BE5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698">
        <w:rPr>
          <w:rFonts w:ascii="Times New Roman" w:eastAsia="Times New Roman" w:hAnsi="Times New Roman" w:cs="Times New Roman"/>
          <w:noProof/>
          <w:sz w:val="24"/>
          <w:szCs w:val="24"/>
        </w:rPr>
        <w:t>В соответствии с пунктом</w:t>
      </w:r>
      <w:r w:rsidRPr="00ED4698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1.2.4.</w:t>
      </w:r>
      <w:r w:rsidRPr="00ED4698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sz w:val="24"/>
          <w:szCs w:val="24"/>
        </w:rPr>
        <w:t>плана</w:t>
      </w:r>
      <w:r w:rsidRPr="00ED4698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sz w:val="24"/>
          <w:szCs w:val="24"/>
        </w:rPr>
        <w:t>работы</w:t>
      </w:r>
      <w:r w:rsidRPr="00ED4698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ED4698">
        <w:rPr>
          <w:rFonts w:ascii="Times New Roman" w:hAnsi="Times New Roman" w:cs="Times New Roman"/>
          <w:sz w:val="24"/>
          <w:szCs w:val="24"/>
        </w:rPr>
        <w:t>Контрольно-с</w:t>
      </w:r>
      <w:r w:rsidRPr="00ED4698">
        <w:rPr>
          <w:rFonts w:ascii="Times New Roman" w:eastAsia="Times New Roman" w:hAnsi="Times New Roman" w:cs="Times New Roman"/>
          <w:noProof/>
          <w:sz w:val="24"/>
          <w:szCs w:val="24"/>
        </w:rPr>
        <w:t>четной</w:t>
      </w:r>
      <w:r w:rsidRPr="00ED4698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sz w:val="24"/>
          <w:szCs w:val="24"/>
        </w:rPr>
        <w:t>палаты города Заринска</w:t>
      </w:r>
      <w:r w:rsidRPr="00ED4698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sz w:val="24"/>
          <w:szCs w:val="24"/>
        </w:rPr>
        <w:t>Алтайского</w:t>
      </w:r>
      <w:r w:rsidRPr="00ED4698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sz w:val="24"/>
          <w:szCs w:val="24"/>
        </w:rPr>
        <w:t>края</w:t>
      </w:r>
      <w:r w:rsidRPr="00ED4698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ED4698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sz w:val="24"/>
          <w:szCs w:val="24"/>
        </w:rPr>
        <w:t>2021</w:t>
      </w:r>
      <w:r w:rsidRPr="00ED4698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sz w:val="24"/>
          <w:szCs w:val="24"/>
        </w:rPr>
        <w:t>год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проведено экспертно-аналитическое мероприятие «Анализ отчетности исполнения бюджета города Заринска за 9 месяцев 2021 года».</w:t>
      </w:r>
    </w:p>
    <w:p w:rsidR="00B8720A" w:rsidRPr="00ED4698" w:rsidRDefault="00B8720A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Доходы городского бюджета на 2021 год, утвержденные </w:t>
      </w:r>
      <w:r w:rsidRPr="00ED4698">
        <w:rPr>
          <w:rFonts w:ascii="Times New Roman" w:hAnsi="Times New Roman" w:cs="Times New Roman"/>
          <w:sz w:val="24"/>
          <w:szCs w:val="24"/>
        </w:rPr>
        <w:t>решением Заринского городского Собрания депутатов от 24 ноября 2020 года № 85 «О  бюджете муниципального образования город Заринск Алтайского края на 2021 год» (в редакции решений от 23 марта 2021 года № 11, от 25 мая 2021 года № 35, от 29 июня 2021 года № 44, от 6 августа 2021 года № 47, от 31 августа 2021 года № 50)</w:t>
      </w:r>
      <w:r w:rsidR="00DF711A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(далее – «Решение № 85») </w:t>
      </w:r>
      <w:r w:rsidRPr="00ED4698">
        <w:rPr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в сумме </w:t>
      </w:r>
      <w:r w:rsidRPr="00ED4698">
        <w:rPr>
          <w:rFonts w:ascii="Times New Roman" w:hAnsi="Times New Roman" w:cs="Times New Roman"/>
          <w:sz w:val="24"/>
          <w:szCs w:val="24"/>
        </w:rPr>
        <w:t xml:space="preserve">1 093 691,4 тыс.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рублей, соответствуют плановым показателям по отчету.</w:t>
      </w:r>
    </w:p>
    <w:p w:rsidR="00BE5C22" w:rsidRPr="00ED4698" w:rsidRDefault="00B8720A" w:rsidP="00BE5C2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2" w:firstLine="7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Фактически поступило доходов в городской бюджет в объеме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746 289,4</w:t>
      </w:r>
      <w:r w:rsidRPr="00ED4698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ED4698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ED4698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ED4698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68,2</w:t>
      </w:r>
      <w:r w:rsidRPr="00ED4698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ED4698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ED4698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годовому</w:t>
      </w:r>
      <w:r w:rsidRPr="00ED4698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плану,</w:t>
      </w:r>
      <w:r w:rsidRPr="00ED4698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D4698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Pr="00ED4698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 w:rsidRPr="00ED4698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налоговых</w:t>
      </w:r>
      <w:r w:rsidRPr="00ED4698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D4698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неналоговых</w:t>
      </w:r>
      <w:r w:rsidRPr="00ED4698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 w:rsidRPr="00ED4698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ED4698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ED4698">
        <w:rPr>
          <w:rFonts w:ascii="Times New Roman" w:eastAsia="Arial Unicode MS" w:hAnsi="Times New Roman" w:cs="Times New Roman"/>
          <w:spacing w:val="8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223</w:t>
      </w:r>
      <w:r w:rsidR="00ED4698"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184,2</w:t>
      </w:r>
      <w:r w:rsidRPr="00ED4698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ED4698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ED4698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ED4698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74,8</w:t>
      </w:r>
      <w:r w:rsidRPr="00ED4698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ED4698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ED4698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годовому</w:t>
      </w:r>
      <w:r w:rsidRPr="00ED4698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плану.</w:t>
      </w:r>
      <w:r w:rsidR="00BE5C22"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D56A82" w:rsidRPr="00ED4698" w:rsidRDefault="00D56A82" w:rsidP="00BE5C2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2" w:firstLine="7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ED4698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ED4698">
        <w:rPr>
          <w:rFonts w:ascii="Times New Roman" w:eastAsia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ED4698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ED4698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ED4698">
        <w:rPr>
          <w:rFonts w:ascii="Times New Roman" w:eastAsia="Times New Roman" w:hAnsi="Times New Roman" w:cs="Times New Roman"/>
          <w:spacing w:val="131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прошлого</w:t>
      </w:r>
      <w:r w:rsidRPr="00ED4698">
        <w:rPr>
          <w:rFonts w:ascii="Times New Roman" w:eastAsia="Times New Roman" w:hAnsi="Times New Roman" w:cs="Times New Roman"/>
          <w:spacing w:val="131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ED4698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</w:t>
      </w:r>
      <w:r w:rsidRPr="00ED4698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 w:rsidR="00BE5C22"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увеличился</w:t>
      </w:r>
      <w:r w:rsidRPr="00ED4698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D4698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236</w:t>
      </w:r>
      <w:r w:rsidR="00ED4698"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354,9</w:t>
      </w:r>
      <w:r w:rsidRPr="00ED4698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ED4698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ED4698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ED4698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D4698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46,4</w:t>
      </w:r>
      <w:r w:rsidRPr="00ED4698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%,</w:t>
      </w:r>
      <w:r w:rsidRPr="00ED4698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D4698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Pr="00ED4698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 w:rsidRPr="00ED4698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налоговых</w:t>
      </w:r>
      <w:r w:rsidRPr="00ED4698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D4698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неналоговых</w:t>
      </w:r>
      <w:r w:rsidRPr="00ED4698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 w:rsidRPr="00ED4698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поступило</w:t>
      </w:r>
      <w:r w:rsidRPr="00ED4698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больше</w:t>
      </w:r>
      <w:r w:rsidRPr="00ED4698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D4698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17 055,7</w:t>
      </w:r>
      <w:r w:rsidRPr="00ED4698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ED4698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ED4698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ED4698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D4698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8,3</w:t>
      </w:r>
      <w:r w:rsidRPr="00ED4698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D56A82" w:rsidRPr="00ED4698" w:rsidRDefault="00B8720A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Налоговые доходы при плане на 2021 год в сумме </w:t>
      </w:r>
      <w:r w:rsidR="00D56A82" w:rsidRPr="00ED4698">
        <w:rPr>
          <w:rStyle w:val="fontstyle01"/>
          <w:rFonts w:ascii="Times New Roman" w:hAnsi="Times New Roman" w:cs="Times New Roman"/>
          <w:sz w:val="24"/>
          <w:szCs w:val="24"/>
        </w:rPr>
        <w:t>257 611 тыс.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фактически поступили в сумме </w:t>
      </w:r>
      <w:r w:rsidR="00D56A82" w:rsidRPr="00ED4698">
        <w:rPr>
          <w:rStyle w:val="fontstyle01"/>
          <w:rFonts w:ascii="Times New Roman" w:hAnsi="Times New Roman" w:cs="Times New Roman"/>
          <w:sz w:val="24"/>
          <w:szCs w:val="24"/>
        </w:rPr>
        <w:t>196 441,3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56A82" w:rsidRPr="00ED4698">
        <w:rPr>
          <w:rStyle w:val="fontstyle01"/>
          <w:rFonts w:ascii="Times New Roman" w:hAnsi="Times New Roman" w:cs="Times New Roman"/>
          <w:sz w:val="24"/>
          <w:szCs w:val="24"/>
        </w:rPr>
        <w:t>тыс.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 (</w:t>
      </w:r>
      <w:r w:rsidR="00D56A82" w:rsidRPr="00ED4698">
        <w:rPr>
          <w:rStyle w:val="fontstyle01"/>
          <w:rFonts w:ascii="Times New Roman" w:hAnsi="Times New Roman" w:cs="Times New Roman"/>
          <w:sz w:val="24"/>
          <w:szCs w:val="24"/>
        </w:rPr>
        <w:t>76,3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% к прогнозному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плану), что больше по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сравнению с аналогичным периодом 2020 года на сумму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56A82" w:rsidRPr="00ED4698">
        <w:rPr>
          <w:rStyle w:val="fontstyle01"/>
          <w:rFonts w:ascii="Times New Roman" w:hAnsi="Times New Roman" w:cs="Times New Roman"/>
          <w:sz w:val="24"/>
          <w:szCs w:val="24"/>
        </w:rPr>
        <w:t>14 812,1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56A82" w:rsidRPr="00ED4698">
        <w:rPr>
          <w:rStyle w:val="fontstyle01"/>
          <w:rFonts w:ascii="Times New Roman" w:hAnsi="Times New Roman" w:cs="Times New Roman"/>
          <w:sz w:val="24"/>
          <w:szCs w:val="24"/>
        </w:rPr>
        <w:t>тыс.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 (</w:t>
      </w:r>
      <w:r w:rsidR="00D56A82" w:rsidRPr="00ED4698">
        <w:rPr>
          <w:rStyle w:val="fontstyle01"/>
          <w:rFonts w:ascii="Times New Roman" w:hAnsi="Times New Roman" w:cs="Times New Roman"/>
          <w:sz w:val="24"/>
          <w:szCs w:val="24"/>
        </w:rPr>
        <w:t>8,2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%).</w:t>
      </w:r>
      <w:r w:rsidR="00D56A8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D56A82" w:rsidRPr="00ED4698" w:rsidRDefault="00D56A82" w:rsidP="00BE5C22">
      <w:pPr>
        <w:pStyle w:val="a3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За 9 месяцев</w:t>
      </w:r>
      <w:r w:rsidR="00B8720A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2021 года наибольший удельный вес в сумме поступивших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8720A" w:rsidRPr="00ED4698">
        <w:rPr>
          <w:rStyle w:val="fontstyle01"/>
          <w:rFonts w:ascii="Times New Roman" w:hAnsi="Times New Roman" w:cs="Times New Roman"/>
          <w:sz w:val="24"/>
          <w:szCs w:val="24"/>
        </w:rPr>
        <w:t>налоговых доходов занимают налог на доходы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8720A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физических лиц –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47,8</w:t>
      </w:r>
      <w:r w:rsidRPr="00ED4698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ED4698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 налоги на совокупный доход</w:t>
      </w:r>
      <w:r w:rsidRPr="00ED4698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ED4698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ED4698">
        <w:rPr>
          <w:rFonts w:ascii="Times New Roman" w:eastAsia="Arial Unicode MS" w:hAnsi="Times New Roman" w:cs="Times New Roman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26,7</w:t>
      </w:r>
      <w:r w:rsidRPr="00ED4698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D46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%. </w:t>
      </w:r>
    </w:p>
    <w:p w:rsidR="00D56A82" w:rsidRPr="00ED4698" w:rsidRDefault="00B8720A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Снижение поступлений к аналогичному периоду 2020 года на </w:t>
      </w:r>
      <w:r w:rsidR="00D56A82" w:rsidRPr="00ED4698">
        <w:rPr>
          <w:rStyle w:val="fontstyle01"/>
          <w:rFonts w:ascii="Times New Roman" w:hAnsi="Times New Roman" w:cs="Times New Roman"/>
          <w:sz w:val="24"/>
          <w:szCs w:val="24"/>
        </w:rPr>
        <w:t>6 795,5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тыс.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рублей или на </w:t>
      </w:r>
      <w:r w:rsidR="00D56A82" w:rsidRPr="00ED4698">
        <w:rPr>
          <w:rStyle w:val="fontstyle01"/>
          <w:rFonts w:ascii="Times New Roman" w:hAnsi="Times New Roman" w:cs="Times New Roman"/>
          <w:sz w:val="24"/>
          <w:szCs w:val="24"/>
        </w:rPr>
        <w:t>18,6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% сложилось по налогам</w:t>
      </w:r>
      <w:r w:rsidR="00D56A8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на имущество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290828" w:rsidRPr="00ED4698" w:rsidRDefault="00B8720A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Налоговые доходы в структуре налоговых и неналоговых доходов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составили </w:t>
      </w:r>
      <w:r w:rsidR="00D56A82" w:rsidRPr="00ED4698">
        <w:rPr>
          <w:rStyle w:val="fontstyle01"/>
          <w:rFonts w:ascii="Times New Roman" w:hAnsi="Times New Roman" w:cs="Times New Roman"/>
          <w:sz w:val="24"/>
          <w:szCs w:val="24"/>
        </w:rPr>
        <w:t>88,0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%, в объеме доходов </w:t>
      </w:r>
      <w:r w:rsidR="00D56A82" w:rsidRPr="00ED4698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 – </w:t>
      </w:r>
      <w:r w:rsidR="00D56A82" w:rsidRPr="00ED4698">
        <w:rPr>
          <w:rStyle w:val="fontstyle01"/>
          <w:rFonts w:ascii="Times New Roman" w:hAnsi="Times New Roman" w:cs="Times New Roman"/>
          <w:sz w:val="24"/>
          <w:szCs w:val="24"/>
        </w:rPr>
        <w:t>26,3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%.</w:t>
      </w:r>
    </w:p>
    <w:p w:rsidR="00662A84" w:rsidRPr="00ED4698" w:rsidRDefault="00B8720A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Неналоговые доходы при плане на год в сумме </w:t>
      </w:r>
      <w:r w:rsidR="00290828" w:rsidRPr="00ED4698">
        <w:rPr>
          <w:rStyle w:val="fontstyle01"/>
          <w:rFonts w:ascii="Times New Roman" w:hAnsi="Times New Roman" w:cs="Times New Roman"/>
          <w:sz w:val="24"/>
          <w:szCs w:val="24"/>
        </w:rPr>
        <w:t>40 888,8 тыс.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поступили в </w:t>
      </w:r>
      <w:r w:rsidR="00290828" w:rsidRPr="00ED4698">
        <w:rPr>
          <w:rStyle w:val="fontstyle01"/>
          <w:rFonts w:ascii="Times New Roman" w:hAnsi="Times New Roman" w:cs="Times New Roman"/>
          <w:sz w:val="24"/>
          <w:szCs w:val="24"/>
        </w:rPr>
        <w:t>городской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 в объеме </w:t>
      </w:r>
      <w:r w:rsidR="00662A84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26 742,9 тыс.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рублей (</w:t>
      </w:r>
      <w:r w:rsidR="00662A84" w:rsidRPr="00ED4698">
        <w:rPr>
          <w:rStyle w:val="fontstyle01"/>
          <w:rFonts w:ascii="Times New Roman" w:hAnsi="Times New Roman" w:cs="Times New Roman"/>
          <w:sz w:val="24"/>
          <w:szCs w:val="24"/>
        </w:rPr>
        <w:t>65,4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% к прогнозному</w:t>
      </w:r>
      <w:r w:rsidR="00662A84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плану), что больше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по сравнению с аналогичным периодом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2020 года на </w:t>
      </w:r>
      <w:r w:rsidR="00662A84" w:rsidRPr="00ED4698">
        <w:rPr>
          <w:rStyle w:val="fontstyle01"/>
          <w:rFonts w:ascii="Times New Roman" w:hAnsi="Times New Roman" w:cs="Times New Roman"/>
          <w:sz w:val="24"/>
          <w:szCs w:val="24"/>
        </w:rPr>
        <w:t>2 243,7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 (</w:t>
      </w:r>
      <w:r w:rsidR="00662A84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9,2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%).</w:t>
      </w:r>
    </w:p>
    <w:p w:rsidR="00662A84" w:rsidRPr="00ED4698" w:rsidRDefault="00662A84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За 9 месяцев</w:t>
      </w:r>
      <w:r w:rsidR="00B8720A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2021 года наибольший удельный вес в объеме неналоговых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8720A" w:rsidRPr="00ED4698">
        <w:rPr>
          <w:rStyle w:val="fontstyle01"/>
          <w:rFonts w:ascii="Times New Roman" w:hAnsi="Times New Roman" w:cs="Times New Roman"/>
          <w:sz w:val="24"/>
          <w:szCs w:val="24"/>
        </w:rPr>
        <w:t>доходов занимают: доходы от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8720A" w:rsidRPr="00ED4698">
        <w:rPr>
          <w:rStyle w:val="fontstyle01"/>
          <w:rFonts w:ascii="Times New Roman" w:hAnsi="Times New Roman" w:cs="Times New Roman"/>
          <w:sz w:val="24"/>
          <w:szCs w:val="24"/>
        </w:rPr>
        <w:t>использования имущества, находящегося в государственной и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8720A" w:rsidRPr="00ED4698">
        <w:rPr>
          <w:rStyle w:val="fontstyle01"/>
          <w:rFonts w:ascii="Times New Roman" w:hAnsi="Times New Roman" w:cs="Times New Roman"/>
          <w:sz w:val="24"/>
          <w:szCs w:val="24"/>
        </w:rPr>
        <w:t>муниципальной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8720A" w:rsidRPr="00ED4698">
        <w:rPr>
          <w:rStyle w:val="fontstyle01"/>
          <w:rFonts w:ascii="Times New Roman" w:hAnsi="Times New Roman" w:cs="Times New Roman"/>
          <w:sz w:val="24"/>
          <w:szCs w:val="24"/>
        </w:rPr>
        <w:t>собственности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E82885" w:rsidRPr="00ED4698" w:rsidRDefault="00662A84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С</w:t>
      </w:r>
      <w:r w:rsidR="00B8720A" w:rsidRPr="00ED4698">
        <w:rPr>
          <w:rStyle w:val="fontstyle01"/>
          <w:rFonts w:ascii="Times New Roman" w:hAnsi="Times New Roman" w:cs="Times New Roman"/>
          <w:sz w:val="24"/>
          <w:szCs w:val="24"/>
        </w:rPr>
        <w:t>нижение поступлений к аналогичному периоду 2020 года сложилось по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8720A" w:rsidRPr="00ED4698">
        <w:rPr>
          <w:rStyle w:val="fontstyle01"/>
          <w:rFonts w:ascii="Times New Roman" w:hAnsi="Times New Roman" w:cs="Times New Roman"/>
          <w:sz w:val="24"/>
          <w:szCs w:val="24"/>
        </w:rPr>
        <w:t>следующим вид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ам:</w:t>
      </w:r>
    </w:p>
    <w:p w:rsidR="00662A84" w:rsidRPr="00ED4698" w:rsidRDefault="00662A84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- доходам от использования имущества, находящегося в государственной и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муниципальной собственности – на 499,2 тыс. рублей или на 2,3 %;</w:t>
      </w:r>
    </w:p>
    <w:p w:rsidR="00662A84" w:rsidRPr="00ED4698" w:rsidRDefault="00662A84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- штрафам, санкциям, возмещению ущерба – на 29,8 тыс. рублей или на 1,9 %.</w:t>
      </w:r>
    </w:p>
    <w:p w:rsidR="00662A84" w:rsidRPr="00ED4698" w:rsidRDefault="00662A84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Неналоговые доходы в структуре налоговых и неналоговых доходов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составили 12,0%, в объеме доходов городского бюджета – 3,6 %.</w:t>
      </w:r>
    </w:p>
    <w:p w:rsidR="00963AC7" w:rsidRPr="00ED4698" w:rsidRDefault="00662A84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Безвозмездные поступления в городской бюджет при плане на 2021 год в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сумме 795 191,6 тыс. рублей по состоянию на 1 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>октяб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ря 2021 года составили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523 105,2 тыс. рублей или </w:t>
      </w:r>
      <w:r w:rsidR="00963AC7" w:rsidRPr="00ED4698">
        <w:rPr>
          <w:rStyle w:val="fontstyle01"/>
          <w:rFonts w:ascii="Times New Roman" w:hAnsi="Times New Roman" w:cs="Times New Roman"/>
          <w:sz w:val="24"/>
          <w:szCs w:val="24"/>
        </w:rPr>
        <w:t>65,8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%, их удельный вес в структуре доходов </w:t>
      </w:r>
      <w:r w:rsidR="00963AC7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городского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бюджета составляет </w:t>
      </w:r>
      <w:r w:rsidR="00963AC7" w:rsidRPr="00ED4698">
        <w:rPr>
          <w:rStyle w:val="fontstyle01"/>
          <w:rFonts w:ascii="Times New Roman" w:hAnsi="Times New Roman" w:cs="Times New Roman"/>
          <w:sz w:val="24"/>
          <w:szCs w:val="24"/>
        </w:rPr>
        <w:t>70,1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% (к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уровню прошлого года их доля </w:t>
      </w:r>
      <w:r w:rsidR="00963AC7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выросла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на </w:t>
      </w:r>
      <w:r w:rsidR="00963AC7" w:rsidRPr="00ED4698">
        <w:rPr>
          <w:rStyle w:val="fontstyle01"/>
          <w:rFonts w:ascii="Times New Roman" w:hAnsi="Times New Roman" w:cs="Times New Roman"/>
          <w:sz w:val="24"/>
          <w:szCs w:val="24"/>
        </w:rPr>
        <w:t>10,5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процентного пункта).</w:t>
      </w:r>
    </w:p>
    <w:p w:rsidR="00EE1D1C" w:rsidRPr="00ED4698" w:rsidRDefault="00662A84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Безвозмездные поступления в </w:t>
      </w:r>
      <w:r w:rsidR="00963AC7" w:rsidRPr="00ED4698">
        <w:rPr>
          <w:rStyle w:val="fontstyle01"/>
          <w:rFonts w:ascii="Times New Roman" w:hAnsi="Times New Roman" w:cs="Times New Roman"/>
          <w:sz w:val="24"/>
          <w:szCs w:val="24"/>
        </w:rPr>
        <w:t>городской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бюджет, сверх утвержденного в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прогнозе на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2021 год, </w:t>
      </w:r>
      <w:r w:rsidR="00963AC7" w:rsidRPr="00ED4698">
        <w:rPr>
          <w:rStyle w:val="fontstyle01"/>
          <w:rFonts w:ascii="Times New Roman" w:hAnsi="Times New Roman" w:cs="Times New Roman"/>
          <w:sz w:val="24"/>
          <w:szCs w:val="24"/>
        </w:rPr>
        <w:t>за 9 месяцев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составили </w:t>
      </w:r>
      <w:r w:rsidR="00963AC7" w:rsidRPr="00ED4698">
        <w:rPr>
          <w:rStyle w:val="fontstyle01"/>
          <w:rFonts w:ascii="Times New Roman" w:hAnsi="Times New Roman" w:cs="Times New Roman"/>
          <w:sz w:val="24"/>
          <w:szCs w:val="24"/>
        </w:rPr>
        <w:t>974,2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963AC7" w:rsidRPr="00ED4698">
        <w:rPr>
          <w:rStyle w:val="fontstyle01"/>
          <w:rFonts w:ascii="Times New Roman" w:hAnsi="Times New Roman" w:cs="Times New Roman"/>
          <w:sz w:val="24"/>
          <w:szCs w:val="24"/>
        </w:rPr>
        <w:t>тыс.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 (</w:t>
      </w:r>
      <w:r w:rsidR="00963AC7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доходы бюджетов </w:t>
      </w:r>
      <w:r w:rsidR="00963AC7" w:rsidRPr="00ED4698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городских округов от возврата бюджетными учреждениями остатков субсидий прошлых лет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).</w:t>
      </w:r>
    </w:p>
    <w:p w:rsidR="00AD4927" w:rsidRPr="00ED4698" w:rsidRDefault="00662A84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Из 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>других бюджетов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>ной системы Российской Федерации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поступило 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>523 324,3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тыс.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рублей или 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>65,8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% от плановых показателей на 2021 год (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>795 410,7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>тыс.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руб.), из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них: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AD4927" w:rsidRPr="00ED4698" w:rsidRDefault="00662A84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- дотаций – 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>56 129,6 тыс.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 или 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>92,8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% (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>60 496,6 тыс.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рублей);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9F08F1" w:rsidRPr="00ED4698" w:rsidRDefault="00662A84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- субсидий – 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>152 878,6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тыс.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 или 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>43,6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% (</w:t>
      </w:r>
      <w:r w:rsidR="00AD4927" w:rsidRPr="00ED4698">
        <w:rPr>
          <w:rStyle w:val="fontstyle01"/>
          <w:rFonts w:ascii="Times New Roman" w:hAnsi="Times New Roman" w:cs="Times New Roman"/>
          <w:sz w:val="24"/>
          <w:szCs w:val="24"/>
        </w:rPr>
        <w:t>350 376,4 тыс.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рублей);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9F08F1" w:rsidRPr="00ED4698" w:rsidRDefault="00662A84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- субвенций – 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>314 105,8 тыс.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 или 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>81,7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% (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>384 327,7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тыс.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рублей);</w:t>
      </w:r>
    </w:p>
    <w:p w:rsidR="009F08F1" w:rsidRPr="00ED4698" w:rsidRDefault="00662A84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- иных межбюджетных трансфертов – 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>210,0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тыс.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рублей или 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>100,0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%.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662A84" w:rsidRPr="00ED4698" w:rsidRDefault="00662A84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По сравнению с аналогичным периодом 2020 года из 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>других бюджетов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поступило средств на 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>72,2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% или на 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>219 518,3 тыс.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 больше, в том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числе: 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дотаций – на 34 526,4 тыс. рублей или в 2,6 раза,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субсидий – на 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>95 675,8 тыс.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 или 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>в 2,7 раза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, субвенций – на 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89 690,1 тыс.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рублей или на 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>40,0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%, при этом поступление </w:t>
      </w:r>
      <w:r w:rsidR="009F08F1" w:rsidRPr="00ED4698">
        <w:rPr>
          <w:rStyle w:val="fontstyle01"/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к аналогичному периоду</w:t>
      </w:r>
      <w:r w:rsidR="00293CB7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2020 года снизилось на 374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293CB7" w:rsidRPr="00ED4698">
        <w:rPr>
          <w:rStyle w:val="fontstyle01"/>
          <w:rFonts w:ascii="Times New Roman" w:hAnsi="Times New Roman" w:cs="Times New Roman"/>
          <w:sz w:val="24"/>
          <w:szCs w:val="24"/>
        </w:rPr>
        <w:t>0 тыс.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 или на </w:t>
      </w:r>
      <w:r w:rsidR="00293CB7" w:rsidRPr="00ED4698">
        <w:rPr>
          <w:rStyle w:val="fontstyle01"/>
          <w:rFonts w:ascii="Times New Roman" w:hAnsi="Times New Roman" w:cs="Times New Roman"/>
          <w:sz w:val="24"/>
          <w:szCs w:val="24"/>
        </w:rPr>
        <w:t>74,0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%.</w:t>
      </w:r>
    </w:p>
    <w:p w:rsidR="00293CB7" w:rsidRPr="00ED4698" w:rsidRDefault="00293CB7" w:rsidP="00BE5C22">
      <w:pPr>
        <w:pStyle w:val="a3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Доходы от возврата остатков субсидий, субвенций и иных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межбюджетных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трансфертов, имеющих целевое назначение, прошлых лет,</w:t>
      </w:r>
      <w:r w:rsidR="00BE5C22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>составили 220,4 рублей со знаком минус.</w:t>
      </w:r>
    </w:p>
    <w:p w:rsidR="00293CB7" w:rsidRPr="00ED4698" w:rsidRDefault="00293CB7" w:rsidP="00ED4698">
      <w:pPr>
        <w:pStyle w:val="1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Исполнение </w:t>
      </w:r>
      <w:r w:rsidR="005857EF"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городского</w:t>
      </w:r>
      <w:r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бюджета по расходам осуществлялось в</w:t>
      </w:r>
      <w:r w:rsidR="00BE5C22"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соответствии с</w:t>
      </w:r>
      <w:r w:rsidR="00BE5C22"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F711A"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Р</w:t>
      </w:r>
      <w:r w:rsidR="005857EF" w:rsidRPr="00ED4698">
        <w:rPr>
          <w:b w:val="0"/>
          <w:sz w:val="24"/>
          <w:szCs w:val="24"/>
        </w:rPr>
        <w:t>ешение № 85</w:t>
      </w:r>
      <w:r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постановлением </w:t>
      </w:r>
      <w:r w:rsidR="00DF711A"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Администрации города Заринска</w:t>
      </w:r>
      <w:r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="00DF711A"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2</w:t>
      </w:r>
      <w:r w:rsidR="008B5607"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9 </w:t>
      </w:r>
      <w:r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декабря 2020 года № </w:t>
      </w:r>
      <w:r w:rsidR="008B5607"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980</w:t>
      </w:r>
      <w:r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="00DF711A"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 мерах по реализации</w:t>
      </w:r>
      <w:r w:rsidR="00DF711A" w:rsidRPr="00ED4698">
        <w:rPr>
          <w:b w:val="0"/>
          <w:sz w:val="24"/>
          <w:szCs w:val="24"/>
        </w:rPr>
        <w:t xml:space="preserve"> решения Заринского городского Собрания депутатов от 24 ноября 2020 года № 85 «О  бюджете муниципального образования город Заринск Алтайского края на 2021 год», </w:t>
      </w:r>
      <w:r w:rsidR="005857EF" w:rsidRPr="00ED4698">
        <w:rPr>
          <w:b w:val="0"/>
          <w:sz w:val="24"/>
          <w:szCs w:val="24"/>
        </w:rPr>
        <w:t>приказом от 10.01.2017 № 1-ОД " Об утверждении Порядка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бюджета)"</w:t>
      </w:r>
      <w:r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,</w:t>
      </w:r>
      <w:r w:rsidR="00DF711A"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а также иными</w:t>
      </w:r>
      <w:r w:rsidR="00DF711A"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нормативными правовыми актами, направленными на</w:t>
      </w:r>
      <w:r w:rsidR="00DF711A"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реализацию</w:t>
      </w:r>
      <w:r w:rsidR="005857EF"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857EF" w:rsidRPr="00ED4698">
        <w:rPr>
          <w:b w:val="0"/>
          <w:sz w:val="24"/>
          <w:szCs w:val="24"/>
        </w:rPr>
        <w:t>решения Заринского городского Собрания депутатов от 24 ноября 2020 года № 85 «О  бюджете муниципального образования город Заринск Алтайского края на 2021 год»</w:t>
      </w:r>
      <w:r w:rsidRPr="00ED469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E5C22" w:rsidRPr="00ED4698" w:rsidRDefault="00DF711A" w:rsidP="00ED4698">
      <w:pPr>
        <w:pStyle w:val="1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Ansi="Times New Roman"/>
          <w:b w:val="0"/>
          <w:sz w:val="24"/>
          <w:szCs w:val="24"/>
        </w:rPr>
      </w:pPr>
      <w:r w:rsidRPr="00ED4698">
        <w:rPr>
          <w:rStyle w:val="fontstyle01"/>
          <w:rFonts w:ascii="Times New Roman" w:hAnsi="Times New Roman"/>
          <w:b w:val="0"/>
          <w:sz w:val="24"/>
          <w:szCs w:val="24"/>
        </w:rPr>
        <w:t>Абзацем 3 пункта 1 Решения № 85 общий объем расходов городского бюджета на</w:t>
      </w:r>
      <w:r w:rsidR="00BE5C22" w:rsidRPr="00ED4698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/>
          <w:b w:val="0"/>
          <w:sz w:val="24"/>
          <w:szCs w:val="24"/>
        </w:rPr>
        <w:t>2021 год утвержден в сумме 1 124 484,9 тыс. рублей.</w:t>
      </w:r>
      <w:r w:rsidR="00BE5C22" w:rsidRPr="00ED4698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</w:p>
    <w:p w:rsidR="00784430" w:rsidRPr="00ED4698" w:rsidRDefault="00DF711A" w:rsidP="00ED4698">
      <w:pPr>
        <w:pStyle w:val="1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Ansi="Times New Roman"/>
          <w:b w:val="0"/>
          <w:sz w:val="24"/>
          <w:szCs w:val="24"/>
        </w:rPr>
      </w:pPr>
      <w:r w:rsidRPr="00ED4698">
        <w:rPr>
          <w:rStyle w:val="fontstyle01"/>
          <w:rFonts w:ascii="Times New Roman" w:hAnsi="Times New Roman"/>
          <w:b w:val="0"/>
          <w:sz w:val="24"/>
          <w:szCs w:val="24"/>
        </w:rPr>
        <w:t xml:space="preserve">Расходы </w:t>
      </w:r>
      <w:r w:rsidR="00F1054C" w:rsidRPr="00ED4698">
        <w:rPr>
          <w:rStyle w:val="fontstyle01"/>
          <w:rFonts w:ascii="Times New Roman" w:hAnsi="Times New Roman"/>
          <w:b w:val="0"/>
          <w:sz w:val="24"/>
          <w:szCs w:val="24"/>
        </w:rPr>
        <w:t>городского</w:t>
      </w:r>
      <w:r w:rsidRPr="00ED4698">
        <w:rPr>
          <w:rStyle w:val="fontstyle01"/>
          <w:rFonts w:ascii="Times New Roman" w:hAnsi="Times New Roman"/>
          <w:b w:val="0"/>
          <w:sz w:val="24"/>
          <w:szCs w:val="24"/>
        </w:rPr>
        <w:t xml:space="preserve"> бюджета за </w:t>
      </w:r>
      <w:r w:rsidR="00F1054C" w:rsidRPr="00ED4698">
        <w:rPr>
          <w:rStyle w:val="fontstyle01"/>
          <w:rFonts w:ascii="Times New Roman" w:hAnsi="Times New Roman"/>
          <w:b w:val="0"/>
          <w:sz w:val="24"/>
          <w:szCs w:val="24"/>
        </w:rPr>
        <w:t>9 месяцев</w:t>
      </w:r>
      <w:r w:rsidRPr="00ED4698">
        <w:rPr>
          <w:rStyle w:val="fontstyle01"/>
          <w:rFonts w:ascii="Times New Roman" w:hAnsi="Times New Roman"/>
          <w:b w:val="0"/>
          <w:sz w:val="24"/>
          <w:szCs w:val="24"/>
        </w:rPr>
        <w:t xml:space="preserve"> 2021 года профинансированы в</w:t>
      </w:r>
      <w:r w:rsidR="00BE5C22" w:rsidRPr="00ED4698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/>
          <w:b w:val="0"/>
          <w:sz w:val="24"/>
          <w:szCs w:val="24"/>
        </w:rPr>
        <w:t xml:space="preserve">сумме </w:t>
      </w:r>
      <w:r w:rsidR="00272657" w:rsidRPr="00ED4698">
        <w:rPr>
          <w:rStyle w:val="fontstyle01"/>
          <w:rFonts w:ascii="Times New Roman" w:hAnsi="Times New Roman"/>
          <w:b w:val="0"/>
          <w:sz w:val="24"/>
          <w:szCs w:val="24"/>
        </w:rPr>
        <w:t>741 569,9</w:t>
      </w:r>
      <w:r w:rsidR="00F1054C" w:rsidRPr="00ED4698">
        <w:rPr>
          <w:rStyle w:val="fontstyle01"/>
          <w:rFonts w:ascii="Times New Roman" w:hAnsi="Times New Roman"/>
          <w:b w:val="0"/>
          <w:sz w:val="24"/>
          <w:szCs w:val="24"/>
        </w:rPr>
        <w:t xml:space="preserve"> тыс.</w:t>
      </w:r>
      <w:r w:rsidRPr="00ED4698">
        <w:rPr>
          <w:rStyle w:val="fontstyle01"/>
          <w:rFonts w:ascii="Times New Roman" w:hAnsi="Times New Roman"/>
          <w:b w:val="0"/>
          <w:sz w:val="24"/>
          <w:szCs w:val="24"/>
        </w:rPr>
        <w:t xml:space="preserve"> рублей, что составляет </w:t>
      </w:r>
      <w:r w:rsidR="00272657" w:rsidRPr="00ED4698">
        <w:rPr>
          <w:rStyle w:val="fontstyle01"/>
          <w:rFonts w:ascii="Times New Roman" w:hAnsi="Times New Roman"/>
          <w:b w:val="0"/>
          <w:sz w:val="24"/>
          <w:szCs w:val="24"/>
        </w:rPr>
        <w:t>65,9</w:t>
      </w:r>
      <w:r w:rsidRPr="00ED4698">
        <w:rPr>
          <w:rStyle w:val="fontstyle01"/>
          <w:rFonts w:ascii="Times New Roman" w:hAnsi="Times New Roman"/>
          <w:b w:val="0"/>
          <w:sz w:val="24"/>
          <w:szCs w:val="24"/>
        </w:rPr>
        <w:t xml:space="preserve"> % к законодательно</w:t>
      </w:r>
      <w:r w:rsidR="00BE5C22" w:rsidRPr="00ED4698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/>
          <w:b w:val="0"/>
          <w:sz w:val="24"/>
          <w:szCs w:val="24"/>
        </w:rPr>
        <w:t xml:space="preserve">утвержденному годовому плану и </w:t>
      </w:r>
      <w:r w:rsidR="00272657" w:rsidRPr="00ED4698">
        <w:rPr>
          <w:rStyle w:val="fontstyle01"/>
          <w:rFonts w:ascii="Times New Roman" w:hAnsi="Times New Roman"/>
          <w:b w:val="0"/>
          <w:sz w:val="24"/>
          <w:szCs w:val="24"/>
        </w:rPr>
        <w:t>62,9</w:t>
      </w:r>
      <w:r w:rsidRPr="00ED4698">
        <w:rPr>
          <w:rStyle w:val="fontstyle01"/>
          <w:rFonts w:ascii="Times New Roman" w:hAnsi="Times New Roman"/>
          <w:b w:val="0"/>
          <w:sz w:val="24"/>
          <w:szCs w:val="24"/>
        </w:rPr>
        <w:t xml:space="preserve"> % к уточненным годовым ассигнованиям</w:t>
      </w:r>
      <w:r w:rsidR="00272657" w:rsidRPr="00ED4698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ED4698">
        <w:rPr>
          <w:rStyle w:val="fontstyle01"/>
          <w:rFonts w:ascii="Times New Roman" w:hAnsi="Times New Roman"/>
          <w:b w:val="0"/>
          <w:sz w:val="24"/>
          <w:szCs w:val="24"/>
        </w:rPr>
        <w:t xml:space="preserve">по отчету. </w:t>
      </w:r>
    </w:p>
    <w:p w:rsidR="00FA27A6" w:rsidRPr="00ED4698" w:rsidRDefault="00F1054C" w:rsidP="00ED4698">
      <w:pPr>
        <w:pStyle w:val="1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  <w:r w:rsidRPr="00ED4698">
        <w:rPr>
          <w:b w:val="0"/>
          <w:sz w:val="24"/>
          <w:szCs w:val="24"/>
        </w:rPr>
        <w:t xml:space="preserve">По сравнению с аналогичным периодом прошлого года расходы </w:t>
      </w:r>
      <w:r w:rsidR="00784430" w:rsidRPr="00ED4698">
        <w:rPr>
          <w:b w:val="0"/>
          <w:sz w:val="24"/>
          <w:szCs w:val="24"/>
        </w:rPr>
        <w:t>городского</w:t>
      </w:r>
      <w:r w:rsidRPr="00ED4698">
        <w:rPr>
          <w:b w:val="0"/>
          <w:sz w:val="24"/>
          <w:szCs w:val="24"/>
        </w:rPr>
        <w:t xml:space="preserve"> бюджета увеличились на </w:t>
      </w:r>
      <w:r w:rsidR="00784430" w:rsidRPr="00ED4698">
        <w:rPr>
          <w:b w:val="0"/>
          <w:sz w:val="24"/>
          <w:szCs w:val="24"/>
        </w:rPr>
        <w:t>208 572,7 тыс.</w:t>
      </w:r>
      <w:r w:rsidRPr="00ED4698">
        <w:rPr>
          <w:b w:val="0"/>
          <w:sz w:val="24"/>
          <w:szCs w:val="24"/>
        </w:rPr>
        <w:t xml:space="preserve"> рублей или на </w:t>
      </w:r>
      <w:r w:rsidR="00784430" w:rsidRPr="00ED4698">
        <w:rPr>
          <w:b w:val="0"/>
          <w:sz w:val="24"/>
          <w:szCs w:val="24"/>
        </w:rPr>
        <w:t>39</w:t>
      </w:r>
      <w:r w:rsidRPr="00ED4698">
        <w:rPr>
          <w:b w:val="0"/>
          <w:sz w:val="24"/>
          <w:szCs w:val="24"/>
        </w:rPr>
        <w:t>,1 %. Основную долю (</w:t>
      </w:r>
      <w:r w:rsidR="00784430" w:rsidRPr="00ED4698">
        <w:rPr>
          <w:b w:val="0"/>
          <w:sz w:val="24"/>
          <w:szCs w:val="24"/>
        </w:rPr>
        <w:t>60,7</w:t>
      </w:r>
      <w:r w:rsidRPr="00ED4698">
        <w:rPr>
          <w:b w:val="0"/>
          <w:sz w:val="24"/>
          <w:szCs w:val="24"/>
        </w:rPr>
        <w:t xml:space="preserve"> %) в расходах</w:t>
      </w:r>
      <w:r w:rsidR="00BE5C22" w:rsidRPr="00ED4698">
        <w:rPr>
          <w:b w:val="0"/>
          <w:sz w:val="24"/>
          <w:szCs w:val="24"/>
        </w:rPr>
        <w:t xml:space="preserve"> </w:t>
      </w:r>
      <w:r w:rsidR="00784430" w:rsidRPr="00ED4698">
        <w:rPr>
          <w:b w:val="0"/>
          <w:sz w:val="24"/>
          <w:szCs w:val="24"/>
        </w:rPr>
        <w:t>городского</w:t>
      </w:r>
      <w:r w:rsidRPr="00ED4698">
        <w:rPr>
          <w:b w:val="0"/>
          <w:sz w:val="24"/>
          <w:szCs w:val="24"/>
        </w:rPr>
        <w:t xml:space="preserve"> бюджета занимают расходы на </w:t>
      </w:r>
      <w:r w:rsidR="00784430" w:rsidRPr="00ED4698">
        <w:rPr>
          <w:b w:val="0"/>
          <w:sz w:val="24"/>
          <w:szCs w:val="24"/>
        </w:rPr>
        <w:t>образование</w:t>
      </w:r>
      <w:r w:rsidRPr="00ED4698">
        <w:rPr>
          <w:b w:val="0"/>
          <w:sz w:val="24"/>
          <w:szCs w:val="24"/>
        </w:rPr>
        <w:t xml:space="preserve">. Структура исполнения расходов </w:t>
      </w:r>
      <w:r w:rsidR="00784430" w:rsidRPr="00ED4698">
        <w:rPr>
          <w:b w:val="0"/>
          <w:sz w:val="24"/>
          <w:szCs w:val="24"/>
        </w:rPr>
        <w:t>городского</w:t>
      </w:r>
      <w:r w:rsidRPr="00ED4698">
        <w:rPr>
          <w:b w:val="0"/>
          <w:sz w:val="24"/>
          <w:szCs w:val="24"/>
        </w:rPr>
        <w:t xml:space="preserve"> бюджета по разделам бюджетной классификации за </w:t>
      </w:r>
      <w:r w:rsidR="00784430" w:rsidRPr="00ED4698">
        <w:rPr>
          <w:b w:val="0"/>
          <w:sz w:val="24"/>
          <w:szCs w:val="24"/>
        </w:rPr>
        <w:t>9 месяцев</w:t>
      </w:r>
      <w:r w:rsidRPr="00ED4698">
        <w:rPr>
          <w:b w:val="0"/>
          <w:sz w:val="24"/>
          <w:szCs w:val="24"/>
        </w:rPr>
        <w:t xml:space="preserve"> 2021 года представлена на следующей диаграмме.</w:t>
      </w:r>
    </w:p>
    <w:p w:rsidR="00BE5C22" w:rsidRDefault="00FA27A6" w:rsidP="00ED4698">
      <w:pPr>
        <w:tabs>
          <w:tab w:val="left" w:pos="2296"/>
        </w:tabs>
        <w:spacing w:after="0"/>
        <w:ind w:firstLine="709"/>
      </w:pPr>
      <w:r>
        <w:lastRenderedPageBreak/>
        <w:tab/>
      </w:r>
      <w:r w:rsidR="00A36BE4" w:rsidRPr="00FA27A6">
        <w:rPr>
          <w:noProof/>
          <w:sz w:val="28"/>
          <w:szCs w:val="28"/>
        </w:rPr>
        <w:drawing>
          <wp:inline distT="0" distB="0" distL="0" distR="0">
            <wp:extent cx="5803780" cy="5173362"/>
            <wp:effectExtent l="19050" t="0" r="25520" b="8238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5BF5" w:rsidRPr="00ED4698" w:rsidRDefault="005741B0" w:rsidP="00ED4698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Решение № 85 </w:t>
      </w:r>
      <w:r w:rsidR="00BE5C22" w:rsidRPr="00ED4698">
        <w:rPr>
          <w:rFonts w:ascii="Times New Roman" w:hAnsi="Times New Roman" w:cs="Times New Roman"/>
          <w:sz w:val="24"/>
          <w:szCs w:val="24"/>
        </w:rPr>
        <w:t xml:space="preserve">и сводная бюджетная роспись сформированы в программной структуре расходов на основе </w:t>
      </w:r>
      <w:r w:rsidRPr="00ED4698">
        <w:rPr>
          <w:rFonts w:ascii="Times New Roman" w:hAnsi="Times New Roman" w:cs="Times New Roman"/>
          <w:sz w:val="24"/>
          <w:szCs w:val="24"/>
        </w:rPr>
        <w:t>23</w:t>
      </w:r>
      <w:r w:rsidR="00BE5C22" w:rsidRPr="00ED4698">
        <w:rPr>
          <w:rFonts w:ascii="Times New Roman" w:hAnsi="Times New Roman" w:cs="Times New Roman"/>
          <w:sz w:val="24"/>
          <w:szCs w:val="24"/>
        </w:rPr>
        <w:t xml:space="preserve"> </w:t>
      </w:r>
      <w:r w:rsidRPr="00ED469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5C22" w:rsidRPr="00ED4698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ED4698">
        <w:rPr>
          <w:rFonts w:ascii="Times New Roman" w:hAnsi="Times New Roman" w:cs="Times New Roman"/>
          <w:sz w:val="24"/>
          <w:szCs w:val="24"/>
        </w:rPr>
        <w:t xml:space="preserve">города Заринска (далее – </w:t>
      </w:r>
      <w:r w:rsidR="00FA27A6" w:rsidRPr="00ED4698">
        <w:rPr>
          <w:rFonts w:ascii="Times New Roman" w:hAnsi="Times New Roman" w:cs="Times New Roman"/>
          <w:sz w:val="24"/>
          <w:szCs w:val="24"/>
        </w:rPr>
        <w:t xml:space="preserve">«программы»). По состоянию на 1 </w:t>
      </w:r>
      <w:r w:rsidRPr="00ED4698">
        <w:rPr>
          <w:rFonts w:ascii="Times New Roman" w:hAnsi="Times New Roman" w:cs="Times New Roman"/>
          <w:sz w:val="24"/>
          <w:szCs w:val="24"/>
        </w:rPr>
        <w:t>октября</w:t>
      </w:r>
      <w:r w:rsidR="00FA27A6" w:rsidRPr="00ED4698">
        <w:rPr>
          <w:rFonts w:ascii="Times New Roman" w:hAnsi="Times New Roman" w:cs="Times New Roman"/>
          <w:sz w:val="24"/>
          <w:szCs w:val="24"/>
        </w:rPr>
        <w:t xml:space="preserve"> 2021 года согласно отчету бюджетные ассигнования на реализацию программ составляют </w:t>
      </w:r>
      <w:r w:rsidRPr="00ED4698">
        <w:rPr>
          <w:rFonts w:ascii="Times New Roman" w:hAnsi="Times New Roman" w:cs="Times New Roman"/>
          <w:sz w:val="24"/>
          <w:szCs w:val="24"/>
        </w:rPr>
        <w:t>975 </w:t>
      </w:r>
      <w:r w:rsidR="00CC5BF5" w:rsidRPr="00ED4698">
        <w:rPr>
          <w:rFonts w:ascii="Times New Roman" w:hAnsi="Times New Roman" w:cs="Times New Roman"/>
          <w:sz w:val="24"/>
          <w:szCs w:val="24"/>
        </w:rPr>
        <w:t>334</w:t>
      </w:r>
      <w:r w:rsidRPr="00ED4698">
        <w:rPr>
          <w:rFonts w:ascii="Times New Roman" w:hAnsi="Times New Roman" w:cs="Times New Roman"/>
          <w:sz w:val="24"/>
          <w:szCs w:val="24"/>
        </w:rPr>
        <w:t>,</w:t>
      </w:r>
      <w:r w:rsidR="00CC5BF5" w:rsidRPr="00ED4698">
        <w:rPr>
          <w:rFonts w:ascii="Times New Roman" w:hAnsi="Times New Roman" w:cs="Times New Roman"/>
          <w:sz w:val="24"/>
          <w:szCs w:val="24"/>
        </w:rPr>
        <w:t>9</w:t>
      </w:r>
      <w:r w:rsidRPr="00ED4698">
        <w:rPr>
          <w:rFonts w:ascii="Times New Roman" w:hAnsi="Times New Roman" w:cs="Times New Roman"/>
          <w:sz w:val="24"/>
          <w:szCs w:val="24"/>
        </w:rPr>
        <w:t xml:space="preserve"> тыс. </w:t>
      </w:r>
      <w:r w:rsidR="00FA27A6" w:rsidRPr="00ED4698">
        <w:rPr>
          <w:rFonts w:ascii="Times New Roman" w:hAnsi="Times New Roman" w:cs="Times New Roman"/>
          <w:sz w:val="24"/>
          <w:szCs w:val="24"/>
        </w:rPr>
        <w:t xml:space="preserve">рублей, что на </w:t>
      </w:r>
      <w:r w:rsidR="00CC5BF5" w:rsidRPr="00ED4698">
        <w:rPr>
          <w:rFonts w:ascii="Times New Roman" w:hAnsi="Times New Roman" w:cs="Times New Roman"/>
          <w:sz w:val="24"/>
          <w:szCs w:val="24"/>
        </w:rPr>
        <w:t>90,8 тыс.</w:t>
      </w:r>
      <w:r w:rsidR="00FA27A6" w:rsidRPr="00ED4698">
        <w:rPr>
          <w:rFonts w:ascii="Times New Roman" w:hAnsi="Times New Roman" w:cs="Times New Roman"/>
          <w:sz w:val="24"/>
          <w:szCs w:val="24"/>
        </w:rPr>
        <w:t xml:space="preserve"> рублей или на </w:t>
      </w:r>
      <w:r w:rsidR="00CC5BF5" w:rsidRPr="00ED4698">
        <w:rPr>
          <w:rFonts w:ascii="Times New Roman" w:hAnsi="Times New Roman" w:cs="Times New Roman"/>
          <w:sz w:val="24"/>
          <w:szCs w:val="24"/>
        </w:rPr>
        <w:t>0</w:t>
      </w:r>
      <w:r w:rsidR="00FA27A6" w:rsidRPr="00ED4698">
        <w:rPr>
          <w:rFonts w:ascii="Times New Roman" w:hAnsi="Times New Roman" w:cs="Times New Roman"/>
          <w:sz w:val="24"/>
          <w:szCs w:val="24"/>
        </w:rPr>
        <w:t>,</w:t>
      </w:r>
      <w:r w:rsidR="00CC5BF5" w:rsidRPr="00ED4698">
        <w:rPr>
          <w:rFonts w:ascii="Times New Roman" w:hAnsi="Times New Roman" w:cs="Times New Roman"/>
          <w:sz w:val="24"/>
          <w:szCs w:val="24"/>
        </w:rPr>
        <w:t>01</w:t>
      </w:r>
      <w:r w:rsidR="00FA27A6" w:rsidRPr="00ED4698">
        <w:rPr>
          <w:rFonts w:ascii="Times New Roman" w:hAnsi="Times New Roman" w:cs="Times New Roman"/>
          <w:sz w:val="24"/>
          <w:szCs w:val="24"/>
        </w:rPr>
        <w:t xml:space="preserve"> % </w:t>
      </w:r>
      <w:r w:rsidR="00CC5BF5" w:rsidRPr="00ED4698">
        <w:rPr>
          <w:rFonts w:ascii="Times New Roman" w:hAnsi="Times New Roman" w:cs="Times New Roman"/>
          <w:sz w:val="24"/>
          <w:szCs w:val="24"/>
        </w:rPr>
        <w:t>меньше</w:t>
      </w:r>
      <w:r w:rsidR="00FA27A6" w:rsidRPr="00ED4698">
        <w:rPr>
          <w:rFonts w:ascii="Times New Roman" w:hAnsi="Times New Roman" w:cs="Times New Roman"/>
          <w:sz w:val="24"/>
          <w:szCs w:val="24"/>
        </w:rPr>
        <w:t xml:space="preserve"> бюджетных ассигнований, предусмотренных </w:t>
      </w:r>
      <w:r w:rsidR="00CC5BF5" w:rsidRPr="00ED4698">
        <w:rPr>
          <w:rStyle w:val="fontstyle01"/>
          <w:rFonts w:ascii="Times New Roman" w:hAnsi="Times New Roman" w:cs="Times New Roman"/>
          <w:sz w:val="24"/>
          <w:szCs w:val="24"/>
        </w:rPr>
        <w:t xml:space="preserve">Решением № 85 </w:t>
      </w:r>
      <w:r w:rsidR="00FA27A6" w:rsidRPr="00ED469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C5BF5" w:rsidRPr="00ED4698">
        <w:rPr>
          <w:rFonts w:ascii="Times New Roman" w:hAnsi="Times New Roman" w:cs="Times New Roman"/>
          <w:sz w:val="24"/>
          <w:szCs w:val="24"/>
        </w:rPr>
        <w:t xml:space="preserve">975 425,8 </w:t>
      </w:r>
      <w:r w:rsidR="00FA27A6" w:rsidRPr="00ED4698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CC5BF5" w:rsidRPr="00ED4698" w:rsidRDefault="00205079" w:rsidP="00ED4698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t>С</w:t>
      </w:r>
      <w:r w:rsidR="00FA27A6" w:rsidRPr="00ED4698">
        <w:rPr>
          <w:rFonts w:ascii="Times New Roman" w:hAnsi="Times New Roman" w:cs="Times New Roman"/>
          <w:sz w:val="24"/>
          <w:szCs w:val="24"/>
        </w:rPr>
        <w:t xml:space="preserve">огласно статьи 179 Бюджетного кодекса Российской Федерации программы подлежали приведению в соответствие с </w:t>
      </w:r>
      <w:r w:rsidR="00CC5BF5" w:rsidRPr="00ED4698">
        <w:rPr>
          <w:rFonts w:ascii="Times New Roman" w:hAnsi="Times New Roman" w:cs="Times New Roman"/>
          <w:sz w:val="24"/>
          <w:szCs w:val="24"/>
        </w:rPr>
        <w:t>решением</w:t>
      </w:r>
      <w:r w:rsidR="00FA27A6" w:rsidRPr="00ED4698">
        <w:rPr>
          <w:rFonts w:ascii="Times New Roman" w:hAnsi="Times New Roman" w:cs="Times New Roman"/>
          <w:sz w:val="24"/>
          <w:szCs w:val="24"/>
        </w:rPr>
        <w:t xml:space="preserve"> о бюджете не позднее 3 месяцев со дня вступления его в силу. </w:t>
      </w:r>
    </w:p>
    <w:p w:rsidR="00CC5BF5" w:rsidRPr="00ED4698" w:rsidRDefault="00FA27A6" w:rsidP="00ED4698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CC5BF5" w:rsidRPr="00ED4698">
        <w:rPr>
          <w:rFonts w:ascii="Times New Roman" w:hAnsi="Times New Roman" w:cs="Times New Roman"/>
          <w:sz w:val="24"/>
          <w:szCs w:val="24"/>
        </w:rPr>
        <w:t>октября</w:t>
      </w:r>
      <w:r w:rsidRPr="00ED4698">
        <w:rPr>
          <w:rFonts w:ascii="Times New Roman" w:hAnsi="Times New Roman" w:cs="Times New Roman"/>
          <w:sz w:val="24"/>
          <w:szCs w:val="24"/>
        </w:rPr>
        <w:t xml:space="preserve"> 2021 года в нарушение статьи 179 Бюджетного кодекса Российской Федерации разработчиками программ не приведены в соответствие паспорта программ с показателями финансового обеспечения в </w:t>
      </w:r>
      <w:r w:rsidR="00CC5BF5" w:rsidRPr="00ED4698">
        <w:rPr>
          <w:rFonts w:ascii="Times New Roman" w:hAnsi="Times New Roman" w:cs="Times New Roman"/>
          <w:sz w:val="24"/>
          <w:szCs w:val="24"/>
        </w:rPr>
        <w:t>Решении № 85</w:t>
      </w:r>
      <w:r w:rsidRPr="00ED4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10C" w:rsidRPr="00ED4698" w:rsidRDefault="00FA27A6" w:rsidP="00ED4698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t xml:space="preserve">Бюджетные ассигнования в </w:t>
      </w:r>
      <w:r w:rsidR="00CC5BF5" w:rsidRPr="00ED4698">
        <w:rPr>
          <w:rFonts w:ascii="Times New Roman" w:hAnsi="Times New Roman" w:cs="Times New Roman"/>
          <w:sz w:val="24"/>
          <w:szCs w:val="24"/>
        </w:rPr>
        <w:t>Решении № 85</w:t>
      </w:r>
      <w:r w:rsidRPr="00ED4698">
        <w:rPr>
          <w:rFonts w:ascii="Times New Roman" w:hAnsi="Times New Roman" w:cs="Times New Roman"/>
          <w:sz w:val="24"/>
          <w:szCs w:val="24"/>
        </w:rPr>
        <w:t xml:space="preserve"> первоначально были предусмотрены на реализацию </w:t>
      </w:r>
      <w:r w:rsidR="00F05FF0" w:rsidRPr="00ED4698">
        <w:rPr>
          <w:rFonts w:ascii="Times New Roman" w:hAnsi="Times New Roman" w:cs="Times New Roman"/>
          <w:sz w:val="24"/>
          <w:szCs w:val="24"/>
        </w:rPr>
        <w:t>23</w:t>
      </w:r>
      <w:r w:rsidRPr="00ED4698">
        <w:rPr>
          <w:rFonts w:ascii="Times New Roman" w:hAnsi="Times New Roman" w:cs="Times New Roman"/>
          <w:sz w:val="24"/>
          <w:szCs w:val="24"/>
        </w:rPr>
        <w:t xml:space="preserve"> </w:t>
      </w:r>
      <w:r w:rsidR="00F05FF0" w:rsidRPr="00ED4698">
        <w:rPr>
          <w:rFonts w:ascii="Times New Roman" w:hAnsi="Times New Roman" w:cs="Times New Roman"/>
          <w:sz w:val="24"/>
          <w:szCs w:val="24"/>
        </w:rPr>
        <w:t>муниципальных</w:t>
      </w:r>
      <w:r w:rsidRPr="00ED4698">
        <w:rPr>
          <w:rFonts w:ascii="Times New Roman" w:hAnsi="Times New Roman" w:cs="Times New Roman"/>
          <w:sz w:val="24"/>
          <w:szCs w:val="24"/>
        </w:rPr>
        <w:t xml:space="preserve"> проектов с финансовым обеспечением на общую сумму </w:t>
      </w:r>
      <w:r w:rsidR="00F05FF0" w:rsidRPr="00ED4698">
        <w:rPr>
          <w:rFonts w:ascii="Times New Roman" w:hAnsi="Times New Roman" w:cs="Times New Roman"/>
          <w:sz w:val="24"/>
          <w:szCs w:val="24"/>
        </w:rPr>
        <w:t>847 607,6 тыс. рублей. По состоянию на 1 октября</w:t>
      </w:r>
      <w:r w:rsidRPr="00ED4698">
        <w:rPr>
          <w:rFonts w:ascii="Times New Roman" w:hAnsi="Times New Roman" w:cs="Times New Roman"/>
          <w:sz w:val="24"/>
          <w:szCs w:val="24"/>
        </w:rPr>
        <w:t xml:space="preserve"> 2021 года на территории </w:t>
      </w:r>
      <w:r w:rsidR="00F05FF0" w:rsidRPr="00ED4698">
        <w:rPr>
          <w:rFonts w:ascii="Times New Roman" w:hAnsi="Times New Roman" w:cs="Times New Roman"/>
          <w:sz w:val="24"/>
          <w:szCs w:val="24"/>
        </w:rPr>
        <w:t>города Заринска реализуется 2</w:t>
      </w:r>
      <w:r w:rsidR="0082410C" w:rsidRPr="00ED4698">
        <w:rPr>
          <w:rFonts w:ascii="Times New Roman" w:hAnsi="Times New Roman" w:cs="Times New Roman"/>
          <w:sz w:val="24"/>
          <w:szCs w:val="24"/>
        </w:rPr>
        <w:t>3</w:t>
      </w:r>
      <w:r w:rsidRPr="00ED4698">
        <w:rPr>
          <w:rFonts w:ascii="Times New Roman" w:hAnsi="Times New Roman" w:cs="Times New Roman"/>
          <w:sz w:val="24"/>
          <w:szCs w:val="24"/>
        </w:rPr>
        <w:t xml:space="preserve"> </w:t>
      </w:r>
      <w:r w:rsidR="00F05FF0" w:rsidRPr="00ED4698">
        <w:rPr>
          <w:rFonts w:ascii="Times New Roman" w:hAnsi="Times New Roman" w:cs="Times New Roman"/>
          <w:sz w:val="24"/>
          <w:szCs w:val="24"/>
        </w:rPr>
        <w:t>муниципальных</w:t>
      </w:r>
      <w:r w:rsidR="000F684F" w:rsidRPr="00ED4698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ED4698">
        <w:rPr>
          <w:rFonts w:ascii="Times New Roman" w:hAnsi="Times New Roman" w:cs="Times New Roman"/>
          <w:sz w:val="24"/>
          <w:szCs w:val="24"/>
        </w:rPr>
        <w:t xml:space="preserve"> с объемом бюджетных ассигнований</w:t>
      </w:r>
      <w:r w:rsidR="00F05FF0" w:rsidRPr="00ED4698">
        <w:rPr>
          <w:rFonts w:ascii="Times New Roman" w:hAnsi="Times New Roman" w:cs="Times New Roman"/>
          <w:sz w:val="24"/>
          <w:szCs w:val="24"/>
        </w:rPr>
        <w:t>.</w:t>
      </w:r>
      <w:r w:rsidRPr="00ED4698">
        <w:rPr>
          <w:rFonts w:ascii="Times New Roman" w:hAnsi="Times New Roman" w:cs="Times New Roman"/>
          <w:sz w:val="24"/>
          <w:szCs w:val="24"/>
        </w:rPr>
        <w:t xml:space="preserve"> В течении </w:t>
      </w:r>
      <w:r w:rsidR="00F05FF0" w:rsidRPr="00ED4698">
        <w:rPr>
          <w:rFonts w:ascii="Times New Roman" w:hAnsi="Times New Roman" w:cs="Times New Roman"/>
          <w:sz w:val="24"/>
          <w:szCs w:val="24"/>
        </w:rPr>
        <w:t>9 месяцев</w:t>
      </w:r>
      <w:r w:rsidRPr="00ED4698">
        <w:rPr>
          <w:rFonts w:ascii="Times New Roman" w:hAnsi="Times New Roman" w:cs="Times New Roman"/>
          <w:sz w:val="24"/>
          <w:szCs w:val="24"/>
        </w:rPr>
        <w:t xml:space="preserve"> </w:t>
      </w:r>
      <w:r w:rsidR="000F684F" w:rsidRPr="00ED4698"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ED4698">
        <w:rPr>
          <w:rFonts w:ascii="Times New Roman" w:hAnsi="Times New Roman" w:cs="Times New Roman"/>
          <w:sz w:val="24"/>
          <w:szCs w:val="24"/>
        </w:rPr>
        <w:t xml:space="preserve">объем плановых бюджетных ассигнований на </w:t>
      </w:r>
      <w:r w:rsidR="00F05FF0" w:rsidRPr="00ED4698">
        <w:rPr>
          <w:rFonts w:ascii="Times New Roman" w:hAnsi="Times New Roman" w:cs="Times New Roman"/>
          <w:sz w:val="24"/>
          <w:szCs w:val="24"/>
        </w:rPr>
        <w:t>муниципальные проекты</w:t>
      </w:r>
      <w:r w:rsidRPr="00ED4698">
        <w:rPr>
          <w:rFonts w:ascii="Times New Roman" w:hAnsi="Times New Roman" w:cs="Times New Roman"/>
          <w:sz w:val="24"/>
          <w:szCs w:val="24"/>
        </w:rPr>
        <w:t xml:space="preserve"> увеличился на </w:t>
      </w:r>
      <w:r w:rsidR="00F05FF0" w:rsidRPr="00ED4698">
        <w:rPr>
          <w:rFonts w:ascii="Times New Roman" w:hAnsi="Times New Roman" w:cs="Times New Roman"/>
          <w:sz w:val="24"/>
          <w:szCs w:val="24"/>
        </w:rPr>
        <w:t>127 818,2 тыс.</w:t>
      </w:r>
      <w:r w:rsidRPr="00ED4698">
        <w:rPr>
          <w:rFonts w:ascii="Times New Roman" w:hAnsi="Times New Roman" w:cs="Times New Roman"/>
          <w:sz w:val="24"/>
          <w:szCs w:val="24"/>
        </w:rPr>
        <w:t xml:space="preserve"> рублей или на </w:t>
      </w:r>
      <w:r w:rsidR="00F05FF0" w:rsidRPr="00ED4698">
        <w:rPr>
          <w:rFonts w:ascii="Times New Roman" w:hAnsi="Times New Roman" w:cs="Times New Roman"/>
          <w:sz w:val="24"/>
          <w:szCs w:val="24"/>
        </w:rPr>
        <w:t>15</w:t>
      </w:r>
      <w:r w:rsidRPr="00ED4698">
        <w:rPr>
          <w:rFonts w:ascii="Times New Roman" w:hAnsi="Times New Roman" w:cs="Times New Roman"/>
          <w:sz w:val="24"/>
          <w:szCs w:val="24"/>
        </w:rPr>
        <w:t xml:space="preserve">,1 %. Расходы на указанные цели исполнены в сумме </w:t>
      </w:r>
      <w:r w:rsidR="00F05FF0" w:rsidRPr="00ED4698">
        <w:rPr>
          <w:rFonts w:ascii="Times New Roman" w:hAnsi="Times New Roman" w:cs="Times New Roman"/>
          <w:sz w:val="24"/>
          <w:szCs w:val="24"/>
        </w:rPr>
        <w:t>636 717,2 тыс.</w:t>
      </w:r>
      <w:r w:rsidRPr="00ED4698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05FF0" w:rsidRPr="00ED4698">
        <w:rPr>
          <w:rFonts w:ascii="Times New Roman" w:hAnsi="Times New Roman" w:cs="Times New Roman"/>
          <w:sz w:val="24"/>
          <w:szCs w:val="24"/>
        </w:rPr>
        <w:t>65,3</w:t>
      </w:r>
      <w:r w:rsidRPr="00ED4698">
        <w:rPr>
          <w:rFonts w:ascii="Times New Roman" w:hAnsi="Times New Roman" w:cs="Times New Roman"/>
          <w:sz w:val="24"/>
          <w:szCs w:val="24"/>
        </w:rPr>
        <w:t xml:space="preserve"> % к плану сводной бюджетной росписи и </w:t>
      </w:r>
      <w:r w:rsidR="0082410C" w:rsidRPr="00ED4698">
        <w:rPr>
          <w:rFonts w:ascii="Times New Roman" w:hAnsi="Times New Roman" w:cs="Times New Roman"/>
          <w:sz w:val="24"/>
          <w:szCs w:val="24"/>
        </w:rPr>
        <w:t>74,6</w:t>
      </w:r>
      <w:r w:rsidRPr="00ED4698">
        <w:rPr>
          <w:rFonts w:ascii="Times New Roman" w:hAnsi="Times New Roman" w:cs="Times New Roman"/>
          <w:sz w:val="24"/>
          <w:szCs w:val="24"/>
        </w:rPr>
        <w:t xml:space="preserve"> % к плану, предусмотренному на </w:t>
      </w:r>
      <w:r w:rsidR="00F05FF0" w:rsidRPr="00ED4698">
        <w:rPr>
          <w:rFonts w:ascii="Times New Roman" w:hAnsi="Times New Roman" w:cs="Times New Roman"/>
          <w:sz w:val="24"/>
          <w:szCs w:val="24"/>
        </w:rPr>
        <w:t>9 месяцев</w:t>
      </w:r>
      <w:r w:rsidRPr="00ED4698">
        <w:rPr>
          <w:rFonts w:ascii="Times New Roman" w:hAnsi="Times New Roman" w:cs="Times New Roman"/>
          <w:sz w:val="24"/>
          <w:szCs w:val="24"/>
        </w:rPr>
        <w:t xml:space="preserve"> 2021 года. </w:t>
      </w:r>
    </w:p>
    <w:p w:rsidR="00814439" w:rsidRPr="00ED4698" w:rsidRDefault="0082410C" w:rsidP="00ED4698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lastRenderedPageBreak/>
        <w:t>Решением № 85</w:t>
      </w:r>
      <w:r w:rsidR="00FA27A6" w:rsidRPr="00ED4698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D94E32" w:rsidRPr="00ED4698">
        <w:rPr>
          <w:rFonts w:ascii="Times New Roman" w:hAnsi="Times New Roman" w:cs="Times New Roman"/>
          <w:sz w:val="24"/>
          <w:szCs w:val="24"/>
        </w:rPr>
        <w:t>получение</w:t>
      </w:r>
      <w:r w:rsidR="00FA27A6" w:rsidRPr="00ED4698">
        <w:rPr>
          <w:rFonts w:ascii="Times New Roman" w:hAnsi="Times New Roman" w:cs="Times New Roman"/>
          <w:sz w:val="24"/>
          <w:szCs w:val="24"/>
        </w:rPr>
        <w:t xml:space="preserve"> межбюджетных трансфертов на сумму </w:t>
      </w:r>
      <w:r w:rsidR="00D94E32" w:rsidRPr="00ED4698">
        <w:rPr>
          <w:rFonts w:ascii="Times New Roman" w:hAnsi="Times New Roman" w:cs="Times New Roman"/>
          <w:sz w:val="24"/>
          <w:szCs w:val="24"/>
        </w:rPr>
        <w:t>795 410,7 тыс.</w:t>
      </w:r>
      <w:r w:rsidR="00FA27A6" w:rsidRPr="00ED4698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94E32" w:rsidRPr="00ED4698">
        <w:rPr>
          <w:rFonts w:ascii="Times New Roman" w:hAnsi="Times New Roman" w:cs="Times New Roman"/>
          <w:sz w:val="24"/>
          <w:szCs w:val="24"/>
        </w:rPr>
        <w:t>72</w:t>
      </w:r>
      <w:r w:rsidR="00FA27A6" w:rsidRPr="00ED4698">
        <w:rPr>
          <w:rFonts w:ascii="Times New Roman" w:hAnsi="Times New Roman" w:cs="Times New Roman"/>
          <w:sz w:val="24"/>
          <w:szCs w:val="24"/>
        </w:rPr>
        <w:t xml:space="preserve">,7 % от общего объема </w:t>
      </w:r>
      <w:r w:rsidR="00D94E32" w:rsidRPr="00ED4698">
        <w:rPr>
          <w:rFonts w:ascii="Times New Roman" w:hAnsi="Times New Roman" w:cs="Times New Roman"/>
          <w:sz w:val="24"/>
          <w:szCs w:val="24"/>
        </w:rPr>
        <w:t>доходов городского</w:t>
      </w:r>
      <w:r w:rsidR="00FA27A6" w:rsidRPr="00ED4698">
        <w:rPr>
          <w:rFonts w:ascii="Times New Roman" w:hAnsi="Times New Roman" w:cs="Times New Roman"/>
          <w:sz w:val="24"/>
          <w:szCs w:val="24"/>
        </w:rPr>
        <w:t xml:space="preserve"> бюджета). </w:t>
      </w:r>
    </w:p>
    <w:p w:rsidR="00B52359" w:rsidRPr="00ED4698" w:rsidRDefault="00814439" w:rsidP="00ED4698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t xml:space="preserve">Адресная инвестиционная программа на 2021 год утверждена в объеме 180 832,1 тыс. рублей, к прошлому году объем увеличен на </w:t>
      </w:r>
      <w:r w:rsidR="00B52359" w:rsidRPr="00ED4698">
        <w:rPr>
          <w:rFonts w:ascii="Times New Roman" w:hAnsi="Times New Roman" w:cs="Times New Roman"/>
          <w:sz w:val="24"/>
          <w:szCs w:val="24"/>
        </w:rPr>
        <w:t>177 865,4 тыс.</w:t>
      </w:r>
      <w:r w:rsidRPr="00ED4698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52359" w:rsidRPr="00ED4698">
        <w:rPr>
          <w:rFonts w:ascii="Times New Roman" w:hAnsi="Times New Roman" w:cs="Times New Roman"/>
          <w:sz w:val="24"/>
          <w:szCs w:val="24"/>
        </w:rPr>
        <w:t>в 61</w:t>
      </w:r>
      <w:r w:rsidRPr="00ED4698">
        <w:rPr>
          <w:rFonts w:ascii="Times New Roman" w:hAnsi="Times New Roman" w:cs="Times New Roman"/>
          <w:sz w:val="24"/>
          <w:szCs w:val="24"/>
        </w:rPr>
        <w:t xml:space="preserve"> </w:t>
      </w:r>
      <w:r w:rsidR="00B52359" w:rsidRPr="00ED4698">
        <w:rPr>
          <w:rFonts w:ascii="Times New Roman" w:hAnsi="Times New Roman" w:cs="Times New Roman"/>
          <w:sz w:val="24"/>
          <w:szCs w:val="24"/>
        </w:rPr>
        <w:t>раз.</w:t>
      </w:r>
      <w:r w:rsidRPr="00ED4698">
        <w:rPr>
          <w:rFonts w:ascii="Times New Roman" w:hAnsi="Times New Roman" w:cs="Times New Roman"/>
          <w:sz w:val="24"/>
          <w:szCs w:val="24"/>
        </w:rPr>
        <w:t xml:space="preserve"> Доля инвестиций в общих расходах </w:t>
      </w:r>
      <w:r w:rsidR="00B52359" w:rsidRPr="00ED4698">
        <w:rPr>
          <w:rFonts w:ascii="Times New Roman" w:hAnsi="Times New Roman" w:cs="Times New Roman"/>
          <w:sz w:val="24"/>
          <w:szCs w:val="24"/>
        </w:rPr>
        <w:t>городского</w:t>
      </w:r>
      <w:r w:rsidRPr="00ED4698">
        <w:rPr>
          <w:rFonts w:ascii="Times New Roman" w:hAnsi="Times New Roman" w:cs="Times New Roman"/>
          <w:sz w:val="24"/>
          <w:szCs w:val="24"/>
        </w:rPr>
        <w:t xml:space="preserve"> бюджета составляет </w:t>
      </w:r>
      <w:r w:rsidR="00B52359" w:rsidRPr="00ED4698">
        <w:rPr>
          <w:rFonts w:ascii="Times New Roman" w:hAnsi="Times New Roman" w:cs="Times New Roman"/>
          <w:sz w:val="24"/>
          <w:szCs w:val="24"/>
        </w:rPr>
        <w:t>16,1</w:t>
      </w:r>
      <w:r w:rsidRPr="00ED4698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14439" w:rsidRPr="00ED4698" w:rsidRDefault="00814439" w:rsidP="00ED4698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t xml:space="preserve">Структура плановых назначений адресной инвестиционной программы по состоянию на 1 </w:t>
      </w:r>
      <w:r w:rsidR="00B52359" w:rsidRPr="00ED4698">
        <w:rPr>
          <w:rFonts w:ascii="Times New Roman" w:hAnsi="Times New Roman" w:cs="Times New Roman"/>
          <w:sz w:val="24"/>
          <w:szCs w:val="24"/>
        </w:rPr>
        <w:t>октября</w:t>
      </w:r>
      <w:r w:rsidRPr="00ED4698">
        <w:rPr>
          <w:rFonts w:ascii="Times New Roman" w:hAnsi="Times New Roman" w:cs="Times New Roman"/>
          <w:sz w:val="24"/>
          <w:szCs w:val="24"/>
        </w:rPr>
        <w:t xml:space="preserve"> 2021 года представлена на следующей диаграмме.</w:t>
      </w:r>
    </w:p>
    <w:p w:rsidR="00B52359" w:rsidRDefault="00F73C90" w:rsidP="00F73C90">
      <w:pPr>
        <w:tabs>
          <w:tab w:val="left" w:pos="22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3912" cy="2998573"/>
            <wp:effectExtent l="19050" t="0" r="2728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2E90" w:rsidRPr="00ED4698" w:rsidRDefault="00F73C90" w:rsidP="00ED4698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t xml:space="preserve">За 9 месяцев 2021 года на реализацию адресной инвестиционной программы направлено средств в сумме </w:t>
      </w:r>
      <w:r w:rsidR="00172E90" w:rsidRPr="00ED4698">
        <w:rPr>
          <w:rFonts w:ascii="Times New Roman" w:hAnsi="Times New Roman" w:cs="Times New Roman"/>
          <w:sz w:val="24"/>
          <w:szCs w:val="24"/>
        </w:rPr>
        <w:t xml:space="preserve">41 561,3 тыс. </w:t>
      </w:r>
      <w:r w:rsidRPr="00ED4698">
        <w:rPr>
          <w:rFonts w:ascii="Times New Roman" w:hAnsi="Times New Roman" w:cs="Times New Roman"/>
          <w:sz w:val="24"/>
          <w:szCs w:val="24"/>
        </w:rPr>
        <w:t>рублей (</w:t>
      </w:r>
      <w:r w:rsidR="00172E90" w:rsidRPr="00ED4698">
        <w:rPr>
          <w:rFonts w:ascii="Times New Roman" w:hAnsi="Times New Roman" w:cs="Times New Roman"/>
          <w:sz w:val="24"/>
          <w:szCs w:val="24"/>
        </w:rPr>
        <w:t>23,0 % к плану на 2021 год)</w:t>
      </w:r>
      <w:r w:rsidRPr="00ED4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B3E" w:rsidRPr="00ED4698" w:rsidRDefault="004D37E3" w:rsidP="00ED4698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t>Распределение расходов на приобретение, проектирование, строительство, реконструкцию, ремонт и капитальный ремонт объектов на 2021 год утверждено в объеме 285 711,9 тыс.</w:t>
      </w:r>
      <w:r w:rsidR="00780B3E" w:rsidRPr="00ED469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D4698">
        <w:rPr>
          <w:rFonts w:ascii="Times New Roman" w:hAnsi="Times New Roman" w:cs="Times New Roman"/>
          <w:sz w:val="24"/>
          <w:szCs w:val="24"/>
        </w:rPr>
        <w:t xml:space="preserve">. Доля </w:t>
      </w:r>
      <w:r w:rsidR="00780B3E" w:rsidRPr="00ED4698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ED4698">
        <w:rPr>
          <w:rFonts w:ascii="Times New Roman" w:hAnsi="Times New Roman" w:cs="Times New Roman"/>
          <w:sz w:val="24"/>
          <w:szCs w:val="24"/>
        </w:rPr>
        <w:t xml:space="preserve">расходов в общих расходах </w:t>
      </w:r>
      <w:r w:rsidR="00780B3E" w:rsidRPr="00ED469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ED4698">
        <w:rPr>
          <w:rFonts w:ascii="Times New Roman" w:hAnsi="Times New Roman" w:cs="Times New Roman"/>
          <w:sz w:val="24"/>
          <w:szCs w:val="24"/>
        </w:rPr>
        <w:t xml:space="preserve">бюджета составляет </w:t>
      </w:r>
      <w:r w:rsidR="00780B3E" w:rsidRPr="00ED4698">
        <w:rPr>
          <w:rFonts w:ascii="Times New Roman" w:hAnsi="Times New Roman" w:cs="Times New Roman"/>
          <w:sz w:val="24"/>
          <w:szCs w:val="24"/>
        </w:rPr>
        <w:t>25,4</w:t>
      </w:r>
      <w:r w:rsidRPr="00ED4698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64391" w:rsidRPr="00ED4698" w:rsidRDefault="00780B3E" w:rsidP="00ED4698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t>Муниципальный</w:t>
      </w:r>
      <w:r w:rsidR="00F73C90" w:rsidRPr="00ED4698">
        <w:rPr>
          <w:rFonts w:ascii="Times New Roman" w:hAnsi="Times New Roman" w:cs="Times New Roman"/>
          <w:sz w:val="24"/>
          <w:szCs w:val="24"/>
        </w:rPr>
        <w:t xml:space="preserve"> долг на 1 </w:t>
      </w:r>
      <w:r w:rsidR="00664391" w:rsidRPr="00ED4698">
        <w:rPr>
          <w:rFonts w:ascii="Times New Roman" w:hAnsi="Times New Roman" w:cs="Times New Roman"/>
          <w:sz w:val="24"/>
          <w:szCs w:val="24"/>
        </w:rPr>
        <w:t>октября</w:t>
      </w:r>
      <w:r w:rsidR="00F73C90" w:rsidRPr="00ED4698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664391" w:rsidRPr="00ED4698">
        <w:rPr>
          <w:rFonts w:ascii="Times New Roman" w:hAnsi="Times New Roman" w:cs="Times New Roman"/>
          <w:sz w:val="24"/>
          <w:szCs w:val="24"/>
        </w:rPr>
        <w:t>отсутствует</w:t>
      </w:r>
      <w:r w:rsidR="00F73C90" w:rsidRPr="00ED4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391" w:rsidRPr="00ED4698" w:rsidRDefault="00F73C90" w:rsidP="00ED4698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664391" w:rsidRPr="00ED4698">
        <w:rPr>
          <w:rFonts w:ascii="Times New Roman" w:hAnsi="Times New Roman" w:cs="Times New Roman"/>
          <w:sz w:val="24"/>
          <w:szCs w:val="24"/>
        </w:rPr>
        <w:t>октября</w:t>
      </w:r>
      <w:r w:rsidRPr="00ED4698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664391" w:rsidRPr="00ED4698">
        <w:rPr>
          <w:rFonts w:ascii="Times New Roman" w:hAnsi="Times New Roman" w:cs="Times New Roman"/>
          <w:sz w:val="24"/>
          <w:szCs w:val="24"/>
        </w:rPr>
        <w:t>городской</w:t>
      </w:r>
      <w:r w:rsidRPr="00ED4698">
        <w:rPr>
          <w:rFonts w:ascii="Times New Roman" w:hAnsi="Times New Roman" w:cs="Times New Roman"/>
          <w:sz w:val="24"/>
          <w:szCs w:val="24"/>
        </w:rPr>
        <w:t xml:space="preserve"> бюджет исполнен с превышением доходов над расходами (профицитом) в размере </w:t>
      </w:r>
      <w:r w:rsidR="00664391" w:rsidRPr="00ED4698">
        <w:rPr>
          <w:rFonts w:ascii="Times New Roman" w:hAnsi="Times New Roman" w:cs="Times New Roman"/>
          <w:sz w:val="24"/>
          <w:szCs w:val="24"/>
        </w:rPr>
        <w:t>4 719,5 тыс.</w:t>
      </w:r>
      <w:r w:rsidRPr="00ED4698">
        <w:rPr>
          <w:rFonts w:ascii="Times New Roman" w:hAnsi="Times New Roman" w:cs="Times New Roman"/>
          <w:sz w:val="24"/>
          <w:szCs w:val="24"/>
        </w:rPr>
        <w:t xml:space="preserve"> рублей при законодательно утвержденном плановом дефиците – </w:t>
      </w:r>
      <w:r w:rsidR="00664391" w:rsidRPr="00ED4698">
        <w:rPr>
          <w:rFonts w:ascii="Times New Roman" w:hAnsi="Times New Roman" w:cs="Times New Roman"/>
          <w:sz w:val="24"/>
          <w:szCs w:val="24"/>
        </w:rPr>
        <w:t>30 793,5 тыс.</w:t>
      </w:r>
      <w:r w:rsidRPr="00ED4698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ED4698" w:rsidRDefault="00ED4698" w:rsidP="000F684F">
      <w:pPr>
        <w:tabs>
          <w:tab w:val="left" w:pos="22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84F" w:rsidRPr="00ED4698" w:rsidRDefault="000F684F" w:rsidP="000F684F">
      <w:pPr>
        <w:tabs>
          <w:tab w:val="left" w:pos="22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98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0F684F" w:rsidRPr="00ED4698" w:rsidRDefault="000F684F" w:rsidP="000F684F">
      <w:pPr>
        <w:tabs>
          <w:tab w:val="left" w:pos="22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84F" w:rsidRPr="00ED4698" w:rsidRDefault="000F684F" w:rsidP="000F684F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Контрольно-счетная палата города Заринска Алтайского края предлагает:</w:t>
      </w:r>
    </w:p>
    <w:p w:rsidR="000F684F" w:rsidRPr="00ED4698" w:rsidRDefault="000F684F" w:rsidP="000F684F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t>провести корректировку плановых показателей по 6 доходам городского бюджета (налоги на совокупный доход, налог на добычу полезных ископаемых, платежи при пользовании природными ресурсами, доходы от компенсации затрат государства, доходы от продажи материальных и нематериальных активов, прочие неналоговые доходы) с учетом оценки их ожидаемого поступления в текущем финансовом году при внесении изменений в Решение № 85:</w:t>
      </w:r>
    </w:p>
    <w:p w:rsidR="000F684F" w:rsidRPr="00ED4698" w:rsidRDefault="000F684F" w:rsidP="000F684F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t xml:space="preserve"> главным распорядителям бюджетных средств своевременно использовать (осваивать) средства, предусмотренные в Решении № 85, в том числе на реализацию муниципальных программ;</w:t>
      </w:r>
    </w:p>
    <w:p w:rsidR="000F684F" w:rsidRPr="00ED4698" w:rsidRDefault="000F684F" w:rsidP="000F684F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t xml:space="preserve"> обратить внимание на выполнение контрольных событий в целях минимизации рисков недостижения целевых показателей (индикаторов)  муниципальных программ;</w:t>
      </w:r>
    </w:p>
    <w:p w:rsidR="000F684F" w:rsidRPr="00ED4698" w:rsidRDefault="000F684F" w:rsidP="000F684F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lastRenderedPageBreak/>
        <w:t xml:space="preserve"> своевременно приводить объемы финансового обеспечения муниципальных программ в соответствие с Решением № 85.</w:t>
      </w:r>
    </w:p>
    <w:p w:rsidR="000F684F" w:rsidRPr="00ED4698" w:rsidRDefault="000F684F" w:rsidP="005741B0">
      <w:pPr>
        <w:tabs>
          <w:tab w:val="left" w:pos="229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698" w:rsidRPr="00ED4698" w:rsidRDefault="00ED4698" w:rsidP="005741B0">
      <w:pPr>
        <w:tabs>
          <w:tab w:val="left" w:pos="229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698" w:rsidRPr="00ED4698" w:rsidRDefault="00ED4698" w:rsidP="005741B0">
      <w:pPr>
        <w:tabs>
          <w:tab w:val="left" w:pos="229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698" w:rsidRPr="00ED4698" w:rsidRDefault="00ED4698" w:rsidP="00ED4698">
      <w:pPr>
        <w:tabs>
          <w:tab w:val="left" w:pos="2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t>Инспектор Контрольно-счетной</w:t>
      </w:r>
    </w:p>
    <w:p w:rsidR="00ED4698" w:rsidRPr="00ED4698" w:rsidRDefault="00ED4698" w:rsidP="00ED4698">
      <w:pPr>
        <w:tabs>
          <w:tab w:val="left" w:pos="22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698">
        <w:rPr>
          <w:rFonts w:ascii="Times New Roman" w:hAnsi="Times New Roman" w:cs="Times New Roman"/>
          <w:sz w:val="24"/>
          <w:szCs w:val="24"/>
        </w:rPr>
        <w:t>палаты города Заринска                                                            Н.П. Коньшина</w:t>
      </w:r>
    </w:p>
    <w:sectPr w:rsidR="00ED4698" w:rsidRPr="00ED4698" w:rsidSect="00A36BE4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43" w:rsidRDefault="00420843" w:rsidP="00DF711A">
      <w:pPr>
        <w:spacing w:after="0" w:line="240" w:lineRule="auto"/>
      </w:pPr>
      <w:r>
        <w:separator/>
      </w:r>
    </w:p>
  </w:endnote>
  <w:endnote w:type="continuationSeparator" w:id="1">
    <w:p w:rsidR="00420843" w:rsidRDefault="00420843" w:rsidP="00DF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43" w:rsidRDefault="00420843" w:rsidP="00DF711A">
      <w:pPr>
        <w:spacing w:after="0" w:line="240" w:lineRule="auto"/>
      </w:pPr>
      <w:r>
        <w:separator/>
      </w:r>
    </w:p>
  </w:footnote>
  <w:footnote w:type="continuationSeparator" w:id="1">
    <w:p w:rsidR="00420843" w:rsidRDefault="00420843" w:rsidP="00DF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259252"/>
      <w:docPartObj>
        <w:docPartGallery w:val="Page Numbers (Top of Page)"/>
        <w:docPartUnique/>
      </w:docPartObj>
    </w:sdtPr>
    <w:sdtContent>
      <w:p w:rsidR="00BE5C22" w:rsidRDefault="00543A2B">
        <w:pPr>
          <w:pStyle w:val="a4"/>
          <w:jc w:val="center"/>
        </w:pPr>
        <w:fldSimple w:instr=" PAGE   \* MERGEFORMAT ">
          <w:r w:rsidR="00515002">
            <w:rPr>
              <w:noProof/>
            </w:rPr>
            <w:t>4</w:t>
          </w:r>
        </w:fldSimple>
      </w:p>
    </w:sdtContent>
  </w:sdt>
  <w:p w:rsidR="00BE5C22" w:rsidRDefault="00BE5C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20A"/>
    <w:rsid w:val="00023EF8"/>
    <w:rsid w:val="000E232D"/>
    <w:rsid w:val="000F684F"/>
    <w:rsid w:val="001173CD"/>
    <w:rsid w:val="00172E90"/>
    <w:rsid w:val="00185BFE"/>
    <w:rsid w:val="00205079"/>
    <w:rsid w:val="00272657"/>
    <w:rsid w:val="00290828"/>
    <w:rsid w:val="00293CB7"/>
    <w:rsid w:val="00350F12"/>
    <w:rsid w:val="003553BF"/>
    <w:rsid w:val="00376D42"/>
    <w:rsid w:val="0040717B"/>
    <w:rsid w:val="00420843"/>
    <w:rsid w:val="00462873"/>
    <w:rsid w:val="004A35BD"/>
    <w:rsid w:val="004D37E3"/>
    <w:rsid w:val="00515002"/>
    <w:rsid w:val="00540AC2"/>
    <w:rsid w:val="00543A2B"/>
    <w:rsid w:val="005741B0"/>
    <w:rsid w:val="005857EF"/>
    <w:rsid w:val="005C1026"/>
    <w:rsid w:val="00662A84"/>
    <w:rsid w:val="00664391"/>
    <w:rsid w:val="007571E6"/>
    <w:rsid w:val="00780B3E"/>
    <w:rsid w:val="00784430"/>
    <w:rsid w:val="00814439"/>
    <w:rsid w:val="0082410C"/>
    <w:rsid w:val="008B5607"/>
    <w:rsid w:val="00963AC7"/>
    <w:rsid w:val="00975713"/>
    <w:rsid w:val="009F08F1"/>
    <w:rsid w:val="00A36BE4"/>
    <w:rsid w:val="00AD4927"/>
    <w:rsid w:val="00AE70A7"/>
    <w:rsid w:val="00B52359"/>
    <w:rsid w:val="00B647F2"/>
    <w:rsid w:val="00B8720A"/>
    <w:rsid w:val="00BE5C22"/>
    <w:rsid w:val="00CC5BF5"/>
    <w:rsid w:val="00CE321A"/>
    <w:rsid w:val="00CF16A3"/>
    <w:rsid w:val="00D56A82"/>
    <w:rsid w:val="00D61103"/>
    <w:rsid w:val="00D65221"/>
    <w:rsid w:val="00D94E32"/>
    <w:rsid w:val="00DF711A"/>
    <w:rsid w:val="00E82885"/>
    <w:rsid w:val="00ED4698"/>
    <w:rsid w:val="00EE1D1C"/>
    <w:rsid w:val="00F0351A"/>
    <w:rsid w:val="00F05FF0"/>
    <w:rsid w:val="00F1054C"/>
    <w:rsid w:val="00F73C90"/>
    <w:rsid w:val="00FA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85"/>
  </w:style>
  <w:style w:type="paragraph" w:styleId="1">
    <w:name w:val="heading 1"/>
    <w:basedOn w:val="a"/>
    <w:link w:val="10"/>
    <w:uiPriority w:val="9"/>
    <w:qFormat/>
    <w:rsid w:val="00585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72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B872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7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DF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11A"/>
  </w:style>
  <w:style w:type="paragraph" w:styleId="a6">
    <w:name w:val="footer"/>
    <w:basedOn w:val="a"/>
    <w:link w:val="a7"/>
    <w:uiPriority w:val="99"/>
    <w:semiHidden/>
    <w:unhideWhenUsed/>
    <w:rsid w:val="00DF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711A"/>
  </w:style>
  <w:style w:type="paragraph" w:styleId="a8">
    <w:name w:val="Balloon Text"/>
    <w:basedOn w:val="a"/>
    <w:link w:val="a9"/>
    <w:uiPriority w:val="99"/>
    <w:semiHidden/>
    <w:unhideWhenUsed/>
    <w:rsid w:val="00FA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np\Documents\Downloads\&#1082;&#1086;&#1085;&#1090;&#1088;&#1086;&#1083;&#1100;%20&#1080;&#1089;&#1087;&#1086;&#1083;&#1085;&#1077;&#1085;&#1080;&#1103;%20&#1052;&#1041;\2021\9%20&#1084;&#1077;&#1089;&#1103;&#1094;&#1077;&#1074;\9%20&#1084;&#1077;&#1089;.%20&#1088;&#1072;&#1089;&#1093;&#1086;&#1076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np\Documents\Downloads\&#1082;&#1086;&#1085;&#1090;&#1088;&#1086;&#1083;&#1100;%20&#1080;&#1089;&#1087;&#1086;&#1083;&#1085;&#1077;&#1085;&#1080;&#1103;%20&#1052;&#1041;\2021\9%20&#1084;&#1077;&#1089;&#1103;&#1094;&#1077;&#1074;\&#1040;&#1076;&#1088;&#1077;&#1089;&#1085;&#1072;&#1103;%20&#1080;&#1085;&#1074;&#1077;&#1089;&#1090;&#1080;&#1094;&#1080;&#1086;&#1085;&#1085;&#1072;&#1103;%20&#1087;&#1088;&#1086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Arial Black" pitchFamily="34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расходов бюджета города Заринска за 9 месяцев 2021 года</a:t>
            </a:r>
          </a:p>
        </c:rich>
      </c:tx>
    </c:title>
    <c:plotArea>
      <c:layout>
        <c:manualLayout>
          <c:layoutTarget val="inner"/>
          <c:xMode val="edge"/>
          <c:yMode val="edge"/>
          <c:x val="7.3827435129014782E-2"/>
          <c:y val="0.14815143055033136"/>
          <c:w val="0.52293643211419394"/>
          <c:h val="0.49919824148308084"/>
        </c:manualLayout>
      </c:layout>
      <c:pieChart>
        <c:varyColors val="1"/>
        <c:ser>
          <c:idx val="0"/>
          <c:order val="0"/>
          <c:dLbls>
            <c:showPercent val="1"/>
          </c:dLbls>
          <c:cat>
            <c:strRef>
              <c:f>Лист1!$A$5:$A$14</c:f>
              <c:strCache>
                <c:ptCount val="10"/>
                <c:pt idx="0">
                  <c:v>01 "Общегосударственные вопросы"</c:v>
                </c:pt>
                <c:pt idx="1">
                  <c:v>03 "Национальная безопасность и правоохранительная деятельность"</c:v>
                </c:pt>
                <c:pt idx="2">
                  <c:v>04 "Национальная экономика"</c:v>
                </c:pt>
                <c:pt idx="3">
                  <c:v>05 "Жилищно-коммунальное хозяйство"</c:v>
                </c:pt>
                <c:pt idx="4">
                  <c:v>07 "Образование"</c:v>
                </c:pt>
                <c:pt idx="5">
                  <c:v>08 "Культура и кинематография"</c:v>
                </c:pt>
                <c:pt idx="6">
                  <c:v>09 "Здравоохранение"</c:v>
                </c:pt>
                <c:pt idx="7">
                  <c:v>10 "Социальная политика"</c:v>
                </c:pt>
                <c:pt idx="8">
                  <c:v>11 "Физическая культура и спорт"</c:v>
                </c:pt>
                <c:pt idx="9">
                  <c:v>12 "Средства массовой информации"</c:v>
                </c:pt>
              </c:strCache>
            </c:strRef>
          </c:cat>
          <c:val>
            <c:numRef>
              <c:f>Лист1!$M$5:$M$14</c:f>
              <c:numCache>
                <c:formatCode>0.00</c:formatCode>
                <c:ptCount val="10"/>
                <c:pt idx="0">
                  <c:v>5.0898402777790253</c:v>
                </c:pt>
                <c:pt idx="1">
                  <c:v>0.32956259816648986</c:v>
                </c:pt>
                <c:pt idx="2">
                  <c:v>11.925271653187984</c:v>
                </c:pt>
                <c:pt idx="3">
                  <c:v>5.2952745892969375</c:v>
                </c:pt>
                <c:pt idx="4">
                  <c:v>60.6427303020048</c:v>
                </c:pt>
                <c:pt idx="5">
                  <c:v>4.3820185250751971</c:v>
                </c:pt>
                <c:pt idx="6">
                  <c:v>1.444192938518323E-2</c:v>
                </c:pt>
                <c:pt idx="7">
                  <c:v>4.2356540335858925</c:v>
                </c:pt>
                <c:pt idx="8">
                  <c:v>8.018784166090148</c:v>
                </c:pt>
                <c:pt idx="9">
                  <c:v>6.6421925428469156E-2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1656531563058792"/>
          <c:y val="0.10399425061830662"/>
          <c:w val="0.37097982818866948"/>
          <c:h val="0.54105482389398352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25"/>
          <c:dPt>
            <c:idx val="2"/>
            <c:explosion val="0"/>
          </c:dPt>
          <c:dLbls>
            <c:showPercent val="1"/>
          </c:dLbls>
          <c:cat>
            <c:strRef>
              <c:f>Лист1!$A$4:$A$6</c:f>
              <c:strCache>
                <c:ptCount val="3"/>
                <c:pt idx="0">
                  <c:v>Строительство водопроводных сетей в районах малоэтажной застройки города Заринска</c:v>
                </c:pt>
                <c:pt idx="1">
                  <c:v>Строительство кладбища "Сибирское"</c:v>
                </c:pt>
                <c:pt idx="2">
                  <c:v>Восстановление строительных конструкций автомобильного моста через р.Чумыш</c:v>
                </c:pt>
              </c:strCache>
            </c:strRef>
          </c:cat>
          <c:val>
            <c:numRef>
              <c:f>Лист1!$B$4:$B$6</c:f>
              <c:numCache>
                <c:formatCode>0.000</c:formatCode>
                <c:ptCount val="3"/>
                <c:pt idx="0">
                  <c:v>334.17500000000001</c:v>
                </c:pt>
                <c:pt idx="1">
                  <c:v>1000</c:v>
                </c:pt>
                <c:pt idx="2">
                  <c:v>179423.07699999999</c:v>
                </c:pt>
              </c:numCache>
            </c:numRef>
          </c:val>
        </c:ser>
        <c:ser>
          <c:idx val="1"/>
          <c:order val="1"/>
          <c:explosion val="25"/>
          <c:dLbls>
            <c:showPercent val="1"/>
          </c:dLbls>
          <c:cat>
            <c:strRef>
              <c:f>Лист1!$A$4:$A$6</c:f>
              <c:strCache>
                <c:ptCount val="3"/>
                <c:pt idx="0">
                  <c:v>Строительство водопроводных сетей в районах малоэтажной застройки города Заринска</c:v>
                </c:pt>
                <c:pt idx="1">
                  <c:v>Строительство кладбища "Сибирское"</c:v>
                </c:pt>
                <c:pt idx="2">
                  <c:v>Восстановление строительных конструкций автомобильного моста через р.Чумыш</c:v>
                </c:pt>
              </c:strCache>
            </c:strRef>
          </c:cat>
          <c:val>
            <c:numRef>
              <c:f>Лист1!$C$4:$C$6</c:f>
              <c:numCache>
                <c:formatCode>0.00</c:formatCode>
                <c:ptCount val="3"/>
                <c:pt idx="0">
                  <c:v>0.18487501679877277</c:v>
                </c:pt>
                <c:pt idx="1">
                  <c:v>0.5532281493192871</c:v>
                </c:pt>
                <c:pt idx="2">
                  <c:v>99.261896833881835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Коньшина Наталья Прокопьевна</dc:creator>
  <cp:keywords/>
  <dc:description/>
  <cp:lastModifiedBy>Коньшина Наталья Прокопьевна</cp:lastModifiedBy>
  <cp:revision>15</cp:revision>
  <dcterms:created xsi:type="dcterms:W3CDTF">2021-10-26T06:56:00Z</dcterms:created>
  <dcterms:modified xsi:type="dcterms:W3CDTF">2022-01-27T01:28:00Z</dcterms:modified>
</cp:coreProperties>
</file>