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6"/>
        <w:gridCol w:w="7802"/>
      </w:tblGrid>
      <w:tr w:rsidR="00D80F97" w:rsidRPr="00D80F97" w:rsidTr="00D80F9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D80F97" w:rsidRPr="00D80F97" w:rsidTr="004D66F8">
        <w:trPr>
          <w:tblCellSpacing w:w="15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18.04.20</w:t>
            </w:r>
            <w:r w:rsidR="004D66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D80F97" w:rsidRPr="00D80F97" w:rsidTr="00D80F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4D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МУНИЦИПАЛЬНОЕ БЮДЖЕТНОЕ </w:t>
            </w:r>
            <w:r w:rsidR="004D66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ОБЩЕОБРАЗОВАТЕЛЬНОЕ </w:t>
            </w:r>
            <w:r w:rsidRPr="00D80F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УЧРЕЖДЕНИЕ </w:t>
            </w:r>
            <w:r w:rsidR="004D66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 ОБЩЕОБ</w:t>
            </w:r>
            <w:r w:rsidR="00AE38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РАЗОВАТЕЛЬНАЯ ШКОЛА № 2 ГОРОДА З</w:t>
            </w:r>
            <w:r w:rsidR="004D66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АРИНСКА</w:t>
            </w:r>
          </w:p>
        </w:tc>
      </w:tr>
      <w:tr w:rsidR="00D80F97" w:rsidRPr="00D80F97" w:rsidTr="00D80F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4D66F8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2205002820</w:t>
            </w:r>
          </w:p>
        </w:tc>
      </w:tr>
      <w:tr w:rsidR="00D80F97" w:rsidRPr="00D80F97" w:rsidTr="00D80F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4D66F8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2205</w:t>
            </w:r>
            <w:r w:rsidR="00D80F97" w:rsidRPr="00D80F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01001</w:t>
            </w:r>
          </w:p>
        </w:tc>
      </w:tr>
      <w:tr w:rsidR="00D80F97" w:rsidRPr="00D80F97" w:rsidTr="00D80F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4D66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D80F97" w:rsidRPr="00D80F97" w:rsidTr="00D80F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4D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Учреждением </w:t>
            </w:r>
            <w:r w:rsidR="004D66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D80F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D66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Контрольно-счетная палата города Заринска Алтайского края</w:t>
            </w:r>
          </w:p>
        </w:tc>
      </w:tr>
    </w:tbl>
    <w:p w:rsidR="00D80F97" w:rsidRPr="00D80F97" w:rsidRDefault="00D80F97" w:rsidP="00D8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3621"/>
        <w:gridCol w:w="1779"/>
        <w:gridCol w:w="5497"/>
        <w:gridCol w:w="2096"/>
      </w:tblGrid>
      <w:tr w:rsidR="006B4F15" w:rsidRPr="00D80F97" w:rsidTr="00D80F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D80F97" w:rsidRPr="00D80F97" w:rsidTr="00D80F9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B4F15" w:rsidRPr="00D80F97" w:rsidTr="00D80F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4D66F8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Контрольно-счетная палата города Заринска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4D66F8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использования бюджетных средств, направленных на финансовое обеспечение деятельности МБОУ СОШ № 2 города Заринска в 2019-2021 годах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4D66F8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21.02.2022-30.03.2022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F8" w:rsidRPr="006B4F15" w:rsidRDefault="004D66F8" w:rsidP="006B4F15">
            <w:pPr>
              <w:pStyle w:val="a6"/>
              <w:ind w:left="23"/>
              <w:jc w:val="both"/>
              <w:rPr>
                <w:shd w:val="clear" w:color="auto" w:fill="FFFFFF"/>
              </w:rPr>
            </w:pPr>
            <w:r w:rsidRPr="006B4F15">
              <w:rPr>
                <w:b/>
              </w:rPr>
              <w:t xml:space="preserve">1. В нарушение </w:t>
            </w:r>
            <w:r w:rsidRPr="006B4F15">
              <w:rPr>
                <w:b/>
                <w:shd w:val="clear" w:color="auto" w:fill="FFFFFF"/>
              </w:rPr>
              <w:t>п. 6 ст. 9.2.</w:t>
            </w:r>
            <w:r w:rsidRPr="006B4F15">
              <w:rPr>
                <w:shd w:val="clear" w:color="auto" w:fill="FFFFFF"/>
              </w:rPr>
              <w:t xml:space="preserve"> Федерального закона от 12.01.1996 года № 7 - ФЗ «О некоммерческих организациях» </w:t>
            </w:r>
            <w:r w:rsidR="006B4F15" w:rsidRPr="006B4F15">
              <w:rPr>
                <w:shd w:val="clear" w:color="auto" w:fill="FFFFFF"/>
              </w:rPr>
              <w:t xml:space="preserve">не производилось </w:t>
            </w:r>
            <w:r w:rsidR="006B4F15" w:rsidRPr="00E75862">
              <w:t>восстановлени</w:t>
            </w:r>
            <w:r w:rsidR="006B4F15">
              <w:t>е</w:t>
            </w:r>
            <w:r w:rsidR="006B4F15" w:rsidRPr="00E75862">
              <w:t xml:space="preserve"> кассовых расходов, связанных с содержанием помещений МБОУ </w:t>
            </w:r>
            <w:r w:rsidR="006B4F15">
              <w:t>СОШ № 2</w:t>
            </w:r>
            <w:r w:rsidR="006B4F15" w:rsidRPr="00E75862">
              <w:t xml:space="preserve">, переданных в </w:t>
            </w:r>
            <w:r w:rsidR="006B4F15">
              <w:t>аренду</w:t>
            </w:r>
            <w:r w:rsidR="006B4F15" w:rsidRPr="00E75862">
              <w:t xml:space="preserve"> другим учреждениям </w:t>
            </w:r>
            <w:r w:rsidR="006B4F15">
              <w:t>города Заринска</w:t>
            </w:r>
            <w:r w:rsidR="006B4F15" w:rsidRPr="00E75862">
              <w:t>.</w:t>
            </w:r>
            <w:r w:rsidR="006B4F15">
              <w:t xml:space="preserve"> В</w:t>
            </w:r>
            <w:r w:rsidRPr="006B4F15">
              <w:rPr>
                <w:shd w:val="clear" w:color="auto" w:fill="FFFFFF"/>
              </w:rPr>
              <w:t xml:space="preserve">се коммунальные расходы по Учреждению оплачивались за счет бюджетного финансирования. </w:t>
            </w:r>
          </w:p>
          <w:p w:rsidR="004D66F8" w:rsidRPr="003D5929" w:rsidRDefault="006B4F15" w:rsidP="006B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D66F8" w:rsidRPr="0079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D66F8" w:rsidRPr="0013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6F8" w:rsidRPr="003D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п. 2 Указаний Банка России от 11.03.2014 года № 3210-У </w:t>
            </w:r>
            <w:r w:rsidR="004D66F8" w:rsidRPr="003D5929">
              <w:rPr>
                <w:rFonts w:ascii="Times New Roman" w:hAnsi="Times New Roman" w:cs="Times New Roman"/>
                <w:sz w:val="24"/>
                <w:szCs w:val="24"/>
              </w:rPr>
              <w:t>Учреждением не установлен лимит остатка наличных денежных сре</w:t>
            </w:r>
            <w:proofErr w:type="gramStart"/>
            <w:r w:rsidR="004D66F8" w:rsidRPr="003D5929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="004D66F8" w:rsidRPr="003D5929">
              <w:rPr>
                <w:rFonts w:ascii="Times New Roman" w:hAnsi="Times New Roman" w:cs="Times New Roman"/>
                <w:sz w:val="24"/>
                <w:szCs w:val="24"/>
              </w:rPr>
              <w:t xml:space="preserve">ассе. </w:t>
            </w:r>
          </w:p>
          <w:p w:rsidR="004D66F8" w:rsidRPr="000E7CF2" w:rsidRDefault="006B4F15" w:rsidP="006B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D66F8" w:rsidRPr="0079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D66F8" w:rsidRPr="0081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D66F8" w:rsidRPr="000E7CF2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подпункта а) пункта 34</w:t>
            </w:r>
            <w:r w:rsidR="004D66F8" w:rsidRPr="000E7CF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Российской трехсторонней комиссии по регулированию социально-трудовых отношений, </w:t>
            </w:r>
            <w:r w:rsidR="004D66F8" w:rsidRPr="000E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утвержденных 29.12.2020 года, в положении об оплате труда фиксированные размеры окладов (должностных окладов), ставок заработной платы за исполнение трудовых (должностных) обязанностей за календарный месяц применительно к соответствующим ПКГ (квалификационным уровням ПКГ) установлены не по всем имеющимся в штате Учреждения должностям работников. </w:t>
            </w:r>
            <w:proofErr w:type="gramEnd"/>
          </w:p>
          <w:p w:rsidR="004D66F8" w:rsidRDefault="006B4F15" w:rsidP="006B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D66F8" w:rsidRPr="0079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D66F8" w:rsidRPr="002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6F8" w:rsidRPr="007E75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66F8" w:rsidRPr="007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</w:t>
            </w:r>
            <w:hyperlink r:id="rId5" w:history="1">
              <w:r w:rsidR="004D66F8" w:rsidRPr="007E75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ст. 333</w:t>
              </w:r>
            </w:hyperlink>
            <w:r w:rsidR="004D66F8" w:rsidRPr="007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 РФ</w:t>
            </w:r>
            <w:r w:rsidR="004D66F8" w:rsidRPr="007E75D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установлена продолжительность рабочего времени - более 36 часов в неделю</w:t>
            </w:r>
            <w:r w:rsidR="004D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6F8" w:rsidRPr="007E75D9" w:rsidRDefault="006B4F15" w:rsidP="006B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D66F8" w:rsidRPr="0079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D66F8" w:rsidRPr="002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6F8" w:rsidRPr="007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п. 26 </w:t>
            </w:r>
            <w:r w:rsidR="004D66F8" w:rsidRPr="007E75D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года № 749, и Учетной политике, работники Учреждения по возвращении из командировки представляли авансовые отчёты об израсходованных в связи с командировкой суммах позднее 3 рабочих дней. </w:t>
            </w:r>
          </w:p>
          <w:p w:rsidR="004D66F8" w:rsidRDefault="006B4F15" w:rsidP="006B4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4D66F8" w:rsidRPr="0079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D66F8" w:rsidRPr="002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6F8" w:rsidRPr="007E75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66F8" w:rsidRPr="007E75D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Учетной политики</w:t>
            </w:r>
            <w:r w:rsidR="004D66F8">
              <w:rPr>
                <w:rFonts w:ascii="Times New Roman" w:hAnsi="Times New Roman" w:cs="Times New Roman"/>
                <w:sz w:val="24"/>
                <w:szCs w:val="24"/>
              </w:rPr>
              <w:t xml:space="preserve">  авансовые</w:t>
            </w:r>
            <w:r w:rsidR="004D66F8" w:rsidRPr="007E75D9">
              <w:rPr>
                <w:rFonts w:ascii="Times New Roman" w:hAnsi="Times New Roman" w:cs="Times New Roman"/>
                <w:sz w:val="24"/>
                <w:szCs w:val="24"/>
              </w:rPr>
              <w:t xml:space="preserve"> отчёт</w:t>
            </w:r>
            <w:r w:rsidR="004D66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66F8" w:rsidRPr="002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6F8" w:rsidRPr="007E75D9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4D66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66F8" w:rsidRPr="007E75D9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истечению трех рабочих дней с момента приобретения материальных ценностей</w:t>
            </w:r>
            <w:r w:rsidR="004D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6F8" w:rsidRPr="007E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6F8" w:rsidRPr="00165F6F" w:rsidRDefault="006B4F15" w:rsidP="006B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4D66F8" w:rsidRPr="00794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D66F8" w:rsidRPr="0029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6F8" w:rsidRPr="0016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пункту 3.3 учетной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r w:rsidR="004D66F8" w:rsidRPr="00165F6F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чреждении в 2021 году не оформлялись Ведомости выдачи материальных ценностей и акты о списании материальных запасов. </w:t>
            </w:r>
          </w:p>
          <w:p w:rsidR="004D66F8" w:rsidRPr="007937A5" w:rsidRDefault="006B4F15" w:rsidP="006B4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66F8" w:rsidRPr="007946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66F8"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6F8" w:rsidRPr="00793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4D66F8" w:rsidRPr="007937A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нарушение </w:t>
            </w:r>
            <w:r w:rsidR="004D66F8" w:rsidRPr="0079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3 статьи 2 Закона № 223-ФЗ </w:t>
            </w:r>
            <w:r w:rsidR="004D66F8" w:rsidRPr="007937A5">
              <w:rPr>
                <w:rFonts w:ascii="Times New Roman" w:hAnsi="Times New Roman" w:cs="Times New Roman"/>
                <w:sz w:val="24"/>
                <w:szCs w:val="24"/>
              </w:rPr>
              <w:t>положение о закупке товаров, работ, услуг для нужд МБОУ СОШ № 2, утвержденного приказом Учреждения от 02.10.2020 года № 320/1-од не утверждено органом, осуществляющим функции и полномочия учредителя бюджетного учреждения.</w:t>
            </w:r>
          </w:p>
          <w:p w:rsidR="004D66F8" w:rsidRPr="007937A5" w:rsidRDefault="006B4F15" w:rsidP="006B4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D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6F8" w:rsidRPr="007937A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 </w:t>
            </w:r>
            <w:r w:rsidR="004D66F8" w:rsidRPr="007937A5">
              <w:rPr>
                <w:rFonts w:ascii="Times New Roman" w:hAnsi="Times New Roman" w:cs="Times New Roman"/>
                <w:b/>
                <w:sz w:val="24"/>
                <w:szCs w:val="24"/>
              </w:rPr>
              <w:t>части 1 статьи 4 Закона № 223-ФЗ, пункта 5 положения о закупке</w:t>
            </w:r>
            <w:r w:rsidR="004D66F8" w:rsidRPr="007937A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не размещены в ЕИС положение о закупке и </w:t>
            </w:r>
            <w:r w:rsidR="004D66F8" w:rsidRPr="0079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изменения, вносимые  в положение о закупке.</w:t>
            </w:r>
          </w:p>
          <w:p w:rsidR="004D66F8" w:rsidRPr="007937A5" w:rsidRDefault="006B4F15" w:rsidP="00AE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  <w:r w:rsidR="004D66F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4D66F8" w:rsidRPr="007937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нарушении</w:t>
            </w:r>
            <w:r w:rsidR="004D66F8" w:rsidRPr="007937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D66F8" w:rsidRPr="007937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п. 2 ст. 4 Закона № 223-ФЗ, п. 14 </w:t>
            </w:r>
            <w:r w:rsidR="004D66F8" w:rsidRPr="007937A5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3 Постановления № 908</w:t>
            </w:r>
            <w:r w:rsidR="004D66F8" w:rsidRPr="007937A5">
              <w:rPr>
                <w:rFonts w:ascii="Times New Roman" w:hAnsi="Times New Roman" w:cs="Times New Roman"/>
                <w:sz w:val="24"/>
                <w:szCs w:val="24"/>
              </w:rPr>
              <w:t xml:space="preserve"> планы закупок на 2020 год и 2021 год не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ЕИС</w:t>
            </w:r>
            <w:r w:rsidR="004D66F8" w:rsidRPr="00793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6F8" w:rsidRDefault="004D66F8" w:rsidP="00AE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93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нарушении</w:t>
            </w:r>
            <w:r w:rsidRPr="0079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37A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937A5">
              <w:rPr>
                <w:rFonts w:ascii="Times New Roman" w:hAnsi="Times New Roman" w:cs="Times New Roman"/>
                <w:b/>
                <w:sz w:val="24"/>
                <w:szCs w:val="24"/>
              </w:rPr>
              <w:t>. 19 ст. 4 закона № 223-ФЗ</w:t>
            </w:r>
            <w:r w:rsidRPr="0079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Учреждением</w:t>
            </w:r>
            <w:r w:rsidRPr="007937A5">
              <w:rPr>
                <w:rFonts w:ascii="Times New Roman" w:hAnsi="Times New Roman" w:cs="Times New Roman"/>
                <w:sz w:val="24"/>
                <w:szCs w:val="24"/>
              </w:rPr>
              <w:t xml:space="preserve"> не размещались и несвоевременно размещались </w:t>
            </w:r>
            <w:r w:rsidR="006B4F15">
              <w:rPr>
                <w:rFonts w:ascii="Times New Roman" w:hAnsi="Times New Roman" w:cs="Times New Roman"/>
                <w:sz w:val="24"/>
                <w:szCs w:val="24"/>
              </w:rPr>
              <w:t xml:space="preserve">в ЕИС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6B4F15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F97" w:rsidRPr="00D80F97" w:rsidRDefault="004D66F8" w:rsidP="00AE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38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4F15" w:rsidRPr="00AE38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8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AE3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нарушение </w:t>
            </w:r>
            <w:proofErr w:type="gramStart"/>
            <w:r w:rsidRPr="00AE3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AE3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6 ст. 16</w:t>
            </w:r>
            <w:r w:rsidRPr="00AE3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№ 44-ФЗ план-график </w:t>
            </w:r>
            <w:r w:rsidRPr="00AE38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2022</w:t>
            </w:r>
            <w:r w:rsidRPr="00AE38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финансовый год и на плановый период 2023 и 2024 годов</w:t>
            </w:r>
            <w:r w:rsidRPr="00AE3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 позднее установленных сроков.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97" w:rsidRPr="00D80F97" w:rsidRDefault="00D80F97" w:rsidP="00D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Нарушения приня</w:t>
            </w:r>
            <w:r w:rsidRPr="00D80F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 к сведению</w:t>
            </w:r>
          </w:p>
        </w:tc>
      </w:tr>
    </w:tbl>
    <w:p w:rsidR="00F0367B" w:rsidRDefault="00F0367B"/>
    <w:sectPr w:rsidR="00F0367B" w:rsidSect="00D80F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0B92"/>
    <w:multiLevelType w:val="hybridMultilevel"/>
    <w:tmpl w:val="7908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F97"/>
    <w:rsid w:val="004D66F8"/>
    <w:rsid w:val="006B4F15"/>
    <w:rsid w:val="00AE38B4"/>
    <w:rsid w:val="00B76BFD"/>
    <w:rsid w:val="00BE2159"/>
    <w:rsid w:val="00D80F97"/>
    <w:rsid w:val="00F0367B"/>
    <w:rsid w:val="00F4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67A"/>
    <w:rPr>
      <w:i/>
      <w:iCs/>
    </w:rPr>
  </w:style>
  <w:style w:type="character" w:styleId="a4">
    <w:name w:val="Strong"/>
    <w:basedOn w:val="a0"/>
    <w:uiPriority w:val="22"/>
    <w:qFormat/>
    <w:rsid w:val="00D80F97"/>
    <w:rPr>
      <w:b/>
      <w:bCs/>
    </w:rPr>
  </w:style>
  <w:style w:type="character" w:customStyle="1" w:styleId="a5">
    <w:name w:val="Абзац списка Знак"/>
    <w:link w:val="a6"/>
    <w:uiPriority w:val="34"/>
    <w:locked/>
    <w:rsid w:val="006B4F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6B4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C24C2A49ED20BC85676D288A82DF1C247517F260FF790B26C362DD991F7620EA5C05A96168D136249129785A74FC76D56C5A33C4844544PF4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Коньшина Наталья Прокопьевна</cp:lastModifiedBy>
  <cp:revision>2</cp:revision>
  <dcterms:created xsi:type="dcterms:W3CDTF">2017-06-07T07:04:00Z</dcterms:created>
  <dcterms:modified xsi:type="dcterms:W3CDTF">2022-04-18T06:55:00Z</dcterms:modified>
</cp:coreProperties>
</file>