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2" w:rsidRDefault="004F7712" w:rsidP="004F7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4F7712" w:rsidRDefault="004F7712" w:rsidP="004F77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F7712" w:rsidRDefault="004F7712" w:rsidP="004F7712">
      <w:pPr>
        <w:rPr>
          <w:bCs/>
        </w:rPr>
      </w:pPr>
    </w:p>
    <w:p w:rsidR="004F7712" w:rsidRDefault="00795BB1" w:rsidP="004F7712">
      <w:pPr>
        <w:rPr>
          <w:b/>
          <w:bCs/>
        </w:rPr>
      </w:pPr>
      <w:r>
        <w:rPr>
          <w:bCs/>
          <w:u w:val="single"/>
        </w:rPr>
        <w:t xml:space="preserve">      31.12.2019      </w:t>
      </w:r>
      <w:r w:rsidR="004F7712">
        <w:rPr>
          <w:bCs/>
        </w:rPr>
        <w:t>№</w:t>
      </w:r>
      <w:r>
        <w:rPr>
          <w:bCs/>
          <w:u w:val="single"/>
        </w:rPr>
        <w:t xml:space="preserve">  1008   </w:t>
      </w:r>
      <w:r w:rsidR="00C31481">
        <w:rPr>
          <w:bCs/>
        </w:rPr>
        <w:tab/>
      </w:r>
      <w:r w:rsidR="00C31481">
        <w:rPr>
          <w:bCs/>
        </w:rPr>
        <w:tab/>
      </w:r>
      <w:r w:rsidR="004F7712">
        <w:rPr>
          <w:bCs/>
          <w:sz w:val="36"/>
          <w:szCs w:val="36"/>
        </w:rPr>
        <w:t xml:space="preserve">                                                     </w:t>
      </w:r>
      <w:r w:rsidR="004F7712">
        <w:rPr>
          <w:bCs/>
        </w:rPr>
        <w:t>г. Заринск</w:t>
      </w:r>
      <w:r w:rsidR="004F7712" w:rsidRPr="005765CA">
        <w:br/>
      </w:r>
    </w:p>
    <w:p w:rsidR="004F7712" w:rsidRPr="005765CA" w:rsidRDefault="004F7712" w:rsidP="004F7712">
      <w:pPr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34600D" w:rsidRPr="0034600D" w:rsidRDefault="004F7712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нарушений обязательных требований </w:t>
            </w:r>
          </w:p>
          <w:p w:rsidR="0034600D" w:rsidRPr="0034600D" w:rsidRDefault="0034600D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34600D">
              <w:rPr>
                <w:rFonts w:eastAsia="Calibri"/>
              </w:rPr>
              <w:t xml:space="preserve">законодательства в сфере муниципального </w:t>
            </w:r>
            <w:r w:rsidR="008313EB">
              <w:rPr>
                <w:rFonts w:eastAsia="Calibri"/>
              </w:rPr>
              <w:t>жилищного</w:t>
            </w:r>
            <w:r w:rsidRPr="0034600D">
              <w:rPr>
                <w:rFonts w:eastAsia="Calibri"/>
              </w:rPr>
              <w:t xml:space="preserve"> контроля на 2020 год и плановый период 2021 – 2022 гг.</w:t>
            </w:r>
          </w:p>
          <w:p w:rsidR="004F7712" w:rsidRPr="00EA6195" w:rsidRDefault="004F7712" w:rsidP="0034600D">
            <w:pPr>
              <w:jc w:val="both"/>
            </w:pP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8313EB" w:rsidP="0093360F">
      <w:pPr>
        <w:ind w:firstLine="708"/>
        <w:jc w:val="both"/>
      </w:pPr>
      <w:r w:rsidRPr="00C12C81">
        <w:t xml:space="preserve">В соответствии с Жилищным кодексом Российской Федерации, Федеральным законом от 06.10.2003 № 131-ФЗ </w:t>
      </w:r>
      <w:r>
        <w:t>«</w:t>
      </w:r>
      <w:r w:rsidRPr="00C12C81">
        <w:t>Об общих принципах организации местного самоуправления в Российской Федерации</w:t>
      </w:r>
      <w:r>
        <w:t>»</w:t>
      </w:r>
      <w:r w:rsidRPr="00C12C81">
        <w:t xml:space="preserve">, </w:t>
      </w:r>
      <w:r w:rsidRPr="00D644FC">
        <w:t>со </w:t>
      </w:r>
      <w:hyperlink r:id="rId8" w:history="1">
        <w:r w:rsidRPr="00D644FC">
          <w:t>статей 8.2</w:t>
        </w:r>
      </w:hyperlink>
      <w:r w:rsidRPr="00FC12CB">
        <w:rPr>
          <w:color w:val="000000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 </w:t>
      </w:r>
      <w:r w:rsidRPr="00C12C81">
        <w:t xml:space="preserve">руководствуясь </w:t>
      </w:r>
      <w:r>
        <w:t xml:space="preserve">Законом Алтайского края от 04.09.2013 № 47-ЗС «О муниципальном жилищном контроле на территории Алтайского края», </w:t>
      </w:r>
      <w:r w:rsidRPr="00C12C81">
        <w:t>Уставом муниципального образования город Заринск Алтайского края</w:t>
      </w:r>
      <w:r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ПОСТА</w:t>
      </w:r>
      <w:r w:rsidRPr="005765CA">
        <w:t>НОВЛЯЮ:</w:t>
      </w:r>
      <w:bookmarkStart w:id="0" w:name="sub_5"/>
    </w:p>
    <w:p w:rsidR="004F7712" w:rsidRDefault="004F7712" w:rsidP="004F7712">
      <w:pPr>
        <w:ind w:left="709"/>
        <w:jc w:val="both"/>
      </w:pPr>
    </w:p>
    <w:p w:rsidR="0034600D" w:rsidRPr="0034600D" w:rsidRDefault="004F7712" w:rsidP="0034600D">
      <w:pPr>
        <w:keepNext/>
        <w:keepLines/>
        <w:spacing w:line="259" w:lineRule="auto"/>
        <w:ind w:right="-1" w:firstLine="708"/>
        <w:jc w:val="both"/>
        <w:outlineLvl w:val="0"/>
        <w:rPr>
          <w:rFonts w:eastAsia="Calibri"/>
        </w:rPr>
      </w:pPr>
      <w:r>
        <w:t>1.</w:t>
      </w:r>
      <w:r w:rsidRPr="00246CE7">
        <w:t>Утвердить</w:t>
      </w:r>
      <w:r>
        <w:t xml:space="preserve"> </w:t>
      </w:r>
      <w:r w:rsidR="0034600D" w:rsidRPr="0034600D">
        <w:rPr>
          <w:rFonts w:eastAsia="Calibri"/>
        </w:rPr>
        <w:t xml:space="preserve">Программу профилактики нарушений обязательных требований </w:t>
      </w:r>
    </w:p>
    <w:p w:rsidR="00355572" w:rsidRDefault="0034600D" w:rsidP="00355572">
      <w:pPr>
        <w:keepNext/>
        <w:keepLines/>
        <w:spacing w:line="259" w:lineRule="auto"/>
        <w:ind w:right="-1"/>
        <w:jc w:val="both"/>
        <w:outlineLvl w:val="0"/>
      </w:pPr>
      <w:r w:rsidRPr="0034600D">
        <w:rPr>
          <w:rFonts w:eastAsia="Calibri"/>
        </w:rPr>
        <w:t xml:space="preserve">законодательства в сфере муниципального </w:t>
      </w:r>
      <w:r w:rsidR="008313EB">
        <w:rPr>
          <w:rFonts w:eastAsia="Calibri"/>
        </w:rPr>
        <w:t>жилищного</w:t>
      </w:r>
      <w:r w:rsidRPr="0034600D">
        <w:rPr>
          <w:rFonts w:eastAsia="Calibri"/>
        </w:rPr>
        <w:t xml:space="preserve"> контроля на 2020 год и плановый период 2021 – 2022 гг.</w:t>
      </w:r>
      <w:r>
        <w:rPr>
          <w:rFonts w:eastAsia="Calibri"/>
        </w:rPr>
        <w:t xml:space="preserve"> </w:t>
      </w:r>
      <w:r w:rsidR="004F7712" w:rsidRPr="002972E2">
        <w:t>(</w:t>
      </w:r>
      <w:r w:rsidR="004F7712">
        <w:t>Приложение №1).</w:t>
      </w:r>
      <w:r w:rsidR="00355572">
        <w:t xml:space="preserve"> </w:t>
      </w:r>
    </w:p>
    <w:p w:rsidR="00355572" w:rsidRDefault="00355572" w:rsidP="0093360F">
      <w:pPr>
        <w:keepNext/>
        <w:keepLines/>
        <w:spacing w:line="259" w:lineRule="auto"/>
        <w:ind w:right="-1" w:firstLine="567"/>
        <w:jc w:val="both"/>
        <w:outlineLvl w:val="0"/>
      </w:pPr>
      <w:r>
        <w:t>2</w:t>
      </w:r>
      <w:r w:rsidR="004F7712">
        <w:t>.</w:t>
      </w:r>
      <w:r w:rsidR="0093360F">
        <w:t xml:space="preserve">Признать утратившим силу </w:t>
      </w:r>
      <w:r>
        <w:t xml:space="preserve">постановление администрации города Заринска Алтайского края от 02.12.2019 №890 </w:t>
      </w:r>
      <w:r w:rsidRPr="00EA6195">
        <w:rPr>
          <w:bCs/>
          <w:kern w:val="36"/>
        </w:rPr>
        <w:t>Об</w:t>
      </w:r>
      <w:r>
        <w:rPr>
          <w:bCs/>
          <w:kern w:val="36"/>
        </w:rPr>
        <w:t xml:space="preserve"> </w:t>
      </w:r>
      <w:r w:rsidRPr="00EA6195">
        <w:rPr>
          <w:bCs/>
          <w:kern w:val="36"/>
        </w:rPr>
        <w:t xml:space="preserve">утверждении </w:t>
      </w:r>
      <w:r>
        <w:rPr>
          <w:bCs/>
          <w:kern w:val="36"/>
        </w:rPr>
        <w:t xml:space="preserve">программы </w:t>
      </w:r>
      <w:r>
        <w:t>«Профилактика нарушений обязательных требований законодательства, осуществляемой органом муниципального жилищ</w:t>
      </w:r>
      <w:r w:rsidR="0093360F">
        <w:t>ного контроля</w:t>
      </w:r>
      <w:r>
        <w:t xml:space="preserve"> комитета по управлению городским хозяйством, промышленностью, транспортом и связью </w:t>
      </w:r>
      <w:r w:rsidRPr="00D644FC">
        <w:t>администрации города Заринска, Алтайского края  в 20</w:t>
      </w:r>
      <w:r>
        <w:t>20</w:t>
      </w:r>
      <w:r w:rsidRPr="00D644FC">
        <w:t xml:space="preserve"> году»</w:t>
      </w:r>
      <w:r>
        <w:t>.</w:t>
      </w:r>
    </w:p>
    <w:p w:rsidR="00355572" w:rsidRDefault="00355572" w:rsidP="00355572">
      <w:pPr>
        <w:ind w:firstLine="567"/>
        <w:jc w:val="both"/>
      </w:pPr>
      <w:r>
        <w:t>3.</w:t>
      </w:r>
      <w:r w:rsidR="004F7712" w:rsidRPr="00B32949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  <w:r>
        <w:t xml:space="preserve"> </w:t>
      </w:r>
      <w:bookmarkEnd w:id="0"/>
    </w:p>
    <w:p w:rsidR="004F7712" w:rsidRPr="00976827" w:rsidRDefault="00355572" w:rsidP="00355572">
      <w:pPr>
        <w:ind w:firstLine="567"/>
        <w:jc w:val="both"/>
        <w:rPr>
          <w:rFonts w:cs="Tahoma"/>
          <w:szCs w:val="20"/>
          <w:lang w:eastAsia="ar-SA"/>
        </w:rPr>
      </w:pPr>
      <w:r>
        <w:t>4</w:t>
      </w:r>
      <w:r w:rsidR="004F7712" w:rsidRPr="00976827">
        <w:rPr>
          <w:rFonts w:cs="Tahoma"/>
          <w:szCs w:val="20"/>
          <w:lang w:eastAsia="ar-SA"/>
        </w:rPr>
        <w:t xml:space="preserve">.Контроль за исполнением настоящего постановления возложить на </w:t>
      </w:r>
      <w:r w:rsidR="001659BC">
        <w:rPr>
          <w:rFonts w:cs="Tahoma"/>
          <w:szCs w:val="20"/>
          <w:lang w:eastAsia="ar-SA"/>
        </w:rPr>
        <w:t xml:space="preserve">председателя </w:t>
      </w:r>
      <w:r w:rsidR="004F7712" w:rsidRPr="00976827">
        <w:rPr>
          <w:rFonts w:cs="Tahoma"/>
          <w:szCs w:val="20"/>
          <w:lang w:eastAsia="ar-SA"/>
        </w:rPr>
        <w:t xml:space="preserve">комитета по </w:t>
      </w:r>
      <w:r w:rsidR="008313EB">
        <w:rPr>
          <w:rFonts w:cs="Tahoma"/>
          <w:szCs w:val="20"/>
          <w:lang w:eastAsia="ar-SA"/>
        </w:rPr>
        <w:t>управлению городским хозяйством, промышленностью, транспортом и связью</w:t>
      </w:r>
      <w:r w:rsidR="00F523C3">
        <w:rPr>
          <w:rFonts w:cs="Tahoma"/>
          <w:szCs w:val="20"/>
          <w:lang w:eastAsia="ar-SA"/>
        </w:rPr>
        <w:t xml:space="preserve"> В.И.Федосова</w:t>
      </w:r>
      <w:r w:rsidR="008313EB">
        <w:rPr>
          <w:rFonts w:cs="Tahoma"/>
          <w:szCs w:val="20"/>
          <w:lang w:eastAsia="ar-SA"/>
        </w:rPr>
        <w:t>.</w:t>
      </w:r>
      <w:r w:rsidR="004F7712" w:rsidRPr="00976827">
        <w:rPr>
          <w:rFonts w:cs="Tahoma"/>
          <w:szCs w:val="20"/>
          <w:lang w:eastAsia="ar-SA"/>
        </w:rPr>
        <w:t xml:space="preserve"> 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4F7712" w:rsidP="004F7712">
      <w:pPr>
        <w:jc w:val="both"/>
      </w:pPr>
      <w:r>
        <w:t xml:space="preserve">Глава города                                                                                                                </w:t>
      </w:r>
      <w:r w:rsidR="0034600D">
        <w:t>В.Ш.Азгалдян</w:t>
      </w:r>
      <w:r>
        <w:t xml:space="preserve">                                                               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к постановлению администрации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города Заринска Алтайского края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от</w:t>
      </w:r>
      <w:r w:rsidR="00795BB1">
        <w:rPr>
          <w:rFonts w:eastAsia="Calibri"/>
        </w:rPr>
        <w:t xml:space="preserve">  </w:t>
      </w:r>
      <w:r w:rsidR="00795BB1">
        <w:rPr>
          <w:rFonts w:eastAsia="Calibri"/>
          <w:u w:val="single"/>
        </w:rPr>
        <w:t xml:space="preserve">   31.12.2019   </w:t>
      </w:r>
      <w:r>
        <w:rPr>
          <w:rFonts w:eastAsia="Calibri"/>
        </w:rPr>
        <w:t>№</w:t>
      </w:r>
      <w:r w:rsidR="00795BB1">
        <w:rPr>
          <w:rFonts w:eastAsia="Calibri"/>
        </w:rPr>
        <w:t xml:space="preserve">  </w:t>
      </w:r>
      <w:r w:rsidR="00795BB1">
        <w:rPr>
          <w:rFonts w:eastAsia="Calibri"/>
          <w:u w:val="single"/>
        </w:rPr>
        <w:t>1008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34600D" w:rsidRDefault="00C704AA" w:rsidP="00C704AA">
      <w:pPr>
        <w:keepNext/>
        <w:keepLines/>
        <w:spacing w:line="259" w:lineRule="auto"/>
        <w:ind w:right="-1" w:firstLine="708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нарушений обязательных требований</w:t>
      </w:r>
    </w:p>
    <w:p w:rsidR="00C704AA" w:rsidRDefault="00C704AA" w:rsidP="00C704AA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 w:rsidRPr="0034600D">
        <w:rPr>
          <w:rFonts w:eastAsia="Calibri"/>
        </w:rPr>
        <w:t xml:space="preserve">законодательства в сфере муниципального </w:t>
      </w:r>
      <w:r w:rsidR="008313EB">
        <w:rPr>
          <w:rFonts w:eastAsia="Calibri"/>
        </w:rPr>
        <w:t>жилищного</w:t>
      </w:r>
      <w:r w:rsidRPr="0034600D">
        <w:rPr>
          <w:rFonts w:eastAsia="Calibri"/>
        </w:rPr>
        <w:t xml:space="preserve"> контроля на 2020 год и плановый период 2021 – 2022 гг.</w:t>
      </w: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1. Аналитическая часть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Pr="00985857">
        <w:t xml:space="preserve">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Алтайского края</w:t>
      </w:r>
      <w:r w:rsidRPr="00985857">
        <w:t xml:space="preserve"> (далее - обязательные требования), требований, установленных муниципальными правовыми актами, при осуществл</w:t>
      </w:r>
      <w:r>
        <w:t xml:space="preserve">ении муниципального </w:t>
      </w:r>
      <w:r w:rsidR="000128E1">
        <w:t>жилищного</w:t>
      </w:r>
      <w:r>
        <w:t xml:space="preserve"> контроля </w:t>
      </w:r>
      <w:r w:rsidRPr="00985857">
        <w:t xml:space="preserve">в границах </w:t>
      </w:r>
      <w:r>
        <w:t>муниципального образования</w:t>
      </w:r>
      <w:r w:rsidRPr="0098585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 w:rsidR="000128E1">
        <w:t xml:space="preserve">жилищный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 w:rsidR="00A01C2C">
        <w:t xml:space="preserve">жилищного </w:t>
      </w:r>
      <w:r w:rsidRPr="00985857">
        <w:t xml:space="preserve">контроля является администрация города </w:t>
      </w:r>
      <w:r>
        <w:t>Заринска</w:t>
      </w:r>
      <w:r w:rsidRPr="00985857">
        <w:t xml:space="preserve"> </w:t>
      </w:r>
      <w:r>
        <w:t>(далее - администрация города).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Непосредственным исполнителем Программы является структурное подразде</w:t>
      </w:r>
      <w:r>
        <w:t xml:space="preserve">ление </w:t>
      </w:r>
      <w:r w:rsidRPr="00985857">
        <w:t xml:space="preserve">администрации города </w:t>
      </w:r>
      <w:r>
        <w:t>–</w:t>
      </w:r>
      <w:r w:rsidRPr="00985857">
        <w:t xml:space="preserve"> </w:t>
      </w:r>
      <w:r>
        <w:t xml:space="preserve">комитет по </w:t>
      </w:r>
      <w:r w:rsidR="00A01C2C">
        <w:t>управлению городским хозяйством, промышленностью, транспортом и связью</w:t>
      </w:r>
      <w:r w:rsidR="0083457D">
        <w:t xml:space="preserve"> </w:t>
      </w:r>
      <w:r w:rsidRPr="00985857">
        <w:t xml:space="preserve"> администрации города </w:t>
      </w:r>
      <w:r>
        <w:t xml:space="preserve">Заринска (далее - </w:t>
      </w:r>
      <w:r w:rsidR="0093360F">
        <w:t>К</w:t>
      </w:r>
      <w:r>
        <w:t>омитет</w:t>
      </w:r>
      <w:r w:rsidRPr="00985857">
        <w:t>).</w:t>
      </w:r>
    </w:p>
    <w:p w:rsidR="00C704AA" w:rsidRPr="00BF75DA" w:rsidRDefault="00C704AA" w:rsidP="00DD3F68">
      <w:pPr>
        <w:autoSpaceDE w:val="0"/>
        <w:autoSpaceDN w:val="0"/>
        <w:adjustRightInd w:val="0"/>
        <w:ind w:firstLine="708"/>
        <w:jc w:val="both"/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A01C2C">
        <w:rPr>
          <w:rFonts w:eastAsiaTheme="minorHAnsi"/>
          <w:lang w:eastAsia="en-US"/>
        </w:rPr>
        <w:t xml:space="preserve"> осуществляющие упр</w:t>
      </w:r>
      <w:r w:rsidR="00DD3F68">
        <w:rPr>
          <w:rFonts w:eastAsiaTheme="minorHAnsi"/>
          <w:lang w:eastAsia="en-US"/>
        </w:rPr>
        <w:t>авление многоквартирными домами</w:t>
      </w:r>
      <w:r w:rsidR="00A01C2C">
        <w:rPr>
          <w:rFonts w:eastAsiaTheme="minorHAnsi"/>
          <w:lang w:eastAsia="en-US"/>
        </w:rPr>
        <w:t xml:space="preserve"> в которых находятся помещения муниципального жилищного фонда</w:t>
      </w:r>
      <w:r w:rsidR="00DD3F68">
        <w:rPr>
          <w:rFonts w:eastAsiaTheme="minorHAnsi"/>
          <w:lang w:eastAsia="en-US"/>
        </w:rPr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требования</w:t>
      </w:r>
      <w:r>
        <w:t>,</w:t>
      </w:r>
      <w:r w:rsidRPr="00985857">
        <w:t xml:space="preserve">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DD3F68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DD3F68">
        <w:t xml:space="preserve">Жилищным </w:t>
      </w:r>
      <w:r>
        <w:t>кодексом Р</w:t>
      </w:r>
      <w:r w:rsidR="0083457D">
        <w:t>оссийской Федерации;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9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06.10.2003 N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10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Заринского городского Собрания депутатов Алтайского края «Об утверждении Положения о муниципальном жилищном контроле на территории города Заринска» от 10.12.2013 №96;</w:t>
      </w:r>
    </w:p>
    <w:p w:rsidR="00DD3F68" w:rsidRPr="00DD3F68" w:rsidRDefault="00DD3F68" w:rsidP="00DD3F68">
      <w:pPr>
        <w:spacing w:line="198" w:lineRule="atLeast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DD3F68">
        <w:rPr>
          <w:bdr w:val="none" w:sz="0" w:space="0" w:color="auto" w:frame="1"/>
        </w:rPr>
        <w:t>-Постановление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</w:t>
      </w:r>
      <w:r w:rsidRPr="00DD3F68">
        <w:rPr>
          <w:bdr w:val="none" w:sz="0" w:space="0" w:color="auto" w:frame="1"/>
        </w:rPr>
        <w:t>дминистрации города Заринска от 09.04.2018 № 270 «Об утверждении Административного регламента по исполнению муниципальной функции осуществления муниципального жилищного контроля</w:t>
      </w:r>
      <w:r>
        <w:rPr>
          <w:bdr w:val="none" w:sz="0" w:space="0" w:color="auto" w:frame="1"/>
        </w:rPr>
        <w:t xml:space="preserve"> в городе Заринске</w:t>
      </w:r>
      <w:r w:rsidRPr="00DD3F68">
        <w:rPr>
          <w:bdr w:val="none" w:sz="0" w:space="0" w:color="auto" w:frame="1"/>
        </w:rPr>
        <w:t>».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 xml:space="preserve">В 2019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</w:t>
      </w:r>
      <w:r w:rsidRPr="00BF75DA"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 xml:space="preserve">Плановые проверки юридических лиц и индивидуальных предпринимателей, отнесенных к субъектам малого предпринимательства, с 01 января 2019 года по 31 декабря 2020 года не проводятся с соответствии со </w:t>
      </w:r>
      <w:hyperlink r:id="rId12" w:anchor="block_2620" w:history="1">
        <w:r w:rsidRPr="00BF75DA">
          <w:rPr>
            <w:rStyle w:val="a7"/>
          </w:rPr>
          <w:t>статьей 26.2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 в сфере </w:t>
      </w:r>
      <w:r w:rsidRPr="00F523C3">
        <w:t xml:space="preserve">муниципального </w:t>
      </w:r>
      <w:r w:rsidR="00DD3F68" w:rsidRPr="00F523C3">
        <w:t>жилищного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C704AA" w:rsidRPr="00970847" w:rsidRDefault="00DD3F68" w:rsidP="001536DA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</w:t>
      </w:r>
      <w:r w:rsidR="001536DA">
        <w:t>жилищного</w:t>
      </w:r>
      <w:r w:rsidR="00C704AA" w:rsidRPr="00970847">
        <w:t xml:space="preserve"> контроля</w:t>
      </w:r>
      <w:r w:rsidR="001536DA">
        <w:t xml:space="preserve"> размещается в государственной информационной системе жилищно-коммунального хозяйства (далее-ГИС ЖКХ), в единый реестр проверок (далее-ЕРП)</w:t>
      </w:r>
      <w:r w:rsidR="00C704AA" w:rsidRPr="0097084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1.7. Анализ рисков реализации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1.8. Анализ и оценка рисков причинения вреда охраняемым законом ценностям.</w:t>
      </w:r>
    </w:p>
    <w:p w:rsidR="00520043" w:rsidRPr="00520043" w:rsidRDefault="00C704AA" w:rsidP="0052004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83457D" w:rsidRPr="00520043">
        <w:rPr>
          <w:rFonts w:ascii="Times New Roman" w:hAnsi="Times New Roman"/>
          <w:sz w:val="24"/>
          <w:szCs w:val="24"/>
        </w:rPr>
        <w:t xml:space="preserve">муниципального </w:t>
      </w:r>
      <w:r w:rsidR="00295548">
        <w:rPr>
          <w:rFonts w:ascii="Times New Roman" w:hAnsi="Times New Roman"/>
          <w:sz w:val="24"/>
          <w:szCs w:val="24"/>
        </w:rPr>
        <w:t xml:space="preserve">жилищного </w:t>
      </w:r>
      <w:r w:rsidRPr="00520043">
        <w:rPr>
          <w:rFonts w:ascii="Times New Roman" w:hAnsi="Times New Roman"/>
          <w:sz w:val="24"/>
          <w:szCs w:val="24"/>
        </w:rPr>
        <w:t xml:space="preserve">контроля, может повлечь за собой </w:t>
      </w:r>
      <w:r w:rsidR="00520043" w:rsidRPr="00520043">
        <w:rPr>
          <w:rFonts w:ascii="Times New Roman" w:hAnsi="Times New Roman"/>
          <w:sz w:val="24"/>
          <w:szCs w:val="24"/>
        </w:rPr>
        <w:t xml:space="preserve">нарушение обязательных требований </w:t>
      </w:r>
      <w:r w:rsidR="00295548">
        <w:rPr>
          <w:rFonts w:ascii="Times New Roman" w:hAnsi="Times New Roman"/>
          <w:sz w:val="24"/>
          <w:szCs w:val="24"/>
        </w:rPr>
        <w:t>жилищного</w:t>
      </w:r>
      <w:r w:rsidR="00520043"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 w:rsidR="00520043">
        <w:rPr>
          <w:rFonts w:ascii="Times New Roman" w:hAnsi="Times New Roman"/>
          <w:sz w:val="24"/>
          <w:szCs w:val="24"/>
        </w:rPr>
        <w:t xml:space="preserve"> образования</w:t>
      </w:r>
      <w:r w:rsidR="00520043" w:rsidRPr="00520043">
        <w:rPr>
          <w:rFonts w:ascii="Times New Roman" w:hAnsi="Times New Roman"/>
          <w:sz w:val="24"/>
          <w:szCs w:val="24"/>
        </w:rPr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1.9. Цели и задачи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Целью проведения профилактических мероприятий является предупреждение нарушений юридическими лицами</w:t>
      </w:r>
      <w:r w:rsidR="00F523C3">
        <w:t xml:space="preserve"> и</w:t>
      </w:r>
      <w:r w:rsidRPr="00985857">
        <w:t xml:space="preserve"> индивидуальными предпринимателями</w:t>
      </w:r>
      <w:r w:rsidR="00295548">
        <w:t xml:space="preserve"> </w:t>
      </w:r>
      <w:r w:rsidRPr="00985857">
        <w:t xml:space="preserve">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</w:t>
      </w:r>
      <w:r w:rsidR="00295548">
        <w:t>жилищного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Проведение профилактических мероприятий позволит решить следующие задачи:</w:t>
      </w:r>
    </w:p>
    <w:p w:rsidR="00C704AA" w:rsidRPr="00985857" w:rsidRDefault="00C704AA" w:rsidP="00FA6F50">
      <w:pPr>
        <w:pStyle w:val="s1"/>
        <w:spacing w:before="0" w:beforeAutospacing="0" w:after="0" w:afterAutospacing="0"/>
        <w:ind w:firstLine="708"/>
        <w:jc w:val="both"/>
      </w:pPr>
      <w:r w:rsidRPr="00985857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295548" w:rsidRDefault="00C704AA" w:rsidP="00295548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r w:rsidR="00F523C3">
        <w:t>формирование у юридических лиц и</w:t>
      </w:r>
      <w:r w:rsidRPr="00985857">
        <w:t xml:space="preserve"> индивидуальных предпринимателей</w:t>
      </w:r>
      <w:r w:rsidR="00295548">
        <w:t xml:space="preserve"> </w:t>
      </w:r>
      <w:r w:rsidRPr="00985857">
        <w:t>единого понимания обязательных требований, требований, установленных муниципальными правовыми актами</w:t>
      </w:r>
      <w:r w:rsidR="00295548">
        <w:t>,</w:t>
      </w:r>
      <w:r w:rsidRPr="00985857">
        <w:t xml:space="preserve"> при </w:t>
      </w:r>
      <w:r w:rsidR="00295548">
        <w:t>проживании в жилых помещения многоквартирных домов</w:t>
      </w:r>
      <w:r w:rsidRPr="00985857">
        <w:t>.</w:t>
      </w:r>
    </w:p>
    <w:p w:rsidR="00C704AA" w:rsidRPr="00985857" w:rsidRDefault="00C704AA" w:rsidP="00C704AA">
      <w:pPr>
        <w:pStyle w:val="s3"/>
        <w:spacing w:before="0" w:beforeAutospacing="0" w:after="0" w:afterAutospacing="0"/>
        <w:ind w:firstLine="708"/>
        <w:jc w:val="both"/>
      </w:pPr>
      <w:r w:rsidRPr="00985857"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 w:rsidR="00594E5F">
        <w:t xml:space="preserve">ьного </w:t>
      </w:r>
      <w:r w:rsidR="00295548">
        <w:t>жилищного</w:t>
      </w:r>
      <w:r>
        <w:t xml:space="preserve"> контроля на 2020</w:t>
      </w:r>
      <w:r w:rsidRPr="00985857">
        <w:t xml:space="preserve"> год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313"/>
        <w:gridCol w:w="1857"/>
        <w:gridCol w:w="2180"/>
        <w:gridCol w:w="1784"/>
      </w:tblGrid>
      <w:tr w:rsidR="00594E5F" w:rsidRPr="00985857" w:rsidTr="001F73F8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п/п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295548" w:rsidRDefault="00295548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 xml:space="preserve">Размещение на сайте администрации города в сети "Интернет" для муниципального жилищного </w:t>
            </w:r>
            <w:r w:rsidRPr="00295548">
              <w:rPr>
                <w:color w:val="000000"/>
                <w:sz w:val="20"/>
                <w:szCs w:val="20"/>
              </w:rPr>
              <w:lastRenderedPageBreak/>
              <w:t>контроля перечня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Обеспечение открытости и прозрачности </w:t>
            </w:r>
            <w:r w:rsidRPr="005E474C">
              <w:rPr>
                <w:sz w:val="20"/>
                <w:szCs w:val="20"/>
              </w:rPr>
              <w:lastRenderedPageBreak/>
              <w:t>информации</w:t>
            </w:r>
          </w:p>
          <w:p w:rsidR="00C704AA" w:rsidRPr="005E474C" w:rsidRDefault="00C704AA" w:rsidP="00946F7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970847">
              <w:rPr>
                <w:sz w:val="20"/>
                <w:szCs w:val="20"/>
              </w:rPr>
              <w:t xml:space="preserve">твлении муниципального </w:t>
            </w:r>
            <w:r w:rsidR="00946F7A">
              <w:rPr>
                <w:sz w:val="20"/>
                <w:szCs w:val="20"/>
              </w:rPr>
              <w:t>жилищного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46F7A" w:rsidRDefault="00946F7A" w:rsidP="00594E5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lastRenderedPageBreak/>
              <w:t xml:space="preserve">Комитет по управлению городским </w:t>
            </w:r>
            <w:r w:rsidRPr="00946F7A">
              <w:rPr>
                <w:sz w:val="20"/>
                <w:szCs w:val="20"/>
              </w:rPr>
              <w:lastRenderedPageBreak/>
              <w:t>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95548" w:rsidRPr="00295548" w:rsidRDefault="00295548" w:rsidP="00295548">
            <w:pPr>
              <w:spacing w:line="224" w:lineRule="atLeast"/>
              <w:rPr>
                <w:color w:val="000000"/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04AA" w:rsidRPr="005E474C" w:rsidRDefault="00295548" w:rsidP="0029554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295548" w:rsidRDefault="00295548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Обеспечение регулярного (не реже одного раза в год) обобщения практики осуществления в сфере деятельности муниципального жилищного контроля и размещение на сайте администрации  города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3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</w:t>
            </w:r>
            <w:r w:rsidRPr="005E474C">
              <w:rPr>
                <w:sz w:val="20"/>
                <w:szCs w:val="20"/>
              </w:rPr>
              <w:lastRenderedPageBreak/>
              <w:t>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</w:t>
            </w:r>
            <w:r w:rsidR="00946F7A">
              <w:rPr>
                <w:sz w:val="20"/>
                <w:szCs w:val="20"/>
              </w:rPr>
              <w:t xml:space="preserve">едпринимательской деятельности, </w:t>
            </w:r>
            <w:r w:rsidRPr="005E474C">
              <w:rPr>
                <w:sz w:val="20"/>
                <w:szCs w:val="20"/>
              </w:rPr>
              <w:t>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970847">
              <w:rPr>
                <w:sz w:val="20"/>
                <w:szCs w:val="20"/>
              </w:rPr>
              <w:t>т</w:t>
            </w:r>
            <w:r w:rsidR="00295548">
              <w:rPr>
                <w:sz w:val="20"/>
                <w:szCs w:val="20"/>
              </w:rPr>
              <w:t>влении муниципального жилищного</w:t>
            </w:r>
            <w:r w:rsidR="00970847">
              <w:rPr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946F7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</w:t>
            </w:r>
            <w:r w:rsidR="00946F7A">
              <w:rPr>
                <w:sz w:val="20"/>
                <w:szCs w:val="20"/>
              </w:rPr>
              <w:t xml:space="preserve"> м</w:t>
            </w:r>
            <w:r w:rsidRPr="005E474C">
              <w:rPr>
                <w:sz w:val="20"/>
                <w:szCs w:val="20"/>
              </w:rPr>
              <w:t>ере необходимости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</w:tbl>
    <w:p w:rsidR="00C704AA" w:rsidRPr="00985857" w:rsidRDefault="00C704AA" w:rsidP="00C704AA">
      <w:pPr>
        <w:jc w:val="both"/>
      </w:pPr>
    </w:p>
    <w:p w:rsidR="00C704AA" w:rsidRDefault="00C704AA" w:rsidP="00C704AA">
      <w:pPr>
        <w:pStyle w:val="s3"/>
        <w:spacing w:before="0" w:beforeAutospacing="0" w:after="0" w:afterAutospacing="0"/>
        <w:jc w:val="both"/>
      </w:pPr>
      <w:r w:rsidRPr="00985857"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</w:t>
      </w:r>
      <w:r w:rsidR="00970847">
        <w:t xml:space="preserve">твлении муниципального </w:t>
      </w:r>
      <w:r w:rsidR="00946F7A">
        <w:t>жилищного</w:t>
      </w:r>
      <w:r w:rsidR="00970847">
        <w:t xml:space="preserve"> </w:t>
      </w:r>
      <w:r w:rsidRPr="00985857">
        <w:t xml:space="preserve"> контроля на 2020 - 2021 годы</w:t>
      </w:r>
    </w:p>
    <w:p w:rsidR="00946F7A" w:rsidRPr="00985857" w:rsidRDefault="00946F7A" w:rsidP="00C704AA">
      <w:pPr>
        <w:pStyle w:val="s3"/>
        <w:spacing w:before="0" w:beforeAutospacing="0" w:after="0" w:afterAutospacing="0"/>
        <w:jc w:val="both"/>
      </w:pP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309"/>
        <w:gridCol w:w="1856"/>
        <w:gridCol w:w="2185"/>
        <w:gridCol w:w="1784"/>
      </w:tblGrid>
      <w:tr w:rsidR="00946F7A" w:rsidRPr="00985857" w:rsidTr="00946F7A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п/п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295548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Размещение на сайте администрации города в сети "Интернет" для муниципального жилищного контроля перечня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>
              <w:rPr>
                <w:sz w:val="20"/>
                <w:szCs w:val="20"/>
              </w:rPr>
              <w:t>твлении муниципального жилищного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46F7A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295548" w:rsidRDefault="00946F7A" w:rsidP="00EF4E4A">
            <w:pPr>
              <w:spacing w:line="224" w:lineRule="atLeast"/>
              <w:rPr>
                <w:color w:val="000000"/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295548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сфере деятельности муниципального жилищного контроля и размещение на сайте администрации  города в </w:t>
            </w:r>
            <w:r w:rsidRPr="00295548">
              <w:rPr>
                <w:color w:val="000000"/>
                <w:sz w:val="20"/>
                <w:szCs w:val="20"/>
              </w:rPr>
              <w:lastRenderedPageBreak/>
              <w:t>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Предупреждение нарушений обязательных требований, требований, установленных муниципальными </w:t>
            </w:r>
            <w:r w:rsidRPr="005E474C">
              <w:rPr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lastRenderedPageBreak/>
              <w:t xml:space="preserve">Комитет по управлению городским хозяйством, промышленностью, транспортом и </w:t>
            </w:r>
            <w:r w:rsidRPr="00946F7A">
              <w:rPr>
                <w:sz w:val="20"/>
                <w:szCs w:val="20"/>
              </w:rPr>
              <w:lastRenderedPageBreak/>
              <w:t>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4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</w:t>
            </w:r>
            <w:r>
              <w:rPr>
                <w:sz w:val="20"/>
                <w:szCs w:val="20"/>
              </w:rPr>
              <w:t xml:space="preserve">едпринимательской деятельности, </w:t>
            </w:r>
            <w:r w:rsidRPr="005E474C">
              <w:rPr>
                <w:sz w:val="20"/>
                <w:szCs w:val="20"/>
              </w:rPr>
              <w:t>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>
              <w:rPr>
                <w:sz w:val="20"/>
                <w:szCs w:val="20"/>
              </w:rPr>
              <w:t xml:space="preserve">твлении муниципального жилищного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</w:t>
            </w:r>
            <w:r w:rsidRPr="005E474C">
              <w:rPr>
                <w:sz w:val="20"/>
                <w:szCs w:val="20"/>
              </w:rPr>
              <w:t>ере необходимости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</w:tbl>
    <w:p w:rsidR="00C704AA" w:rsidRPr="005E474C" w:rsidRDefault="00C704AA" w:rsidP="00C704AA">
      <w:pPr>
        <w:jc w:val="both"/>
        <w:rPr>
          <w:sz w:val="20"/>
          <w:szCs w:val="20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4. Отчетные показатели и оценка эффективности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 К отчетн</w:t>
      </w:r>
      <w:r>
        <w:t>ым показателям Программы на 2020</w:t>
      </w:r>
      <w:r w:rsidRPr="00985857">
        <w:t xml:space="preserve"> год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4.1.1. Коли</w:t>
      </w:r>
      <w:r w:rsidR="00946F7A">
        <w:t>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946F7A">
        <w:t>жилищного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946F7A">
        <w:t>жилищного</w:t>
      </w:r>
      <w:r w:rsidRPr="00985857">
        <w:t xml:space="preserve"> контроля, в том числе посредством размещения на официальном сайте администрации города </w:t>
      </w:r>
      <w:r>
        <w:t>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 К проектным отчетным показателям Программы на 2020 - 2021 годы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4.2.1. Количество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4.2.3. Проведение семинаров, разъяснительной работы в средствах массовой информации и мероприятий по информированию юридических лиц и индивидуальных </w:t>
      </w:r>
      <w:r w:rsidRPr="00985857">
        <w:lastRenderedPageBreak/>
        <w:t>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F523C3">
        <w:t>жилищного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F523C3">
        <w:t>жилищного</w:t>
      </w:r>
      <w:r w:rsidRPr="00985857">
        <w:t xml:space="preserve"> контроля, в том числе посредством размещения на официальном сайте адми</w:t>
      </w:r>
      <w:r>
        <w:t>нистрации города 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4.3. Оценка эффективности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Оценка выполнения Плана мероприятий и эффективности Программы осуществляется по итогам календарного года.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Ежегодно в срок до 20 декабря года, следующего за отчетным, проводится обобщение результатов от проведения профилактических мероприятий при осуществлен</w:t>
      </w:r>
      <w:r w:rsidR="0004705E">
        <w:t xml:space="preserve">ии муниципального </w:t>
      </w:r>
      <w:r w:rsidR="00F523C3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Информация о реализации мероприятий по профилактике нарушений Программы размещается на официальном сайте администрации города </w:t>
      </w:r>
      <w:r>
        <w:t>Заринска</w:t>
      </w:r>
      <w:r w:rsidRPr="0098585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jc w:val="both"/>
      </w:pPr>
    </w:p>
    <w:p w:rsidR="00C704AA" w:rsidRPr="00985857" w:rsidRDefault="00C704AA" w:rsidP="00C704A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704AA" w:rsidRPr="0024236B" w:rsidRDefault="00C704AA" w:rsidP="00C704AA">
      <w:pPr>
        <w:spacing w:after="240"/>
        <w:rPr>
          <w:rFonts w:cs="Tahoma"/>
        </w:rPr>
      </w:pPr>
      <w:r w:rsidRPr="0024236B">
        <w:t>Управляющий делами</w:t>
      </w:r>
      <w:r>
        <w:t xml:space="preserve"> администрации города                                                    Н.В.Сульдина</w:t>
      </w:r>
      <w:r w:rsidRPr="0024236B">
        <w:br/>
      </w: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5"/>
      <w:headerReference w:type="default" r:id="rId16"/>
      <w:footerReference w:type="first" r:id="rId17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39" w:rsidRDefault="00123239" w:rsidP="00A36295">
      <w:r>
        <w:separator/>
      </w:r>
    </w:p>
  </w:endnote>
  <w:endnote w:type="continuationSeparator" w:id="1">
    <w:p w:rsidR="00123239" w:rsidRDefault="00123239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123239">
    <w:pPr>
      <w:pStyle w:val="a3"/>
    </w:pPr>
  </w:p>
  <w:p w:rsidR="00A04185" w:rsidRPr="00C109F5" w:rsidRDefault="001232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39" w:rsidRDefault="00123239" w:rsidP="00A36295">
      <w:r>
        <w:separator/>
      </w:r>
    </w:p>
  </w:footnote>
  <w:footnote w:type="continuationSeparator" w:id="1">
    <w:p w:rsidR="00123239" w:rsidRDefault="00123239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163280">
    <w:pPr>
      <w:ind w:right="-821"/>
      <w:jc w:val="right"/>
    </w:pPr>
    <w:r w:rsidRPr="00163280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163280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123239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705E"/>
    <w:rsid w:val="00106036"/>
    <w:rsid w:val="00121796"/>
    <w:rsid w:val="00123239"/>
    <w:rsid w:val="001536DA"/>
    <w:rsid w:val="00161881"/>
    <w:rsid w:val="00163280"/>
    <w:rsid w:val="001659BC"/>
    <w:rsid w:val="00210C21"/>
    <w:rsid w:val="00295548"/>
    <w:rsid w:val="00336F4A"/>
    <w:rsid w:val="00341059"/>
    <w:rsid w:val="0034600D"/>
    <w:rsid w:val="00355572"/>
    <w:rsid w:val="00377E3B"/>
    <w:rsid w:val="00381A31"/>
    <w:rsid w:val="004A5902"/>
    <w:rsid w:val="004F7712"/>
    <w:rsid w:val="00515C37"/>
    <w:rsid w:val="00520043"/>
    <w:rsid w:val="005215A5"/>
    <w:rsid w:val="00594E5F"/>
    <w:rsid w:val="00795BB1"/>
    <w:rsid w:val="008313EB"/>
    <w:rsid w:val="0083457D"/>
    <w:rsid w:val="00886263"/>
    <w:rsid w:val="008D0568"/>
    <w:rsid w:val="0093360F"/>
    <w:rsid w:val="00946F7A"/>
    <w:rsid w:val="00960B45"/>
    <w:rsid w:val="00970847"/>
    <w:rsid w:val="009A247B"/>
    <w:rsid w:val="009D66BA"/>
    <w:rsid w:val="00A01C2C"/>
    <w:rsid w:val="00A22DA5"/>
    <w:rsid w:val="00A36295"/>
    <w:rsid w:val="00A87E82"/>
    <w:rsid w:val="00AB01C8"/>
    <w:rsid w:val="00AB092D"/>
    <w:rsid w:val="00AF504C"/>
    <w:rsid w:val="00B80EF9"/>
    <w:rsid w:val="00B92F09"/>
    <w:rsid w:val="00BF75DA"/>
    <w:rsid w:val="00C22C38"/>
    <w:rsid w:val="00C31481"/>
    <w:rsid w:val="00C704AA"/>
    <w:rsid w:val="00C93556"/>
    <w:rsid w:val="00CB6F4C"/>
    <w:rsid w:val="00CE21FD"/>
    <w:rsid w:val="00CF2F6D"/>
    <w:rsid w:val="00D02B58"/>
    <w:rsid w:val="00D134C9"/>
    <w:rsid w:val="00DC1326"/>
    <w:rsid w:val="00DD3F68"/>
    <w:rsid w:val="00E3607D"/>
    <w:rsid w:val="00E67959"/>
    <w:rsid w:val="00F523C3"/>
    <w:rsid w:val="00F70BFF"/>
    <w:rsid w:val="00F71C26"/>
    <w:rsid w:val="00FA6F50"/>
    <w:rsid w:val="00F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yperlink" Target="http://base.garant.ru/12164247/b14dddf62abbfbdba9c4ee92ece0319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1205c36b01d5c8e5733a1d263e50b1a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1216424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yperlink" Target="http://base.garant.ru/12164247/b14dddf62abbfbdba9c4ee92ece03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BE88-26A8-4515-BA5F-BBBE7AE1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ХАРИТОНОВА Светлана Геннадьевна</cp:lastModifiedBy>
  <cp:revision>44</cp:revision>
  <cp:lastPrinted>2019-12-25T08:34:00Z</cp:lastPrinted>
  <dcterms:created xsi:type="dcterms:W3CDTF">2019-12-19T02:38:00Z</dcterms:created>
  <dcterms:modified xsi:type="dcterms:W3CDTF">2020-01-09T08:02:00Z</dcterms:modified>
</cp:coreProperties>
</file>