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4E" w:rsidRPr="004F7DC6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Публичные слушания </w:t>
      </w:r>
      <w:r w:rsidRPr="004F7DC6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2C173B" w:rsidRPr="004F7DC6" w:rsidRDefault="002C173B" w:rsidP="002C1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C6">
        <w:rPr>
          <w:rFonts w:ascii="Times New Roman" w:hAnsi="Times New Roman" w:cs="Times New Roman"/>
          <w:b/>
          <w:sz w:val="28"/>
          <w:szCs w:val="28"/>
        </w:rPr>
        <w:t>«Об утверждении схемы водоснабжения и водоотведения муниципального образования город Заринск Алтайского края»</w:t>
      </w:r>
    </w:p>
    <w:p w:rsidR="00BD564E" w:rsidRPr="004F7DC6" w:rsidRDefault="00BD564E" w:rsidP="00BD5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64E" w:rsidRPr="004F7DC6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  <w:r w:rsidRPr="004F7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публичных слушаний по </w:t>
      </w:r>
      <w:r w:rsidRPr="004F7DC6">
        <w:rPr>
          <w:rFonts w:ascii="Times New Roman" w:hAnsi="Times New Roman" w:cs="Times New Roman"/>
          <w:b/>
          <w:sz w:val="28"/>
          <w:szCs w:val="28"/>
        </w:rPr>
        <w:t>теме:</w:t>
      </w:r>
    </w:p>
    <w:p w:rsidR="002C173B" w:rsidRPr="004F7DC6" w:rsidRDefault="002C173B" w:rsidP="002C1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C6">
        <w:rPr>
          <w:rFonts w:ascii="Times New Roman" w:hAnsi="Times New Roman" w:cs="Times New Roman"/>
          <w:b/>
          <w:sz w:val="28"/>
          <w:szCs w:val="28"/>
        </w:rPr>
        <w:t>«Об утверждении схемы водоснабжения и водоотведения муниципального образования город Заринск Алтайского края»</w:t>
      </w:r>
    </w:p>
    <w:p w:rsidR="00BD564E" w:rsidRPr="004F7DC6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64E" w:rsidRPr="004F7DC6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564E" w:rsidRPr="004F7DC6" w:rsidTr="00BD564E">
        <w:tc>
          <w:tcPr>
            <w:tcW w:w="4785" w:type="dxa"/>
          </w:tcPr>
          <w:p w:rsidR="00BD564E" w:rsidRPr="004F7DC6" w:rsidRDefault="005D73AA" w:rsidP="002C1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BD564E" w:rsidRPr="004F7D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2C173B" w:rsidRPr="004F7D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BD564E" w:rsidRPr="004F7D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</w:t>
            </w:r>
            <w:r w:rsidR="002C173B" w:rsidRPr="004F7D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BD564E" w:rsidRPr="004F7D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г. 14.00 часов</w:t>
            </w:r>
          </w:p>
        </w:tc>
        <w:tc>
          <w:tcPr>
            <w:tcW w:w="4786" w:type="dxa"/>
          </w:tcPr>
          <w:p w:rsidR="00BD564E" w:rsidRPr="004F7DC6" w:rsidRDefault="00BD564E" w:rsidP="00BD564E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города Заринска</w:t>
            </w:r>
          </w:p>
          <w:p w:rsidR="00BD564E" w:rsidRPr="004F7DC6" w:rsidRDefault="00BD564E" w:rsidP="00BD564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малый зал </w:t>
            </w:r>
          </w:p>
          <w:p w:rsidR="00BD564E" w:rsidRPr="004F7DC6" w:rsidRDefault="00BD564E" w:rsidP="00BD564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b/>
                <w:sz w:val="28"/>
                <w:szCs w:val="28"/>
              </w:rPr>
              <w:t>(пр. Строителей, 31)</w:t>
            </w:r>
          </w:p>
        </w:tc>
      </w:tr>
    </w:tbl>
    <w:p w:rsidR="00BD564E" w:rsidRPr="004F7DC6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64E" w:rsidRPr="004F7DC6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64E" w:rsidRPr="004F7DC6" w:rsidRDefault="00BD564E" w:rsidP="00BD5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Инициатором проведения публичных слушаний выступает глава администрации города – </w:t>
      </w:r>
      <w:proofErr w:type="spellStart"/>
      <w:r w:rsidRPr="004F7D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Терёшкин</w:t>
      </w:r>
      <w:proofErr w:type="spellEnd"/>
      <w:r w:rsidRPr="004F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Иванович. Организатором проведения публичных слушаний является </w:t>
      </w:r>
      <w:r w:rsidR="006B49A1" w:rsidRPr="004F7D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Заринска.</w:t>
      </w:r>
    </w:p>
    <w:p w:rsidR="000E0E0B" w:rsidRPr="004F7DC6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D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Председательствующий: </w:t>
      </w:r>
      <w:r w:rsidR="002C173B" w:rsidRPr="004F7D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Пеньков Сергей Михайлович</w:t>
      </w:r>
      <w:r w:rsidRPr="004F7DC6">
        <w:rPr>
          <w:rFonts w:ascii="Times New Roman" w:hAnsi="Times New Roman" w:cs="Times New Roman"/>
          <w:sz w:val="28"/>
          <w:szCs w:val="28"/>
          <w:lang w:eastAsia="ru-RU"/>
        </w:rPr>
        <w:t xml:space="preserve"> – первый заместитель главы администрации города;</w:t>
      </w:r>
    </w:p>
    <w:p w:rsidR="000E0E0B" w:rsidRPr="004F7DC6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F7DC6">
        <w:rPr>
          <w:rFonts w:ascii="Times New Roman" w:hAnsi="Times New Roman" w:cs="Times New Roman"/>
          <w:b/>
          <w:sz w:val="28"/>
          <w:szCs w:val="28"/>
        </w:rPr>
        <w:t>секретарь – Дегтярева Светлана Анатольевна</w:t>
      </w:r>
      <w:r w:rsidRPr="004F7DC6">
        <w:rPr>
          <w:rFonts w:ascii="Times New Roman" w:hAnsi="Times New Roman" w:cs="Times New Roman"/>
          <w:sz w:val="28"/>
          <w:szCs w:val="28"/>
        </w:rPr>
        <w:t xml:space="preserve"> - главный специалист комитета по управлению городским хозяйством, промышленностью, транспортом и связью администрации города.</w:t>
      </w:r>
    </w:p>
    <w:p w:rsidR="000E0E0B" w:rsidRPr="004F7DC6" w:rsidRDefault="000E0E0B" w:rsidP="000E0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D564E" w:rsidRPr="004F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6B49A1" w:rsidRPr="004F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D564E" w:rsidRPr="004F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73B" w:rsidRPr="004F7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С.М. </w:t>
      </w:r>
      <w:proofErr w:type="spellStart"/>
      <w:r w:rsidR="002C173B" w:rsidRPr="004F7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Пенькова</w:t>
      </w:r>
      <w:proofErr w:type="spellEnd"/>
    </w:p>
    <w:p w:rsidR="00763833" w:rsidRPr="00763833" w:rsidRDefault="000E0E0B" w:rsidP="0076383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F7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63833" w:rsidRPr="007638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Уважаемые приглашенные, продолжаем, после объявленного перерыва 05.07.2016 года,  публичные слушания по теме: </w:t>
      </w:r>
      <w:r w:rsidR="00763833" w:rsidRPr="00763833">
        <w:rPr>
          <w:rFonts w:ascii="Times New Roman" w:hAnsi="Times New Roman" w:cs="Times New Roman"/>
          <w:sz w:val="28"/>
          <w:szCs w:val="28"/>
        </w:rPr>
        <w:t>«Об утверждении схемы водоснабжения и водоотведения муниципального образования город Заринск Алтайского края»</w:t>
      </w:r>
      <w:r w:rsidR="00763833">
        <w:rPr>
          <w:rFonts w:ascii="Times New Roman" w:hAnsi="Times New Roman" w:cs="Times New Roman"/>
          <w:sz w:val="28"/>
          <w:szCs w:val="28"/>
        </w:rPr>
        <w:t>.</w:t>
      </w:r>
    </w:p>
    <w:p w:rsidR="00A05FAB" w:rsidRPr="004F7DC6" w:rsidRDefault="00A05FAB" w:rsidP="00A05FA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0E0E0B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публичные слушания были приглашены:</w:t>
      </w:r>
    </w:p>
    <w:p w:rsidR="000E0E0B" w:rsidRPr="004F7DC6" w:rsidRDefault="000E0E0B" w:rsidP="00A0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заместители главы администрации города, руководители </w:t>
      </w:r>
      <w:r w:rsidRPr="004F7DC6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отделов и комитетов администрации города, с</w:t>
      </w:r>
      <w:r w:rsidRPr="004F7DC6">
        <w:rPr>
          <w:rFonts w:ascii="Times New Roman" w:hAnsi="Times New Roman" w:cs="Times New Roman"/>
          <w:sz w:val="28"/>
          <w:szCs w:val="28"/>
        </w:rPr>
        <w:t xml:space="preserve">пециалисты администрации города, представители </w:t>
      </w:r>
      <w:proofErr w:type="spellStart"/>
      <w:r w:rsidR="00A05FAB" w:rsidRPr="004F7DC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4F7DC6">
        <w:rPr>
          <w:rFonts w:ascii="Times New Roman" w:hAnsi="Times New Roman" w:cs="Times New Roman"/>
          <w:sz w:val="28"/>
          <w:szCs w:val="28"/>
        </w:rPr>
        <w:t xml:space="preserve"> организаций  города, представители средств массовой информации, жители города.</w:t>
      </w:r>
    </w:p>
    <w:p w:rsidR="000E0E0B" w:rsidRPr="004F7DC6" w:rsidRDefault="000E0E0B" w:rsidP="000E0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0B" w:rsidRPr="004F7DC6" w:rsidRDefault="000E0E0B" w:rsidP="000E0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7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Общее количество зарегистрированных участников публичных слушаний </w:t>
      </w:r>
      <w:r w:rsidR="0032074C" w:rsidRPr="004F7DC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F7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2C173B" w:rsidRPr="004F7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2074C" w:rsidRPr="004F7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человек</w:t>
      </w:r>
      <w:r w:rsidRPr="004F7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D73AA" w:rsidRDefault="005D73AA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E0E0B" w:rsidRPr="004F7DC6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дальнейшей работы нам необходимо утвердить порядок работы. </w:t>
      </w:r>
      <w:r w:rsidRPr="004F7DC6">
        <w:rPr>
          <w:rFonts w:ascii="Times New Roman" w:hAnsi="Times New Roman" w:cs="Times New Roman"/>
          <w:color w:val="000000"/>
          <w:sz w:val="28"/>
          <w:szCs w:val="28"/>
        </w:rPr>
        <w:t>Выношу на Ваше рассмотрение порядок работы.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722"/>
        <w:gridCol w:w="2697"/>
      </w:tblGrid>
      <w:tr w:rsidR="000E0E0B" w:rsidRPr="004F7DC6" w:rsidTr="006E2A6E">
        <w:trPr>
          <w:trHeight w:hRule="exact" w:val="129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4F7DC6" w:rsidRDefault="000E0E0B" w:rsidP="000E0E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9E6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DC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F7D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4F7DC6" w:rsidRDefault="000E0E0B" w:rsidP="000E0E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E0B" w:rsidRPr="004F7DC6" w:rsidRDefault="000E0E0B" w:rsidP="000E0E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sz w:val="28"/>
                <w:szCs w:val="28"/>
              </w:rPr>
              <w:t>Ориентировочное     время     для рассмотрения вопросов (мин)</w:t>
            </w:r>
          </w:p>
        </w:tc>
      </w:tr>
      <w:tr w:rsidR="000E0E0B" w:rsidRPr="004F7DC6" w:rsidTr="006E2A6E">
        <w:trPr>
          <w:trHeight w:hRule="exact" w:val="612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4F7DC6" w:rsidRDefault="000E0E0B" w:rsidP="009E6B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4F7DC6" w:rsidRDefault="005D73AA" w:rsidP="002C17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проекта схемы водоснабжения и водоотведения (выявленных замечаний)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E0B" w:rsidRPr="004F7DC6" w:rsidRDefault="00307FF7" w:rsidP="00320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0E0B" w:rsidRPr="004F7DC6" w:rsidTr="005D73AA">
        <w:trPr>
          <w:trHeight w:hRule="exact" w:val="645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4F7DC6" w:rsidRDefault="005D73AA" w:rsidP="009E6B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E0B" w:rsidRPr="004F7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4F7DC6" w:rsidRDefault="000E0E0B" w:rsidP="000E0E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sz w:val="28"/>
                <w:szCs w:val="28"/>
              </w:rPr>
              <w:t>Обсуждение по принятию итогового документа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E0B" w:rsidRPr="004F7DC6" w:rsidRDefault="00867C70" w:rsidP="00867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0E0B" w:rsidRPr="004F7DC6" w:rsidTr="006E2A6E">
        <w:trPr>
          <w:trHeight w:hRule="exact" w:val="307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4F7DC6" w:rsidRDefault="005D73AA" w:rsidP="009E6B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E0B" w:rsidRPr="004F7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4F7DC6" w:rsidRDefault="000E0E0B" w:rsidP="000E0E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sz w:val="28"/>
                <w:szCs w:val="28"/>
              </w:rPr>
              <w:t>Закрытие публичных слушаний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E0B" w:rsidRPr="004F7DC6" w:rsidRDefault="00763833" w:rsidP="00320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D564E" w:rsidRPr="004F7DC6" w:rsidRDefault="00BD564E" w:rsidP="000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Какие будут предложения по порядку работы?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>Кто за то, чтобы утвердить предложенный порядок проведения публичных слушаний, прошу голосовать?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</w:t>
      </w:r>
      <w:r w:rsidR="00476905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–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07FF7"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="00476905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Против </w:t>
      </w:r>
      <w:r w:rsidR="00476905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–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07FF7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="00476905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Воздержался </w:t>
      </w:r>
      <w:r w:rsidR="00476905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–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07FF7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="00476905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Принимается </w:t>
      </w:r>
      <w:r w:rsidR="0032074C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единогласно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E0B" w:rsidRPr="004F7DC6" w:rsidRDefault="002C173B" w:rsidP="000E0E0B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4F7DC6">
        <w:rPr>
          <w:rFonts w:ascii="Times New Roman" w:hAnsi="Times New Roman" w:cs="Times New Roman"/>
          <w:b/>
          <w:sz w:val="28"/>
          <w:szCs w:val="28"/>
        </w:rPr>
        <w:t>Пеньков С.М.</w:t>
      </w:r>
    </w:p>
    <w:p w:rsidR="00195C61" w:rsidRPr="004F7DC6" w:rsidRDefault="00763833" w:rsidP="00195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июля 2016 года </w:t>
      </w:r>
      <w:r w:rsidR="00195C61" w:rsidRPr="004F7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5C61" w:rsidRPr="004F7DC6">
        <w:rPr>
          <w:rFonts w:ascii="Times New Roman" w:hAnsi="Times New Roman" w:cs="Times New Roman"/>
          <w:sz w:val="28"/>
          <w:szCs w:val="28"/>
        </w:rPr>
        <w:t xml:space="preserve"> 12 часов 30 мин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F7DC6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7DC6">
        <w:rPr>
          <w:rFonts w:ascii="Times New Roman" w:hAnsi="Times New Roman" w:cs="Times New Roman"/>
          <w:sz w:val="28"/>
          <w:szCs w:val="28"/>
        </w:rPr>
        <w:t xml:space="preserve"> работ ООО «</w:t>
      </w:r>
      <w:proofErr w:type="spellStart"/>
      <w:r w:rsidRPr="004F7DC6">
        <w:rPr>
          <w:rFonts w:ascii="Times New Roman" w:hAnsi="Times New Roman" w:cs="Times New Roman"/>
          <w:sz w:val="28"/>
          <w:szCs w:val="28"/>
        </w:rPr>
        <w:t>Энегопроект</w:t>
      </w:r>
      <w:proofErr w:type="spellEnd"/>
      <w:r w:rsidRPr="004F7D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DC6">
        <w:rPr>
          <w:rFonts w:ascii="Times New Roman" w:hAnsi="Times New Roman" w:cs="Times New Roman"/>
          <w:sz w:val="28"/>
          <w:szCs w:val="28"/>
        </w:rPr>
        <w:t xml:space="preserve">было </w:t>
      </w:r>
      <w:r w:rsidR="00195C61" w:rsidRPr="004F7DC6">
        <w:rPr>
          <w:rFonts w:ascii="Times New Roman" w:hAnsi="Times New Roman" w:cs="Times New Roman"/>
          <w:sz w:val="28"/>
          <w:szCs w:val="28"/>
        </w:rPr>
        <w:t>получено письмо</w:t>
      </w:r>
      <w:r w:rsidR="00775190">
        <w:rPr>
          <w:rFonts w:ascii="Times New Roman" w:hAnsi="Times New Roman" w:cs="Times New Roman"/>
          <w:sz w:val="28"/>
          <w:szCs w:val="28"/>
        </w:rPr>
        <w:t xml:space="preserve"> с </w:t>
      </w:r>
      <w:r w:rsidR="00195C61" w:rsidRPr="004F7DC6">
        <w:rPr>
          <w:rFonts w:ascii="Times New Roman" w:hAnsi="Times New Roman" w:cs="Times New Roman"/>
          <w:sz w:val="28"/>
          <w:szCs w:val="28"/>
        </w:rPr>
        <w:t>презентаци</w:t>
      </w:r>
      <w:r w:rsidR="00775190">
        <w:rPr>
          <w:rFonts w:ascii="Times New Roman" w:hAnsi="Times New Roman" w:cs="Times New Roman"/>
          <w:sz w:val="28"/>
          <w:szCs w:val="28"/>
        </w:rPr>
        <w:t xml:space="preserve">онным материалом и </w:t>
      </w:r>
      <w:r w:rsidR="00195C61" w:rsidRPr="004F7DC6">
        <w:rPr>
          <w:rFonts w:ascii="Times New Roman" w:hAnsi="Times New Roman" w:cs="Times New Roman"/>
          <w:sz w:val="28"/>
          <w:szCs w:val="28"/>
        </w:rPr>
        <w:t xml:space="preserve"> </w:t>
      </w:r>
      <w:r w:rsidR="00775190">
        <w:rPr>
          <w:rFonts w:ascii="Times New Roman" w:hAnsi="Times New Roman" w:cs="Times New Roman"/>
          <w:sz w:val="28"/>
          <w:szCs w:val="28"/>
        </w:rPr>
        <w:t xml:space="preserve">сам </w:t>
      </w:r>
      <w:r w:rsidR="00195C61" w:rsidRPr="004F7DC6">
        <w:rPr>
          <w:rFonts w:ascii="Times New Roman" w:hAnsi="Times New Roman" w:cs="Times New Roman"/>
          <w:sz w:val="28"/>
          <w:szCs w:val="28"/>
        </w:rPr>
        <w:t>проект схемы водоснабжения и водоотведения.</w:t>
      </w:r>
    </w:p>
    <w:p w:rsidR="00A12604" w:rsidRPr="0069474C" w:rsidRDefault="00195C61" w:rsidP="00A36B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sz w:val="28"/>
          <w:szCs w:val="28"/>
        </w:rPr>
        <w:t xml:space="preserve">Члены оргкомитета </w:t>
      </w:r>
      <w:r w:rsidR="00844A1F">
        <w:rPr>
          <w:rFonts w:ascii="Times New Roman" w:hAnsi="Times New Roman" w:cs="Times New Roman"/>
          <w:sz w:val="28"/>
          <w:szCs w:val="28"/>
        </w:rPr>
        <w:t>по итогам изучения проекта схемы водоснабжения и водоотведения выявили ряд замечаний</w:t>
      </w:r>
      <w:r w:rsidR="00FD7F2B">
        <w:rPr>
          <w:rFonts w:ascii="Times New Roman" w:hAnsi="Times New Roman" w:cs="Times New Roman"/>
          <w:sz w:val="28"/>
          <w:szCs w:val="28"/>
        </w:rPr>
        <w:t>:</w:t>
      </w:r>
    </w:p>
    <w:p w:rsidR="00A12604" w:rsidRPr="00A12604" w:rsidRDefault="00A12604" w:rsidP="00A12604">
      <w:pPr>
        <w:pStyle w:val="a8"/>
        <w:numPr>
          <w:ilvl w:val="0"/>
          <w:numId w:val="9"/>
        </w:numPr>
        <w:tabs>
          <w:tab w:val="left" w:pos="540"/>
          <w:tab w:val="left" w:pos="900"/>
          <w:tab w:val="left" w:pos="1134"/>
          <w:tab w:val="left" w:pos="1418"/>
          <w:tab w:val="left" w:pos="1588"/>
          <w:tab w:val="left" w:pos="1871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604">
        <w:rPr>
          <w:rFonts w:ascii="Times New Roman" w:hAnsi="Times New Roman"/>
          <w:color w:val="000000" w:themeColor="text1"/>
          <w:sz w:val="28"/>
          <w:szCs w:val="28"/>
        </w:rPr>
        <w:t>Отсутствуют схемы водоснабжения и водоотведения ОАО «Алтай-Кокс» (в предоставленных ранее на согласование проектах Схемы данные схемы были отражены);</w:t>
      </w:r>
    </w:p>
    <w:p w:rsidR="00A12604" w:rsidRPr="00A12604" w:rsidRDefault="00A12604" w:rsidP="00A12604">
      <w:pPr>
        <w:pStyle w:val="a8"/>
        <w:numPr>
          <w:ilvl w:val="0"/>
          <w:numId w:val="9"/>
        </w:numPr>
        <w:tabs>
          <w:tab w:val="left" w:pos="540"/>
          <w:tab w:val="left" w:pos="900"/>
          <w:tab w:val="left" w:pos="1134"/>
          <w:tab w:val="left" w:pos="1418"/>
          <w:tab w:val="left" w:pos="1588"/>
          <w:tab w:val="left" w:pos="1871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604">
        <w:rPr>
          <w:rFonts w:ascii="Times New Roman" w:hAnsi="Times New Roman"/>
          <w:color w:val="000000" w:themeColor="text1"/>
          <w:sz w:val="28"/>
          <w:szCs w:val="28"/>
        </w:rPr>
        <w:t>Отсутствует схема горячего водоснабжения города Заринска;</w:t>
      </w:r>
    </w:p>
    <w:p w:rsidR="00A12604" w:rsidRPr="00A12604" w:rsidRDefault="00A12604" w:rsidP="00A12604">
      <w:pPr>
        <w:pStyle w:val="a8"/>
        <w:numPr>
          <w:ilvl w:val="0"/>
          <w:numId w:val="9"/>
        </w:numPr>
        <w:tabs>
          <w:tab w:val="left" w:pos="540"/>
          <w:tab w:val="left" w:pos="900"/>
          <w:tab w:val="left" w:pos="1134"/>
          <w:tab w:val="left" w:pos="1418"/>
          <w:tab w:val="left" w:pos="1588"/>
          <w:tab w:val="left" w:pos="1871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604">
        <w:rPr>
          <w:rFonts w:ascii="Times New Roman" w:hAnsi="Times New Roman"/>
          <w:color w:val="000000" w:themeColor="text1"/>
          <w:sz w:val="28"/>
          <w:szCs w:val="28"/>
        </w:rPr>
        <w:t>Отсутствует описание схемы ливневой канализации города;</w:t>
      </w:r>
    </w:p>
    <w:p w:rsidR="00A12604" w:rsidRPr="00307FF7" w:rsidRDefault="00A12604" w:rsidP="00A12604">
      <w:pPr>
        <w:pStyle w:val="a8"/>
        <w:numPr>
          <w:ilvl w:val="0"/>
          <w:numId w:val="9"/>
        </w:numPr>
        <w:tabs>
          <w:tab w:val="left" w:pos="540"/>
          <w:tab w:val="left" w:pos="900"/>
          <w:tab w:val="left" w:pos="1134"/>
          <w:tab w:val="left" w:pos="1418"/>
          <w:tab w:val="left" w:pos="1588"/>
          <w:tab w:val="left" w:pos="1871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7FF7">
        <w:rPr>
          <w:rFonts w:ascii="Times New Roman" w:hAnsi="Times New Roman"/>
          <w:sz w:val="28"/>
          <w:szCs w:val="28"/>
        </w:rPr>
        <w:t>На схеме водоотведения города, канализация «</w:t>
      </w:r>
      <w:proofErr w:type="spellStart"/>
      <w:r w:rsidRPr="00307FF7">
        <w:rPr>
          <w:rFonts w:ascii="Times New Roman" w:hAnsi="Times New Roman"/>
          <w:sz w:val="28"/>
          <w:szCs w:val="28"/>
        </w:rPr>
        <w:t>залинейной</w:t>
      </w:r>
      <w:proofErr w:type="spellEnd"/>
      <w:r w:rsidRPr="00307FF7">
        <w:rPr>
          <w:rFonts w:ascii="Times New Roman" w:hAnsi="Times New Roman"/>
          <w:sz w:val="28"/>
          <w:szCs w:val="28"/>
        </w:rPr>
        <w:t xml:space="preserve"> части» указана не верно (сброс стоков от </w:t>
      </w:r>
      <w:proofErr w:type="spellStart"/>
      <w:r w:rsidRPr="00307FF7">
        <w:rPr>
          <w:rFonts w:ascii="Times New Roman" w:hAnsi="Times New Roman"/>
          <w:sz w:val="28"/>
          <w:szCs w:val="28"/>
        </w:rPr>
        <w:t>Шоколенда</w:t>
      </w:r>
      <w:proofErr w:type="spellEnd"/>
      <w:r w:rsidRPr="00307FF7">
        <w:rPr>
          <w:rFonts w:ascii="Times New Roman" w:hAnsi="Times New Roman"/>
          <w:sz w:val="28"/>
          <w:szCs w:val="28"/>
        </w:rPr>
        <w:t xml:space="preserve"> показан на карты (отстойники), а по факту сброс стоков осуществляется в коллектор завод - КНС-2)</w:t>
      </w:r>
      <w:r w:rsidR="006C478F" w:rsidRPr="00307FF7">
        <w:rPr>
          <w:rFonts w:ascii="Times New Roman" w:hAnsi="Times New Roman"/>
          <w:sz w:val="28"/>
          <w:szCs w:val="28"/>
        </w:rPr>
        <w:t>;</w:t>
      </w:r>
    </w:p>
    <w:p w:rsidR="006C478F" w:rsidRPr="00307FF7" w:rsidRDefault="006C478F" w:rsidP="00A12604">
      <w:pPr>
        <w:pStyle w:val="a8"/>
        <w:numPr>
          <w:ilvl w:val="0"/>
          <w:numId w:val="9"/>
        </w:numPr>
        <w:tabs>
          <w:tab w:val="left" w:pos="540"/>
          <w:tab w:val="left" w:pos="900"/>
          <w:tab w:val="left" w:pos="1134"/>
          <w:tab w:val="left" w:pos="1418"/>
          <w:tab w:val="left" w:pos="1588"/>
          <w:tab w:val="left" w:pos="1871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7FF7">
        <w:rPr>
          <w:rFonts w:ascii="Times New Roman" w:hAnsi="Times New Roman"/>
          <w:sz w:val="28"/>
          <w:szCs w:val="28"/>
        </w:rPr>
        <w:t>Отсутствует информация с наименованием организации, которая наделена статусом гарантирующей организации;</w:t>
      </w:r>
      <w:r w:rsidR="001001CC" w:rsidRPr="00307FF7">
        <w:rPr>
          <w:rFonts w:ascii="Times New Roman" w:hAnsi="Times New Roman"/>
          <w:sz w:val="28"/>
          <w:szCs w:val="28"/>
        </w:rPr>
        <w:t xml:space="preserve"> </w:t>
      </w:r>
    </w:p>
    <w:p w:rsidR="006C478F" w:rsidRPr="006C478F" w:rsidRDefault="006C478F" w:rsidP="00A12604">
      <w:pPr>
        <w:pStyle w:val="a8"/>
        <w:numPr>
          <w:ilvl w:val="0"/>
          <w:numId w:val="9"/>
        </w:numPr>
        <w:tabs>
          <w:tab w:val="left" w:pos="540"/>
          <w:tab w:val="left" w:pos="900"/>
          <w:tab w:val="left" w:pos="1134"/>
          <w:tab w:val="left" w:pos="1418"/>
          <w:tab w:val="left" w:pos="1588"/>
          <w:tab w:val="left" w:pos="1871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системы;</w:t>
      </w:r>
    </w:p>
    <w:p w:rsidR="006C478F" w:rsidRPr="006C478F" w:rsidRDefault="006C478F" w:rsidP="00A12604">
      <w:pPr>
        <w:pStyle w:val="a8"/>
        <w:numPr>
          <w:ilvl w:val="0"/>
          <w:numId w:val="9"/>
        </w:numPr>
        <w:tabs>
          <w:tab w:val="left" w:pos="540"/>
          <w:tab w:val="left" w:pos="900"/>
          <w:tab w:val="left" w:pos="1134"/>
          <w:tab w:val="left" w:pos="1418"/>
          <w:tab w:val="left" w:pos="1588"/>
          <w:tab w:val="left" w:pos="1871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604">
        <w:rPr>
          <w:rFonts w:ascii="Times New Roman" w:hAnsi="Times New Roman"/>
          <w:sz w:val="28"/>
          <w:szCs w:val="28"/>
        </w:rPr>
        <w:t>Не отображена  канализационная сеть по ул. Зеленая от КК (кооперативная 27) до самот</w:t>
      </w:r>
      <w:r>
        <w:rPr>
          <w:rFonts w:ascii="Times New Roman" w:hAnsi="Times New Roman"/>
          <w:sz w:val="28"/>
          <w:szCs w:val="28"/>
        </w:rPr>
        <w:t>ечного коллектора «Завод-КНС-2»;</w:t>
      </w:r>
    </w:p>
    <w:p w:rsidR="00E05A78" w:rsidRPr="006C478F" w:rsidRDefault="00E05A78" w:rsidP="006C478F">
      <w:pPr>
        <w:pStyle w:val="a8"/>
        <w:numPr>
          <w:ilvl w:val="0"/>
          <w:numId w:val="9"/>
        </w:numPr>
        <w:tabs>
          <w:tab w:val="left" w:pos="540"/>
          <w:tab w:val="left" w:pos="900"/>
          <w:tab w:val="left" w:pos="1134"/>
          <w:tab w:val="left" w:pos="1418"/>
          <w:tab w:val="left" w:pos="1588"/>
          <w:tab w:val="left" w:pos="1871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478F">
        <w:rPr>
          <w:rFonts w:ascii="Times New Roman" w:hAnsi="Times New Roman"/>
          <w:sz w:val="28"/>
          <w:szCs w:val="28"/>
        </w:rPr>
        <w:t>Не отображена канализационная сеть от кк48 до самот</w:t>
      </w:r>
      <w:r w:rsidR="006C478F">
        <w:rPr>
          <w:rFonts w:ascii="Times New Roman" w:hAnsi="Times New Roman"/>
          <w:sz w:val="28"/>
          <w:szCs w:val="28"/>
        </w:rPr>
        <w:t>ечного коллектора «Завод-КНС-2»;</w:t>
      </w:r>
    </w:p>
    <w:p w:rsidR="00E05A78" w:rsidRPr="001001CC" w:rsidRDefault="00E05A78" w:rsidP="006C478F">
      <w:pPr>
        <w:pStyle w:val="a8"/>
        <w:numPr>
          <w:ilvl w:val="0"/>
          <w:numId w:val="9"/>
        </w:numPr>
        <w:tabs>
          <w:tab w:val="left" w:pos="540"/>
          <w:tab w:val="left" w:pos="900"/>
          <w:tab w:val="left" w:pos="1134"/>
          <w:tab w:val="left" w:pos="1418"/>
          <w:tab w:val="left" w:pos="1588"/>
          <w:tab w:val="left" w:pos="1871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478F">
        <w:rPr>
          <w:rFonts w:ascii="Times New Roman" w:hAnsi="Times New Roman"/>
          <w:sz w:val="28"/>
          <w:szCs w:val="28"/>
        </w:rPr>
        <w:t>Не отображен самотечный коллектор «Завод-КНС-2» от кк</w:t>
      </w:r>
      <w:r w:rsidR="001001CC">
        <w:rPr>
          <w:rFonts w:ascii="Times New Roman" w:hAnsi="Times New Roman"/>
          <w:sz w:val="28"/>
          <w:szCs w:val="28"/>
        </w:rPr>
        <w:t>51 (</w:t>
      </w:r>
      <w:proofErr w:type="gramStart"/>
      <w:r w:rsidR="001001CC">
        <w:rPr>
          <w:rFonts w:ascii="Times New Roman" w:hAnsi="Times New Roman"/>
          <w:sz w:val="28"/>
          <w:szCs w:val="28"/>
        </w:rPr>
        <w:t>район ж</w:t>
      </w:r>
      <w:proofErr w:type="gramEnd"/>
      <w:r w:rsidR="001001CC">
        <w:rPr>
          <w:rFonts w:ascii="Times New Roman" w:hAnsi="Times New Roman"/>
          <w:sz w:val="28"/>
          <w:szCs w:val="28"/>
        </w:rPr>
        <w:t>/д дороги) до Завода;</w:t>
      </w:r>
    </w:p>
    <w:p w:rsidR="001001CC" w:rsidRPr="006C478F" w:rsidRDefault="001001CC" w:rsidP="006C478F">
      <w:pPr>
        <w:pStyle w:val="a8"/>
        <w:numPr>
          <w:ilvl w:val="0"/>
          <w:numId w:val="9"/>
        </w:numPr>
        <w:tabs>
          <w:tab w:val="left" w:pos="540"/>
          <w:tab w:val="left" w:pos="900"/>
          <w:tab w:val="left" w:pos="1134"/>
          <w:tab w:val="left" w:pos="1418"/>
          <w:tab w:val="left" w:pos="1588"/>
          <w:tab w:val="left" w:pos="1871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Привести в соответствие с текстом главу оглавление (добавить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2.3.6., 3.1.2., 3.1.8., 3.1.9.).</w:t>
      </w:r>
    </w:p>
    <w:p w:rsidR="0044741B" w:rsidRPr="0044741B" w:rsidRDefault="0044741B" w:rsidP="004474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4741B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Предлагаю поступившие на публичных слушаниях замечания учесть и внести в схему </w:t>
      </w:r>
      <w:r w:rsidR="006C478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водоснабжения и водоотведения</w:t>
      </w:r>
      <w:r w:rsidRPr="0044741B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44741B" w:rsidRPr="0044741B" w:rsidRDefault="0044741B" w:rsidP="004474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4741B">
        <w:rPr>
          <w:rFonts w:ascii="Times New Roman" w:hAnsi="Times New Roman" w:cs="Times New Roman"/>
          <w:color w:val="000000"/>
          <w:spacing w:val="-2"/>
          <w:sz w:val="28"/>
          <w:szCs w:val="28"/>
        </w:rPr>
        <w:t>Кто за данное предложение, прошу голосовать.</w:t>
      </w:r>
    </w:p>
    <w:p w:rsidR="0044741B" w:rsidRPr="0044741B" w:rsidRDefault="0044741B" w:rsidP="0044741B">
      <w:pPr>
        <w:shd w:val="clear" w:color="auto" w:fill="FFFFFF"/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1B">
        <w:rPr>
          <w:rFonts w:ascii="Times New Roman" w:hAnsi="Times New Roman" w:cs="Times New Roman"/>
          <w:sz w:val="28"/>
          <w:szCs w:val="28"/>
        </w:rPr>
        <w:tab/>
      </w:r>
    </w:p>
    <w:p w:rsidR="0044741B" w:rsidRPr="0044741B" w:rsidRDefault="0044741B" w:rsidP="004474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74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– </w:t>
      </w:r>
      <w:r w:rsidR="00307FF7"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Pr="004474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Против – </w:t>
      </w:r>
      <w:r w:rsidR="00307FF7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="006C47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Воздержался – </w:t>
      </w:r>
      <w:r w:rsidR="00307FF7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Pr="004474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Принимается </w:t>
      </w:r>
      <w:r w:rsidR="00307FF7">
        <w:rPr>
          <w:rFonts w:ascii="Times New Roman" w:hAnsi="Times New Roman" w:cs="Times New Roman"/>
          <w:color w:val="000000"/>
          <w:spacing w:val="-1"/>
          <w:sz w:val="28"/>
          <w:szCs w:val="28"/>
        </w:rPr>
        <w:t>единогласно</w:t>
      </w:r>
      <w:r w:rsidRPr="0044741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12604" w:rsidRPr="0044741B" w:rsidRDefault="00A12604" w:rsidP="00A36B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4741B" w:rsidRPr="0044741B" w:rsidRDefault="0044741B" w:rsidP="004474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4741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Предлагаю перейти к обсуждению по принятию итогового документа</w:t>
      </w:r>
    </w:p>
    <w:p w:rsidR="00307FF7" w:rsidRDefault="00307FF7" w:rsidP="004F7D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E0E0B" w:rsidRPr="004F7DC6" w:rsidRDefault="000E0E0B" w:rsidP="004F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Проект итогового документа публичных слушаний по теме:</w:t>
      </w:r>
      <w:r w:rsidRPr="004F7DC6">
        <w:rPr>
          <w:rFonts w:ascii="Times New Roman" w:hAnsi="Times New Roman" w:cs="Times New Roman"/>
          <w:sz w:val="28"/>
          <w:szCs w:val="28"/>
        </w:rPr>
        <w:t xml:space="preserve"> </w:t>
      </w:r>
      <w:r w:rsidR="004F7DC6" w:rsidRPr="004F7DC6">
        <w:rPr>
          <w:rFonts w:ascii="Times New Roman" w:hAnsi="Times New Roman" w:cs="Times New Roman"/>
          <w:sz w:val="28"/>
          <w:szCs w:val="28"/>
        </w:rPr>
        <w:t>«Об утверждении схемы водоснабжения и водоотведения муниципального образования город Заринск Алтайского края»</w:t>
      </w:r>
      <w:r w:rsidR="004F7DC6">
        <w:rPr>
          <w:rFonts w:ascii="Times New Roman" w:hAnsi="Times New Roman" w:cs="Times New Roman"/>
          <w:sz w:val="28"/>
          <w:szCs w:val="28"/>
        </w:rPr>
        <w:t xml:space="preserve"> </w:t>
      </w:r>
      <w:r w:rsidRPr="004F7DC6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1E3BD3" w:rsidRPr="004F7DC6" w:rsidRDefault="001E3BD3" w:rsidP="000E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D3" w:rsidRPr="004F7DC6" w:rsidRDefault="001E3BD3" w:rsidP="000E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D3" w:rsidRPr="004F7DC6" w:rsidRDefault="001E3BD3" w:rsidP="000E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F7" w:rsidRPr="00307FF7" w:rsidRDefault="00307FF7" w:rsidP="00307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F7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307FF7" w:rsidRPr="00307FF7" w:rsidRDefault="00307FF7" w:rsidP="00307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F7">
        <w:rPr>
          <w:rFonts w:ascii="Times New Roman" w:hAnsi="Times New Roman" w:cs="Times New Roman"/>
          <w:b/>
          <w:sz w:val="28"/>
          <w:szCs w:val="28"/>
        </w:rPr>
        <w:t>(ЗАКЛЮЧЕНИЕ)</w:t>
      </w:r>
    </w:p>
    <w:p w:rsidR="00307FF7" w:rsidRPr="00307FF7" w:rsidRDefault="00307FF7" w:rsidP="00307F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7FF7">
        <w:rPr>
          <w:rFonts w:ascii="Times New Roman" w:hAnsi="Times New Roman" w:cs="Times New Roman"/>
          <w:sz w:val="28"/>
          <w:szCs w:val="28"/>
        </w:rPr>
        <w:t>о результатах публичных слушаний по теме:</w:t>
      </w:r>
    </w:p>
    <w:p w:rsidR="00307FF7" w:rsidRPr="00307FF7" w:rsidRDefault="00307FF7" w:rsidP="00307F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7FF7">
        <w:rPr>
          <w:rFonts w:ascii="Times New Roman" w:hAnsi="Times New Roman" w:cs="Times New Roman"/>
          <w:sz w:val="28"/>
          <w:szCs w:val="28"/>
        </w:rPr>
        <w:t>«Об утверждении схемы водоснабжения и водоотведения муниципального образования город Заринск Алтайского края»</w:t>
      </w:r>
    </w:p>
    <w:p w:rsidR="00307FF7" w:rsidRPr="00307FF7" w:rsidRDefault="00307FF7" w:rsidP="0030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FF7" w:rsidRPr="00307FF7" w:rsidRDefault="00307FF7" w:rsidP="0030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F7">
        <w:rPr>
          <w:rFonts w:ascii="Times New Roman" w:hAnsi="Times New Roman" w:cs="Times New Roman"/>
          <w:sz w:val="28"/>
          <w:szCs w:val="28"/>
        </w:rPr>
        <w:t xml:space="preserve"> Публичные слушания назначены постановлением администрации города Заринска Алтайского края от 30.05.2016 № 513.</w:t>
      </w:r>
      <w:r w:rsidRPr="00307FF7">
        <w:rPr>
          <w:rFonts w:ascii="Times New Roman" w:hAnsi="Times New Roman" w:cs="Times New Roman"/>
          <w:sz w:val="28"/>
          <w:szCs w:val="28"/>
        </w:rPr>
        <w:tab/>
      </w:r>
    </w:p>
    <w:p w:rsidR="00307FF7" w:rsidRPr="00307FF7" w:rsidRDefault="00307FF7" w:rsidP="0030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F7">
        <w:rPr>
          <w:rFonts w:ascii="Times New Roman" w:hAnsi="Times New Roman" w:cs="Times New Roman"/>
          <w:sz w:val="28"/>
          <w:szCs w:val="28"/>
        </w:rPr>
        <w:t>Дата и время проведения публичных слушаний:</w:t>
      </w:r>
    </w:p>
    <w:p w:rsidR="00307FF7" w:rsidRPr="00307FF7" w:rsidRDefault="00307FF7" w:rsidP="0030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F7">
        <w:rPr>
          <w:rFonts w:ascii="Times New Roman" w:hAnsi="Times New Roman" w:cs="Times New Roman"/>
          <w:sz w:val="28"/>
          <w:szCs w:val="28"/>
        </w:rPr>
        <w:t>5 июля 2016 года с 14 часов 00 минут до 14 часов 20 минут</w:t>
      </w:r>
    </w:p>
    <w:p w:rsidR="00307FF7" w:rsidRPr="00307FF7" w:rsidRDefault="00307FF7" w:rsidP="0030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F7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Pr="00307FF7">
        <w:rPr>
          <w:rFonts w:ascii="Times New Roman" w:hAnsi="Times New Roman" w:cs="Times New Roman"/>
          <w:color w:val="000000"/>
          <w:sz w:val="28"/>
          <w:szCs w:val="28"/>
        </w:rPr>
        <w:t>: 11 человек</w:t>
      </w:r>
    </w:p>
    <w:p w:rsidR="00307FF7" w:rsidRPr="00307FF7" w:rsidRDefault="00307FF7" w:rsidP="0030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F7">
        <w:rPr>
          <w:rFonts w:ascii="Times New Roman" w:hAnsi="Times New Roman" w:cs="Times New Roman"/>
          <w:sz w:val="28"/>
          <w:szCs w:val="28"/>
        </w:rPr>
        <w:t>12 июля 2016 года с 14 часов 00 минут до 14 часов 15 минут</w:t>
      </w:r>
    </w:p>
    <w:p w:rsidR="00307FF7" w:rsidRPr="00307FF7" w:rsidRDefault="00307FF7" w:rsidP="0030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F7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Pr="00307FF7">
        <w:rPr>
          <w:rFonts w:ascii="Times New Roman" w:hAnsi="Times New Roman" w:cs="Times New Roman"/>
          <w:color w:val="000000"/>
          <w:sz w:val="28"/>
          <w:szCs w:val="28"/>
        </w:rPr>
        <w:t>: 9 человек</w:t>
      </w:r>
    </w:p>
    <w:p w:rsidR="00307FF7" w:rsidRPr="00307FF7" w:rsidRDefault="00307FF7" w:rsidP="0030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F7">
        <w:rPr>
          <w:rFonts w:ascii="Times New Roman" w:hAnsi="Times New Roman" w:cs="Times New Roman"/>
          <w:sz w:val="28"/>
          <w:szCs w:val="28"/>
        </w:rPr>
        <w:t>Место проведения: администрация города Заринска, малый зал.</w:t>
      </w:r>
    </w:p>
    <w:p w:rsidR="00307FF7" w:rsidRPr="00307FF7" w:rsidRDefault="00307FF7" w:rsidP="0030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FF7" w:rsidRPr="00307FF7" w:rsidRDefault="00307FF7" w:rsidP="0030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F7">
        <w:rPr>
          <w:rFonts w:ascii="Times New Roman" w:hAnsi="Times New Roman" w:cs="Times New Roman"/>
          <w:sz w:val="28"/>
          <w:szCs w:val="28"/>
        </w:rPr>
        <w:t>В результате обсуждения муниципального правового акта «Об утверждении схемы водоснабжения и водоотведения муниципального образования город Заринск Алтайского края» принято решение:</w:t>
      </w:r>
    </w:p>
    <w:p w:rsidR="00307FF7" w:rsidRPr="00307FF7" w:rsidRDefault="00307FF7" w:rsidP="0030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F7">
        <w:rPr>
          <w:rFonts w:ascii="Times New Roman" w:hAnsi="Times New Roman" w:cs="Times New Roman"/>
          <w:sz w:val="28"/>
          <w:szCs w:val="28"/>
        </w:rPr>
        <w:t xml:space="preserve">1.Считать публичные слушания по теме: «Об утверждении схемы водоснабжения и водоотведения муниципального образования город Заринск Алтайского края» </w:t>
      </w:r>
      <w:proofErr w:type="gramStart"/>
      <w:r w:rsidRPr="00307FF7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Pr="00307FF7">
        <w:rPr>
          <w:rFonts w:ascii="Times New Roman" w:hAnsi="Times New Roman" w:cs="Times New Roman"/>
          <w:sz w:val="28"/>
          <w:szCs w:val="28"/>
        </w:rPr>
        <w:t>:</w:t>
      </w:r>
      <w:r w:rsidRPr="00307FF7">
        <w:rPr>
          <w:rFonts w:ascii="Times New Roman" w:hAnsi="Times New Roman" w:cs="Times New Roman"/>
          <w:sz w:val="28"/>
          <w:szCs w:val="28"/>
        </w:rPr>
        <w:tab/>
      </w:r>
    </w:p>
    <w:p w:rsidR="00307FF7" w:rsidRPr="00307FF7" w:rsidRDefault="00307FF7" w:rsidP="0030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F7">
        <w:rPr>
          <w:rFonts w:ascii="Times New Roman" w:hAnsi="Times New Roman" w:cs="Times New Roman"/>
          <w:sz w:val="28"/>
          <w:szCs w:val="28"/>
        </w:rPr>
        <w:t>1.1.Направить на доработку проект схемы водоснабжения и водоотведения муниципального образования город Заринск Алтайского края ООО «</w:t>
      </w:r>
      <w:proofErr w:type="spellStart"/>
      <w:r w:rsidRPr="00307FF7">
        <w:rPr>
          <w:rFonts w:ascii="Times New Roman" w:hAnsi="Times New Roman" w:cs="Times New Roman"/>
          <w:sz w:val="28"/>
          <w:szCs w:val="28"/>
        </w:rPr>
        <w:t>Энергопроект</w:t>
      </w:r>
      <w:proofErr w:type="spellEnd"/>
      <w:r w:rsidRPr="00307FF7">
        <w:rPr>
          <w:rFonts w:ascii="Times New Roman" w:hAnsi="Times New Roman" w:cs="Times New Roman"/>
          <w:sz w:val="28"/>
          <w:szCs w:val="28"/>
        </w:rPr>
        <w:t>» с учетом замечаний и предложений, внесенных в период подготовки и проведения публичных слушаний участниками публичных слушаний и заинтересованными лицами.</w:t>
      </w:r>
    </w:p>
    <w:p w:rsidR="00307FF7" w:rsidRPr="00307FF7" w:rsidRDefault="00307FF7" w:rsidP="0030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7FF7">
        <w:rPr>
          <w:rFonts w:ascii="Times New Roman" w:hAnsi="Times New Roman" w:cs="Times New Roman"/>
          <w:sz w:val="28"/>
          <w:szCs w:val="28"/>
        </w:rPr>
        <w:t>1.2.Установить для ООО «</w:t>
      </w:r>
      <w:proofErr w:type="spellStart"/>
      <w:r w:rsidRPr="00307FF7">
        <w:rPr>
          <w:rFonts w:ascii="Times New Roman" w:hAnsi="Times New Roman" w:cs="Times New Roman"/>
          <w:sz w:val="28"/>
          <w:szCs w:val="28"/>
        </w:rPr>
        <w:t>Энергопроект</w:t>
      </w:r>
      <w:proofErr w:type="spellEnd"/>
      <w:r w:rsidRPr="00307FF7">
        <w:rPr>
          <w:rFonts w:ascii="Times New Roman" w:hAnsi="Times New Roman" w:cs="Times New Roman"/>
          <w:sz w:val="28"/>
          <w:szCs w:val="28"/>
        </w:rPr>
        <w:t>» срок для устранения замечаний, и предложений, внесенных в период подготовки и проведения публичных слушаний участниками публичных слушаний и заинтересованными лицами до 15.08.2016 года.</w:t>
      </w:r>
    </w:p>
    <w:p w:rsidR="00307FF7" w:rsidRPr="00307FF7" w:rsidRDefault="00307FF7" w:rsidP="0030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F7">
        <w:rPr>
          <w:rFonts w:ascii="Times New Roman" w:hAnsi="Times New Roman" w:cs="Times New Roman"/>
          <w:sz w:val="28"/>
          <w:szCs w:val="28"/>
        </w:rPr>
        <w:lastRenderedPageBreak/>
        <w:t>2.Рекомендовать главе администрации города Заринска Алтайского края утвердить схему водоснабжения и водоотведения муниципального образования город Заринск Алтайского края после устранения ООО «</w:t>
      </w:r>
      <w:proofErr w:type="spellStart"/>
      <w:r w:rsidRPr="00307FF7">
        <w:rPr>
          <w:rFonts w:ascii="Times New Roman" w:hAnsi="Times New Roman" w:cs="Times New Roman"/>
          <w:sz w:val="28"/>
          <w:szCs w:val="28"/>
        </w:rPr>
        <w:t>Энергопроект</w:t>
      </w:r>
      <w:proofErr w:type="spellEnd"/>
      <w:r w:rsidRPr="00307FF7">
        <w:rPr>
          <w:rFonts w:ascii="Times New Roman" w:hAnsi="Times New Roman" w:cs="Times New Roman"/>
          <w:sz w:val="28"/>
          <w:szCs w:val="28"/>
        </w:rPr>
        <w:t>» замечаний и предложений, внесенных в период подготовки и проведения публичных слушаний участниками публичных слушаний и заинтересованными лицами.</w:t>
      </w:r>
    </w:p>
    <w:p w:rsidR="00307FF7" w:rsidRPr="00307FF7" w:rsidRDefault="00307FF7" w:rsidP="00307FF7">
      <w:pPr>
        <w:pStyle w:val="aa"/>
        <w:spacing w:line="240" w:lineRule="auto"/>
        <w:ind w:firstLine="709"/>
        <w:rPr>
          <w:sz w:val="28"/>
          <w:szCs w:val="28"/>
        </w:rPr>
      </w:pPr>
      <w:r w:rsidRPr="00307FF7">
        <w:rPr>
          <w:sz w:val="28"/>
          <w:szCs w:val="28"/>
        </w:rPr>
        <w:t>3.Настоящий итоговый документ (заключение) разместить на официальном сайте муниципального образования город Заринск Алтайского края в сети Интернет (</w:t>
      </w:r>
      <w:hyperlink r:id="rId7" w:history="1">
        <w:r w:rsidRPr="00307FF7">
          <w:rPr>
            <w:rStyle w:val="a5"/>
            <w:sz w:val="28"/>
            <w:szCs w:val="28"/>
            <w:lang w:val="en-US"/>
          </w:rPr>
          <w:t>www</w:t>
        </w:r>
        <w:r w:rsidRPr="00307FF7">
          <w:rPr>
            <w:rStyle w:val="a5"/>
            <w:sz w:val="28"/>
            <w:szCs w:val="28"/>
          </w:rPr>
          <w:t>.</w:t>
        </w:r>
        <w:proofErr w:type="spellStart"/>
        <w:r w:rsidRPr="00307FF7">
          <w:rPr>
            <w:rStyle w:val="a5"/>
            <w:sz w:val="28"/>
            <w:szCs w:val="28"/>
            <w:lang w:val="en-US"/>
          </w:rPr>
          <w:t>admzarinsk</w:t>
        </w:r>
        <w:proofErr w:type="spellEnd"/>
        <w:r w:rsidRPr="00307FF7">
          <w:rPr>
            <w:rStyle w:val="a5"/>
            <w:sz w:val="28"/>
            <w:szCs w:val="28"/>
          </w:rPr>
          <w:t>.</w:t>
        </w:r>
        <w:proofErr w:type="spellStart"/>
        <w:r w:rsidRPr="00307FF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07FF7">
        <w:rPr>
          <w:sz w:val="28"/>
          <w:szCs w:val="28"/>
        </w:rPr>
        <w:t>) и опубликовать в городской газете «Новое время».</w:t>
      </w:r>
    </w:p>
    <w:p w:rsidR="000E0E0B" w:rsidRPr="00D44B6F" w:rsidRDefault="000E0E0B" w:rsidP="00D44B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B6F">
        <w:rPr>
          <w:rFonts w:ascii="Times New Roman" w:hAnsi="Times New Roman" w:cs="Times New Roman"/>
          <w:color w:val="000000"/>
          <w:sz w:val="28"/>
          <w:szCs w:val="28"/>
        </w:rPr>
        <w:t>Кто за предложенный проект, прошу голосовать.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BD3" w:rsidRPr="004F7DC6" w:rsidRDefault="001E3BD3" w:rsidP="001E3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– </w:t>
      </w:r>
      <w:r w:rsidR="00A270C5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</w:t>
      </w:r>
      <w:proofErr w:type="gramStart"/>
      <w:r w:rsidR="00A270C5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Против – </w:t>
      </w:r>
      <w:r w:rsidR="00A270C5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Воздержался – </w:t>
      </w:r>
      <w:r w:rsidR="00A270C5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. Принимается единогласно.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Уважаемые участники слушаний, на этом публичные слушания объявляются </w:t>
      </w:r>
      <w:r w:rsidRPr="004F7DC6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закрытыми.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 кого из участников слушаний будут замечания, предложения по ведению </w:t>
      </w:r>
      <w:r w:rsidRPr="004F7DC6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слушаний.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Спасибо за работу.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F9B" w:rsidRPr="004F7DC6" w:rsidRDefault="00817F9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F9B" w:rsidRPr="004F7DC6" w:rsidRDefault="00817F9B" w:rsidP="0081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                                                             </w:t>
      </w:r>
      <w:r w:rsidR="00A270C5" w:rsidRPr="004F7DC6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Пеньков</w:t>
      </w:r>
    </w:p>
    <w:p w:rsidR="00817F9B" w:rsidRPr="004F7DC6" w:rsidRDefault="00817F9B" w:rsidP="0081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F9B" w:rsidRPr="004F7DC6" w:rsidRDefault="00817F9B" w:rsidP="0081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        С.А. Дегтярева</w:t>
      </w:r>
    </w:p>
    <w:sectPr w:rsidR="00817F9B" w:rsidRPr="004F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561"/>
    <w:multiLevelType w:val="hybridMultilevel"/>
    <w:tmpl w:val="F6B05DFC"/>
    <w:lvl w:ilvl="0" w:tplc="1DB27C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89C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E2B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2E4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8FC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0BD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8F4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C6D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452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43921"/>
    <w:multiLevelType w:val="multilevel"/>
    <w:tmpl w:val="E77A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51A1C"/>
    <w:multiLevelType w:val="multilevel"/>
    <w:tmpl w:val="AFBC3F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328A1F04"/>
    <w:multiLevelType w:val="hybridMultilevel"/>
    <w:tmpl w:val="0F50E8AC"/>
    <w:lvl w:ilvl="0" w:tplc="32D0D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D81CB5"/>
    <w:multiLevelType w:val="hybridMultilevel"/>
    <w:tmpl w:val="8ED877B2"/>
    <w:lvl w:ilvl="0" w:tplc="66A2EC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2973ED"/>
    <w:multiLevelType w:val="hybridMultilevel"/>
    <w:tmpl w:val="2DBAB2FE"/>
    <w:lvl w:ilvl="0" w:tplc="5520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AD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EA4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09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27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B8E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C3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EF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C7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F4F8C"/>
    <w:multiLevelType w:val="multilevel"/>
    <w:tmpl w:val="F812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F7085"/>
    <w:multiLevelType w:val="hybridMultilevel"/>
    <w:tmpl w:val="E4A07AF8"/>
    <w:lvl w:ilvl="0" w:tplc="EC4241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8C8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AAA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6E4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ED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E8C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8A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6C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857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349DD"/>
    <w:multiLevelType w:val="multilevel"/>
    <w:tmpl w:val="430225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77902B2A"/>
    <w:multiLevelType w:val="hybridMultilevel"/>
    <w:tmpl w:val="ED4E8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4E"/>
    <w:rsid w:val="0003534B"/>
    <w:rsid w:val="00040FF3"/>
    <w:rsid w:val="00044F04"/>
    <w:rsid w:val="00065A32"/>
    <w:rsid w:val="000B5BCA"/>
    <w:rsid w:val="000D56BD"/>
    <w:rsid w:val="000E0E0B"/>
    <w:rsid w:val="001001CC"/>
    <w:rsid w:val="00113358"/>
    <w:rsid w:val="00195C61"/>
    <w:rsid w:val="001E3BD3"/>
    <w:rsid w:val="002047AD"/>
    <w:rsid w:val="00250A42"/>
    <w:rsid w:val="00293FF8"/>
    <w:rsid w:val="002C173B"/>
    <w:rsid w:val="00307FF7"/>
    <w:rsid w:val="0032074C"/>
    <w:rsid w:val="00321756"/>
    <w:rsid w:val="00350794"/>
    <w:rsid w:val="003B3B2B"/>
    <w:rsid w:val="003D1993"/>
    <w:rsid w:val="0044741B"/>
    <w:rsid w:val="00476905"/>
    <w:rsid w:val="00477716"/>
    <w:rsid w:val="004F36A1"/>
    <w:rsid w:val="004F7DC6"/>
    <w:rsid w:val="0052736F"/>
    <w:rsid w:val="00553943"/>
    <w:rsid w:val="00583AB8"/>
    <w:rsid w:val="005D73AA"/>
    <w:rsid w:val="00611F49"/>
    <w:rsid w:val="006934F7"/>
    <w:rsid w:val="0069474C"/>
    <w:rsid w:val="006B49A1"/>
    <w:rsid w:val="006C478F"/>
    <w:rsid w:val="00740C76"/>
    <w:rsid w:val="0074747A"/>
    <w:rsid w:val="0075042D"/>
    <w:rsid w:val="00763833"/>
    <w:rsid w:val="00775190"/>
    <w:rsid w:val="00783D83"/>
    <w:rsid w:val="00784C49"/>
    <w:rsid w:val="007A64F3"/>
    <w:rsid w:val="007B449E"/>
    <w:rsid w:val="007C5DD5"/>
    <w:rsid w:val="0080122B"/>
    <w:rsid w:val="00817F9B"/>
    <w:rsid w:val="00844A1F"/>
    <w:rsid w:val="00867C70"/>
    <w:rsid w:val="008C08BB"/>
    <w:rsid w:val="008D129F"/>
    <w:rsid w:val="009E373B"/>
    <w:rsid w:val="009E6B15"/>
    <w:rsid w:val="00A05FAB"/>
    <w:rsid w:val="00A12604"/>
    <w:rsid w:val="00A16153"/>
    <w:rsid w:val="00A26416"/>
    <w:rsid w:val="00A270C5"/>
    <w:rsid w:val="00A3193B"/>
    <w:rsid w:val="00A36BC0"/>
    <w:rsid w:val="00A56BAE"/>
    <w:rsid w:val="00AF430E"/>
    <w:rsid w:val="00B05F8A"/>
    <w:rsid w:val="00B31356"/>
    <w:rsid w:val="00B52459"/>
    <w:rsid w:val="00B65F67"/>
    <w:rsid w:val="00B70639"/>
    <w:rsid w:val="00BA0DEC"/>
    <w:rsid w:val="00BD564E"/>
    <w:rsid w:val="00BE0527"/>
    <w:rsid w:val="00C03290"/>
    <w:rsid w:val="00C1295A"/>
    <w:rsid w:val="00C57B0D"/>
    <w:rsid w:val="00C94482"/>
    <w:rsid w:val="00CF7E1C"/>
    <w:rsid w:val="00D44B6F"/>
    <w:rsid w:val="00D73042"/>
    <w:rsid w:val="00DE216A"/>
    <w:rsid w:val="00DF311E"/>
    <w:rsid w:val="00E05A78"/>
    <w:rsid w:val="00E66354"/>
    <w:rsid w:val="00E800FE"/>
    <w:rsid w:val="00E9182F"/>
    <w:rsid w:val="00EF08B4"/>
    <w:rsid w:val="00F24DC5"/>
    <w:rsid w:val="00F41B61"/>
    <w:rsid w:val="00F70B0E"/>
    <w:rsid w:val="00F75E1E"/>
    <w:rsid w:val="00FA3C0B"/>
    <w:rsid w:val="00FC5F4C"/>
    <w:rsid w:val="00F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-time-orange">
    <w:name w:val="about-time-orange"/>
    <w:basedOn w:val="a0"/>
    <w:rsid w:val="00BD564E"/>
  </w:style>
  <w:style w:type="character" w:customStyle="1" w:styleId="about-eye-orange">
    <w:name w:val="about-eye-orange"/>
    <w:basedOn w:val="a0"/>
    <w:rsid w:val="00BD564E"/>
  </w:style>
  <w:style w:type="character" w:customStyle="1" w:styleId="about-heart-orange">
    <w:name w:val="about-heart-orange"/>
    <w:basedOn w:val="a0"/>
    <w:rsid w:val="00BD564E"/>
  </w:style>
  <w:style w:type="paragraph" w:styleId="a3">
    <w:name w:val="Normal (Web)"/>
    <w:basedOn w:val="a"/>
    <w:uiPriority w:val="99"/>
    <w:semiHidden/>
    <w:unhideWhenUsed/>
    <w:rsid w:val="00B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64E"/>
    <w:rPr>
      <w:b/>
      <w:bCs/>
    </w:rPr>
  </w:style>
  <w:style w:type="character" w:styleId="a5">
    <w:name w:val="Hyperlink"/>
    <w:basedOn w:val="a0"/>
    <w:uiPriority w:val="99"/>
    <w:unhideWhenUsed/>
    <w:rsid w:val="00BD564E"/>
    <w:rPr>
      <w:color w:val="0000FF"/>
      <w:u w:val="single"/>
    </w:rPr>
  </w:style>
  <w:style w:type="table" w:styleId="a6">
    <w:name w:val="Table Grid"/>
    <w:basedOn w:val="a1"/>
    <w:uiPriority w:val="59"/>
    <w:rsid w:val="00BD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0E0E0B"/>
    <w:rPr>
      <w:i/>
      <w:iCs/>
    </w:rPr>
  </w:style>
  <w:style w:type="paragraph" w:styleId="a8">
    <w:name w:val="List Paragraph"/>
    <w:aliases w:val="Введение,СПИСКИ"/>
    <w:basedOn w:val="a"/>
    <w:link w:val="a9"/>
    <w:uiPriority w:val="34"/>
    <w:qFormat/>
    <w:rsid w:val="000E0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ведение Знак,СПИСКИ Знак"/>
    <w:link w:val="a8"/>
    <w:uiPriority w:val="34"/>
    <w:rsid w:val="000E0E0B"/>
    <w:rPr>
      <w:rFonts w:ascii="Calibri" w:eastAsia="Calibri" w:hAnsi="Calibri" w:cs="Times New Roman"/>
    </w:rPr>
  </w:style>
  <w:style w:type="paragraph" w:customStyle="1" w:styleId="aa">
    <w:name w:val="_Обычный"/>
    <w:basedOn w:val="a8"/>
    <w:link w:val="ab"/>
    <w:qFormat/>
    <w:rsid w:val="000E0E0B"/>
    <w:pPr>
      <w:spacing w:after="0" w:line="360" w:lineRule="auto"/>
      <w:ind w:left="0"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_Обычный Знак"/>
    <w:link w:val="aa"/>
    <w:rsid w:val="000E0E0B"/>
    <w:rPr>
      <w:rFonts w:ascii="Times New Roman" w:eastAsia="Calibri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6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-time-orange">
    <w:name w:val="about-time-orange"/>
    <w:basedOn w:val="a0"/>
    <w:rsid w:val="00BD564E"/>
  </w:style>
  <w:style w:type="character" w:customStyle="1" w:styleId="about-eye-orange">
    <w:name w:val="about-eye-orange"/>
    <w:basedOn w:val="a0"/>
    <w:rsid w:val="00BD564E"/>
  </w:style>
  <w:style w:type="character" w:customStyle="1" w:styleId="about-heart-orange">
    <w:name w:val="about-heart-orange"/>
    <w:basedOn w:val="a0"/>
    <w:rsid w:val="00BD564E"/>
  </w:style>
  <w:style w:type="paragraph" w:styleId="a3">
    <w:name w:val="Normal (Web)"/>
    <w:basedOn w:val="a"/>
    <w:uiPriority w:val="99"/>
    <w:semiHidden/>
    <w:unhideWhenUsed/>
    <w:rsid w:val="00B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64E"/>
    <w:rPr>
      <w:b/>
      <w:bCs/>
    </w:rPr>
  </w:style>
  <w:style w:type="character" w:styleId="a5">
    <w:name w:val="Hyperlink"/>
    <w:basedOn w:val="a0"/>
    <w:uiPriority w:val="99"/>
    <w:unhideWhenUsed/>
    <w:rsid w:val="00BD564E"/>
    <w:rPr>
      <w:color w:val="0000FF"/>
      <w:u w:val="single"/>
    </w:rPr>
  </w:style>
  <w:style w:type="table" w:styleId="a6">
    <w:name w:val="Table Grid"/>
    <w:basedOn w:val="a1"/>
    <w:uiPriority w:val="59"/>
    <w:rsid w:val="00BD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0E0E0B"/>
    <w:rPr>
      <w:i/>
      <w:iCs/>
    </w:rPr>
  </w:style>
  <w:style w:type="paragraph" w:styleId="a8">
    <w:name w:val="List Paragraph"/>
    <w:aliases w:val="Введение,СПИСКИ"/>
    <w:basedOn w:val="a"/>
    <w:link w:val="a9"/>
    <w:uiPriority w:val="34"/>
    <w:qFormat/>
    <w:rsid w:val="000E0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ведение Знак,СПИСКИ Знак"/>
    <w:link w:val="a8"/>
    <w:uiPriority w:val="34"/>
    <w:rsid w:val="000E0E0B"/>
    <w:rPr>
      <w:rFonts w:ascii="Calibri" w:eastAsia="Calibri" w:hAnsi="Calibri" w:cs="Times New Roman"/>
    </w:rPr>
  </w:style>
  <w:style w:type="paragraph" w:customStyle="1" w:styleId="aa">
    <w:name w:val="_Обычный"/>
    <w:basedOn w:val="a8"/>
    <w:link w:val="ab"/>
    <w:qFormat/>
    <w:rsid w:val="000E0E0B"/>
    <w:pPr>
      <w:spacing w:after="0" w:line="360" w:lineRule="auto"/>
      <w:ind w:left="0"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_Обычный Знак"/>
    <w:link w:val="aa"/>
    <w:rsid w:val="000E0E0B"/>
    <w:rPr>
      <w:rFonts w:ascii="Times New Roman" w:eastAsia="Calibri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6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zar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97CE-3E17-4242-A573-632233BC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 Алтайского края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61</cp:revision>
  <cp:lastPrinted>2016-07-12T07:26:00Z</cp:lastPrinted>
  <dcterms:created xsi:type="dcterms:W3CDTF">2015-02-10T05:32:00Z</dcterms:created>
  <dcterms:modified xsi:type="dcterms:W3CDTF">2016-07-12T07:27:00Z</dcterms:modified>
</cp:coreProperties>
</file>