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0D" w:rsidRPr="00825604" w:rsidRDefault="00B82C0D" w:rsidP="00825604">
      <w:pPr>
        <w:pStyle w:val="a3"/>
        <w:spacing w:before="0" w:beforeAutospacing="0" w:after="0" w:afterAutospacing="0"/>
        <w:ind w:left="6237"/>
        <w:rPr>
          <w:rStyle w:val="a6"/>
          <w:rFonts w:ascii="Times" w:hAnsi="Times"/>
          <w:b w:val="0"/>
        </w:rPr>
      </w:pPr>
      <w:r w:rsidRPr="00825604">
        <w:rPr>
          <w:rStyle w:val="a6"/>
          <w:rFonts w:ascii="Times" w:hAnsi="Times"/>
          <w:b w:val="0"/>
        </w:rPr>
        <w:t>«УТВЕРЖДАЮ»</w:t>
      </w:r>
    </w:p>
    <w:p w:rsidR="00B82C0D" w:rsidRPr="00825604" w:rsidRDefault="00524179" w:rsidP="00825604">
      <w:pPr>
        <w:pStyle w:val="a3"/>
        <w:spacing w:before="0" w:beforeAutospacing="0" w:after="0" w:afterAutospacing="0"/>
        <w:ind w:left="6237"/>
        <w:rPr>
          <w:rStyle w:val="a6"/>
          <w:rFonts w:ascii="Times" w:hAnsi="Times"/>
          <w:b w:val="0"/>
        </w:rPr>
      </w:pPr>
      <w:r w:rsidRPr="00825604">
        <w:rPr>
          <w:rStyle w:val="a6"/>
          <w:rFonts w:ascii="Times" w:hAnsi="Times"/>
          <w:b w:val="0"/>
        </w:rPr>
        <w:t xml:space="preserve">Председатель </w:t>
      </w:r>
      <w:r w:rsidR="00B82C0D" w:rsidRPr="00825604">
        <w:rPr>
          <w:rStyle w:val="a6"/>
          <w:rFonts w:ascii="Times" w:hAnsi="Times"/>
          <w:b w:val="0"/>
        </w:rPr>
        <w:t xml:space="preserve">Контрольно-счетной палаты города Заринска Алтайского края </w:t>
      </w:r>
    </w:p>
    <w:p w:rsidR="00B82C0D" w:rsidRPr="00825604" w:rsidRDefault="00B82C0D" w:rsidP="00825604">
      <w:pPr>
        <w:pStyle w:val="a3"/>
        <w:spacing w:before="0" w:beforeAutospacing="0" w:after="0" w:afterAutospacing="0"/>
        <w:ind w:left="6237"/>
        <w:rPr>
          <w:rStyle w:val="a6"/>
          <w:rFonts w:ascii="Times" w:hAnsi="Times"/>
          <w:b w:val="0"/>
        </w:rPr>
      </w:pPr>
      <w:r w:rsidRPr="00825604">
        <w:rPr>
          <w:rStyle w:val="a6"/>
          <w:rFonts w:ascii="Times" w:hAnsi="Times"/>
          <w:b w:val="0"/>
        </w:rPr>
        <w:t>__________Н.П. Коньшина «</w:t>
      </w:r>
      <w:r w:rsidR="00065939" w:rsidRPr="00825604">
        <w:rPr>
          <w:rStyle w:val="a6"/>
          <w:rFonts w:ascii="Times" w:hAnsi="Times"/>
          <w:b w:val="0"/>
        </w:rPr>
        <w:t>17</w:t>
      </w:r>
      <w:r w:rsidRPr="00825604">
        <w:rPr>
          <w:rStyle w:val="a6"/>
          <w:rFonts w:ascii="Times" w:hAnsi="Times"/>
          <w:b w:val="0"/>
        </w:rPr>
        <w:t xml:space="preserve">» </w:t>
      </w:r>
      <w:r w:rsidR="00EB444A" w:rsidRPr="00825604">
        <w:rPr>
          <w:rStyle w:val="a6"/>
          <w:rFonts w:ascii="Times" w:hAnsi="Times"/>
          <w:b w:val="0"/>
        </w:rPr>
        <w:t>июня</w:t>
      </w:r>
      <w:r w:rsidRPr="00825604">
        <w:rPr>
          <w:rStyle w:val="a6"/>
          <w:rFonts w:ascii="Times" w:hAnsi="Times"/>
          <w:b w:val="0"/>
        </w:rPr>
        <w:t xml:space="preserve"> 2022 года</w:t>
      </w:r>
    </w:p>
    <w:p w:rsidR="00B82C0D" w:rsidRPr="00825604" w:rsidRDefault="00B82C0D" w:rsidP="00825604">
      <w:pPr>
        <w:pStyle w:val="a3"/>
        <w:spacing w:before="0" w:beforeAutospacing="0" w:after="0" w:afterAutospacing="0"/>
        <w:rPr>
          <w:rStyle w:val="a6"/>
          <w:rFonts w:ascii="Times" w:hAnsi="Times"/>
        </w:rPr>
      </w:pPr>
    </w:p>
    <w:p w:rsidR="000C63F2" w:rsidRPr="00825604" w:rsidRDefault="000C63F2" w:rsidP="00825604">
      <w:pPr>
        <w:pStyle w:val="a3"/>
        <w:spacing w:before="0" w:beforeAutospacing="0" w:after="0" w:afterAutospacing="0"/>
        <w:jc w:val="center"/>
        <w:rPr>
          <w:rStyle w:val="a6"/>
          <w:rFonts w:ascii="Times" w:hAnsi="Times"/>
        </w:rPr>
      </w:pPr>
      <w:r w:rsidRPr="00825604">
        <w:rPr>
          <w:rStyle w:val="a6"/>
          <w:rFonts w:ascii="Times" w:hAnsi="Times"/>
        </w:rPr>
        <w:t>Отчет о результатах проведения контрольного мероприятия</w:t>
      </w:r>
    </w:p>
    <w:p w:rsidR="00111262" w:rsidRPr="00825604" w:rsidRDefault="00111262" w:rsidP="00825604">
      <w:pPr>
        <w:spacing w:after="0" w:line="240" w:lineRule="auto"/>
        <w:jc w:val="both"/>
        <w:rPr>
          <w:rStyle w:val="a6"/>
          <w:rFonts w:ascii="Times" w:hAnsi="Times"/>
          <w:bCs w:val="0"/>
        </w:rPr>
      </w:pPr>
      <w:r w:rsidRPr="00825604">
        <w:rPr>
          <w:rStyle w:val="a6"/>
          <w:rFonts w:ascii="Times" w:hAnsi="Times"/>
        </w:rPr>
        <w:t xml:space="preserve"> </w:t>
      </w:r>
      <w:r w:rsidR="00065939" w:rsidRPr="00825604">
        <w:rPr>
          <w:rFonts w:ascii="Times" w:hAnsi="Times"/>
        </w:rPr>
        <w:t>«И</w:t>
      </w:r>
      <w:r w:rsidR="00065939" w:rsidRPr="00825604">
        <w:rPr>
          <w:rFonts w:ascii="Times" w:hAnsi="Times"/>
          <w:shd w:val="clear" w:color="auto" w:fill="FFFFFF"/>
        </w:rPr>
        <w:t xml:space="preserve">спользование бюджетных средств, направленных на финансовое обеспечение деятельности </w:t>
      </w:r>
      <w:r w:rsidR="00065939" w:rsidRPr="00825604">
        <w:rPr>
          <w:rFonts w:ascii="Times" w:hAnsi="Times"/>
        </w:rPr>
        <w:t>муниципального унитарного предприятия «Стабильность»</w:t>
      </w:r>
      <w:r w:rsidR="00065939" w:rsidRPr="00825604">
        <w:rPr>
          <w:rFonts w:ascii="Times" w:hAnsi="Times"/>
          <w:shd w:val="clear" w:color="auto" w:fill="FFFFFF"/>
        </w:rPr>
        <w:t>, соблюдение им порядка формирования, управления и распоряжения муниципальной собственностью, а также аудит в сфере закупок»</w:t>
      </w:r>
    </w:p>
    <w:p w:rsidR="00111262" w:rsidRPr="00825604" w:rsidRDefault="00111262" w:rsidP="00825604">
      <w:pPr>
        <w:pStyle w:val="a3"/>
        <w:spacing w:before="0" w:beforeAutospacing="0" w:after="0" w:afterAutospacing="0"/>
        <w:rPr>
          <w:rFonts w:ascii="Times" w:hAnsi="Times"/>
        </w:rPr>
      </w:pPr>
    </w:p>
    <w:tbl>
      <w:tblPr>
        <w:tblW w:w="5014" w:type="pct"/>
        <w:tblCellSpacing w:w="0" w:type="dxa"/>
        <w:tblCellMar>
          <w:left w:w="0" w:type="dxa"/>
          <w:right w:w="0" w:type="dxa"/>
        </w:tblCellMar>
        <w:tblLook w:val="04A0"/>
      </w:tblPr>
      <w:tblGrid>
        <w:gridCol w:w="3532"/>
        <w:gridCol w:w="5565"/>
      </w:tblGrid>
      <w:tr w:rsidR="00111262" w:rsidRPr="00825604" w:rsidTr="00111262">
        <w:trPr>
          <w:trHeight w:val="270"/>
          <w:tblCellSpacing w:w="0" w:type="dxa"/>
        </w:trPr>
        <w:tc>
          <w:tcPr>
            <w:tcW w:w="0" w:type="auto"/>
            <w:vAlign w:val="center"/>
            <w:hideMark/>
          </w:tcPr>
          <w:p w:rsidR="00111262" w:rsidRPr="00825604" w:rsidRDefault="00111262" w:rsidP="00825604">
            <w:pPr>
              <w:spacing w:after="0" w:line="240" w:lineRule="auto"/>
              <w:rPr>
                <w:rFonts w:eastAsia="Times New Roman"/>
                <w:lang w:eastAsia="en-US"/>
              </w:rPr>
            </w:pPr>
            <w:r w:rsidRPr="00825604">
              <w:rPr>
                <w:rFonts w:ascii="Times" w:hAnsi="Times"/>
                <w:lang w:eastAsia="en-US"/>
              </w:rPr>
              <w:t xml:space="preserve">г. </w:t>
            </w:r>
            <w:r w:rsidR="001D4677" w:rsidRPr="00825604">
              <w:rPr>
                <w:rFonts w:ascii="Times" w:hAnsi="Times"/>
                <w:lang w:eastAsia="en-US"/>
              </w:rPr>
              <w:t>Заринск</w:t>
            </w:r>
            <w:r w:rsidR="00825604">
              <w:rPr>
                <w:lang w:eastAsia="en-US"/>
              </w:rPr>
              <w:t xml:space="preserve">                              </w:t>
            </w:r>
          </w:p>
        </w:tc>
        <w:tc>
          <w:tcPr>
            <w:tcW w:w="0" w:type="auto"/>
            <w:vAlign w:val="center"/>
            <w:hideMark/>
          </w:tcPr>
          <w:p w:rsidR="00111262" w:rsidRPr="00825604" w:rsidRDefault="00065939" w:rsidP="00825604">
            <w:pPr>
              <w:spacing w:after="0" w:line="240" w:lineRule="auto"/>
              <w:jc w:val="right"/>
              <w:rPr>
                <w:rFonts w:ascii="Times" w:eastAsia="Times New Roman" w:hAnsi="Times"/>
                <w:lang w:eastAsia="en-US"/>
              </w:rPr>
            </w:pPr>
            <w:r w:rsidRPr="00825604">
              <w:rPr>
                <w:rFonts w:ascii="Times" w:hAnsi="Times"/>
                <w:lang w:eastAsia="en-US"/>
              </w:rPr>
              <w:t>17</w:t>
            </w:r>
            <w:r w:rsidR="002366F0" w:rsidRPr="00825604">
              <w:rPr>
                <w:rFonts w:ascii="Times" w:hAnsi="Times"/>
                <w:lang w:eastAsia="en-US"/>
              </w:rPr>
              <w:t>.</w:t>
            </w:r>
            <w:r w:rsidR="007B4730" w:rsidRPr="00825604">
              <w:rPr>
                <w:rFonts w:ascii="Times" w:hAnsi="Times"/>
                <w:lang w:eastAsia="en-US"/>
              </w:rPr>
              <w:t>0</w:t>
            </w:r>
            <w:r w:rsidRPr="00825604">
              <w:rPr>
                <w:rFonts w:ascii="Times" w:hAnsi="Times"/>
                <w:lang w:eastAsia="en-US"/>
              </w:rPr>
              <w:t>6</w:t>
            </w:r>
            <w:r w:rsidR="00111262" w:rsidRPr="00825604">
              <w:rPr>
                <w:rFonts w:ascii="Times" w:hAnsi="Times"/>
                <w:lang w:eastAsia="en-US"/>
              </w:rPr>
              <w:t>.202</w:t>
            </w:r>
            <w:r w:rsidR="007B4730" w:rsidRPr="00825604">
              <w:rPr>
                <w:rFonts w:ascii="Times" w:hAnsi="Times"/>
                <w:lang w:eastAsia="en-US"/>
              </w:rPr>
              <w:t>2</w:t>
            </w:r>
            <w:r w:rsidR="00111262" w:rsidRPr="00825604">
              <w:rPr>
                <w:rFonts w:ascii="Times" w:hAnsi="Times"/>
                <w:lang w:eastAsia="en-US"/>
              </w:rPr>
              <w:t xml:space="preserve">  года</w:t>
            </w:r>
          </w:p>
        </w:tc>
      </w:tr>
      <w:tr w:rsidR="00111262" w:rsidRPr="00825604" w:rsidTr="00111262">
        <w:trPr>
          <w:trHeight w:val="80"/>
          <w:tblCellSpacing w:w="0" w:type="dxa"/>
        </w:trPr>
        <w:tc>
          <w:tcPr>
            <w:tcW w:w="0" w:type="auto"/>
            <w:vAlign w:val="center"/>
          </w:tcPr>
          <w:p w:rsidR="00111262" w:rsidRPr="00825604" w:rsidRDefault="00111262" w:rsidP="00825604">
            <w:pPr>
              <w:spacing w:after="0" w:line="240" w:lineRule="auto"/>
              <w:jc w:val="both"/>
              <w:rPr>
                <w:rFonts w:ascii="Times" w:eastAsia="Times New Roman" w:hAnsi="Times"/>
                <w:lang w:eastAsia="en-US"/>
              </w:rPr>
            </w:pPr>
          </w:p>
        </w:tc>
        <w:tc>
          <w:tcPr>
            <w:tcW w:w="0" w:type="auto"/>
            <w:vAlign w:val="center"/>
          </w:tcPr>
          <w:p w:rsidR="00111262" w:rsidRPr="00825604" w:rsidRDefault="00111262" w:rsidP="00825604">
            <w:pPr>
              <w:spacing w:after="0" w:line="240" w:lineRule="auto"/>
              <w:jc w:val="both"/>
              <w:rPr>
                <w:rFonts w:ascii="Times" w:eastAsia="Times New Roman" w:hAnsi="Times"/>
                <w:lang w:eastAsia="en-US"/>
              </w:rPr>
            </w:pPr>
          </w:p>
        </w:tc>
      </w:tr>
    </w:tbl>
    <w:p w:rsidR="00825604" w:rsidRDefault="00065939" w:rsidP="00825604">
      <w:pPr>
        <w:spacing w:after="0" w:line="240" w:lineRule="auto"/>
        <w:ind w:firstLine="709"/>
        <w:jc w:val="both"/>
        <w:rPr>
          <w:b/>
          <w:bCs/>
        </w:rPr>
      </w:pPr>
      <w:r w:rsidRPr="00825604">
        <w:rPr>
          <w:rFonts w:ascii="Times" w:hAnsi="Times"/>
          <w:b/>
          <w:bCs/>
        </w:rPr>
        <w:t xml:space="preserve">1. </w:t>
      </w:r>
      <w:r w:rsidR="009D5E6A" w:rsidRPr="00825604">
        <w:rPr>
          <w:rFonts w:ascii="Times" w:hAnsi="Times"/>
          <w:b/>
          <w:bCs/>
        </w:rPr>
        <w:t>О</w:t>
      </w:r>
      <w:r w:rsidR="00111262" w:rsidRPr="00825604">
        <w:rPr>
          <w:rFonts w:ascii="Times" w:hAnsi="Times"/>
          <w:b/>
          <w:bCs/>
        </w:rPr>
        <w:t xml:space="preserve">снование для проведения контрольного мероприятия: </w:t>
      </w:r>
    </w:p>
    <w:p w:rsidR="00065939" w:rsidRPr="00825604" w:rsidRDefault="00065939" w:rsidP="00825604">
      <w:pPr>
        <w:spacing w:after="0" w:line="240" w:lineRule="auto"/>
        <w:ind w:firstLine="709"/>
        <w:jc w:val="both"/>
      </w:pPr>
      <w:r w:rsidRPr="00825604">
        <w:t>- план проведения комитетом администрации города Заринска Алтайского края по финансам, налоговой и кредитной политике контрольных мероприятий на 2022 год, утвержденный председателем комитета администрации города Заринска по финансам, налоговой и кредитной политике Н.И. Бжицких от 11.04.2022 года (с изменениями);</w:t>
      </w:r>
    </w:p>
    <w:p w:rsidR="00825604" w:rsidRPr="00825604" w:rsidRDefault="00065939" w:rsidP="00825604">
      <w:pPr>
        <w:spacing w:after="0" w:line="240" w:lineRule="auto"/>
        <w:ind w:firstLine="709"/>
        <w:jc w:val="both"/>
      </w:pPr>
      <w:r w:rsidRPr="00825604">
        <w:t>- пункт 3.2  Плана работы Контрольно-счетной палаты города Заринска</w:t>
      </w:r>
      <w:r w:rsidR="00825604" w:rsidRPr="00825604">
        <w:t xml:space="preserve"> </w:t>
      </w:r>
      <w:r w:rsidRPr="00825604">
        <w:t>Алтайского края на 2022 год, утвержденного распоряжением Контрольно-счетной</w:t>
      </w:r>
      <w:r w:rsidR="00825604" w:rsidRPr="00825604">
        <w:t xml:space="preserve"> </w:t>
      </w:r>
      <w:r w:rsidRPr="00825604">
        <w:t>палаты города Заринска Алтайского края от 13.12.2021 № 9 (с изменениями,</w:t>
      </w:r>
      <w:r w:rsidR="00825604" w:rsidRPr="00825604">
        <w:t xml:space="preserve"> </w:t>
      </w:r>
      <w:r w:rsidRPr="00825604">
        <w:t xml:space="preserve">утвержденными распоряжением  от 18.02.2022 № 3 и от 25.04.2022 № 12) и поручения </w:t>
      </w:r>
      <w:r w:rsidR="00825604" w:rsidRPr="00825604">
        <w:t xml:space="preserve"> п</w:t>
      </w:r>
      <w:r w:rsidRPr="00825604">
        <w:t>редседателя Заринского городского Собрания депутатов Алтайского края от</w:t>
      </w:r>
      <w:r w:rsidR="00825604" w:rsidRPr="00825604">
        <w:t xml:space="preserve"> </w:t>
      </w:r>
      <w:r w:rsidRPr="00825604">
        <w:t>12.04.2022;</w:t>
      </w:r>
      <w:r w:rsidR="00825604" w:rsidRPr="00825604">
        <w:t xml:space="preserve"> </w:t>
      </w:r>
    </w:p>
    <w:p w:rsidR="00065939" w:rsidRPr="00825604" w:rsidRDefault="00065939" w:rsidP="00825604">
      <w:pPr>
        <w:spacing w:after="0" w:line="240" w:lineRule="auto"/>
        <w:ind w:firstLine="709"/>
        <w:jc w:val="both"/>
      </w:pPr>
      <w:r w:rsidRPr="00825604">
        <w:t xml:space="preserve">- распоряжение </w:t>
      </w:r>
      <w:r w:rsidR="00825604" w:rsidRPr="00825604">
        <w:t>к</w:t>
      </w:r>
      <w:r w:rsidRPr="00825604">
        <w:t>омитета администрации города Заринска по финансам, налоговой и кредитной политике от 11.04.2022 года № 2</w:t>
      </w:r>
      <w:r w:rsidR="00825604" w:rsidRPr="00825604">
        <w:t>-</w:t>
      </w:r>
      <w:r w:rsidRPr="00825604">
        <w:t>р о назначении контрольного мероприятия;</w:t>
      </w:r>
    </w:p>
    <w:p w:rsidR="00065939" w:rsidRPr="00825604" w:rsidRDefault="00065939" w:rsidP="00825604">
      <w:pPr>
        <w:spacing w:after="0" w:line="240" w:lineRule="auto"/>
        <w:ind w:firstLine="709"/>
        <w:jc w:val="both"/>
      </w:pPr>
      <w:r w:rsidRPr="00825604">
        <w:t>-  распоряжение Контрольно-счетной палаты города Заринска Алтайского края от 25.04.2022 № 13 о проведении совместного контрольного мероприятия.</w:t>
      </w:r>
    </w:p>
    <w:p w:rsidR="00065939" w:rsidRPr="00825604" w:rsidRDefault="00065939" w:rsidP="00825604">
      <w:pPr>
        <w:pStyle w:val="af1"/>
        <w:tabs>
          <w:tab w:val="left" w:pos="0"/>
        </w:tabs>
        <w:ind w:left="0" w:firstLine="0"/>
        <w:rPr>
          <w:rFonts w:ascii="Times" w:hAnsi="Times"/>
        </w:rPr>
      </w:pPr>
    </w:p>
    <w:p w:rsidR="009D5E6A" w:rsidRPr="00825604" w:rsidRDefault="00111262" w:rsidP="00825604">
      <w:pPr>
        <w:pStyle w:val="af1"/>
        <w:tabs>
          <w:tab w:val="left" w:pos="0"/>
        </w:tabs>
        <w:ind w:left="0" w:firstLine="0"/>
        <w:rPr>
          <w:rFonts w:ascii="Times" w:hAnsi="Times"/>
        </w:rPr>
      </w:pPr>
      <w:r w:rsidRPr="00825604">
        <w:rPr>
          <w:rFonts w:ascii="Times" w:hAnsi="Times"/>
        </w:rPr>
        <w:tab/>
      </w:r>
      <w:r w:rsidR="00B82C0D" w:rsidRPr="00825604">
        <w:rPr>
          <w:rFonts w:ascii="Times" w:hAnsi="Times"/>
          <w:b/>
        </w:rPr>
        <w:t>2.</w:t>
      </w:r>
      <w:r w:rsidR="00B82C0D" w:rsidRPr="00825604">
        <w:rPr>
          <w:rFonts w:ascii="Times" w:hAnsi="Times"/>
        </w:rPr>
        <w:t xml:space="preserve"> </w:t>
      </w:r>
      <w:r w:rsidRPr="00825604">
        <w:rPr>
          <w:rFonts w:ascii="Times" w:hAnsi="Times"/>
          <w:b/>
        </w:rPr>
        <w:t>Предмет контрольного мероприятия:</w:t>
      </w:r>
      <w:r w:rsidR="00B56CD5" w:rsidRPr="00825604">
        <w:rPr>
          <w:rFonts w:ascii="Times" w:hAnsi="Times"/>
          <w:b/>
        </w:rPr>
        <w:t xml:space="preserve"> </w:t>
      </w:r>
      <w:r w:rsidR="00065939" w:rsidRPr="00825604">
        <w:rPr>
          <w:rFonts w:ascii="Times" w:eastAsiaTheme="minorEastAsia" w:hAnsi="Times" w:cstheme="minorBidi"/>
          <w:lang w:eastAsia="ru-RU"/>
        </w:rPr>
        <w:t>финансово-хозяйственная</w:t>
      </w:r>
      <w:r w:rsidR="00065939" w:rsidRPr="00825604">
        <w:rPr>
          <w:rFonts w:ascii="Times" w:eastAsiaTheme="minorEastAsia" w:hAnsi="Times" w:cstheme="minorBidi"/>
          <w:lang w:eastAsia="ru-RU"/>
        </w:rPr>
        <w:br/>
        <w:t>деятельность муниципального унитарного предприятия «Стабильность</w:t>
      </w:r>
      <w:r w:rsidR="00065939" w:rsidRPr="00825604">
        <w:rPr>
          <w:rFonts w:ascii="Times" w:eastAsiaTheme="minorEastAsia" w:hAnsi="Times"/>
          <w:lang w:eastAsia="ru-RU"/>
        </w:rPr>
        <w:t>» (далее – МУП «Стабильность», МУП, предприятие).</w:t>
      </w:r>
    </w:p>
    <w:p w:rsidR="00111262" w:rsidRPr="00825604" w:rsidRDefault="00111262" w:rsidP="00825604">
      <w:pPr>
        <w:spacing w:after="0" w:line="240" w:lineRule="auto"/>
        <w:jc w:val="both"/>
        <w:rPr>
          <w:rFonts w:ascii="Times" w:hAnsi="Times"/>
        </w:rPr>
      </w:pPr>
    </w:p>
    <w:p w:rsidR="00065939" w:rsidRPr="00825604" w:rsidRDefault="00111262" w:rsidP="00825604">
      <w:pPr>
        <w:tabs>
          <w:tab w:val="left" w:pos="-1418"/>
        </w:tabs>
        <w:spacing w:after="0" w:line="240" w:lineRule="auto"/>
        <w:jc w:val="both"/>
        <w:rPr>
          <w:rFonts w:ascii="Times" w:hAnsi="Times"/>
        </w:rPr>
      </w:pPr>
      <w:r w:rsidRPr="00825604">
        <w:rPr>
          <w:rFonts w:ascii="Times" w:hAnsi="Times"/>
          <w:b/>
        </w:rPr>
        <w:tab/>
      </w:r>
      <w:r w:rsidR="00B82C0D" w:rsidRPr="00825604">
        <w:rPr>
          <w:rFonts w:ascii="Times" w:hAnsi="Times"/>
          <w:b/>
        </w:rPr>
        <w:t xml:space="preserve">3. </w:t>
      </w:r>
      <w:r w:rsidRPr="00825604">
        <w:rPr>
          <w:rFonts w:ascii="Times" w:hAnsi="Times"/>
          <w:b/>
        </w:rPr>
        <w:t>Объект</w:t>
      </w:r>
      <w:r w:rsidR="0092144C" w:rsidRPr="00825604">
        <w:rPr>
          <w:rFonts w:ascii="Times" w:hAnsi="Times"/>
          <w:b/>
        </w:rPr>
        <w:t>ы</w:t>
      </w:r>
      <w:r w:rsidRPr="00825604">
        <w:rPr>
          <w:rFonts w:ascii="Times" w:hAnsi="Times"/>
          <w:b/>
        </w:rPr>
        <w:t xml:space="preserve"> контрольного мероприятия: </w:t>
      </w:r>
      <w:r w:rsidR="00065939" w:rsidRPr="00825604">
        <w:rPr>
          <w:rFonts w:ascii="Times" w:hAnsi="Times"/>
        </w:rPr>
        <w:t>Муниципальное унитарное предприятие «Стабильность».</w:t>
      </w:r>
    </w:p>
    <w:p w:rsidR="00065939" w:rsidRPr="00825604" w:rsidRDefault="00065939" w:rsidP="00825604">
      <w:pPr>
        <w:tabs>
          <w:tab w:val="left" w:pos="0"/>
        </w:tabs>
        <w:spacing w:after="0" w:line="240" w:lineRule="auto"/>
        <w:ind w:firstLine="709"/>
        <w:jc w:val="both"/>
        <w:rPr>
          <w:rFonts w:ascii="Times" w:hAnsi="Times"/>
        </w:rPr>
      </w:pPr>
    </w:p>
    <w:p w:rsidR="0077777B" w:rsidRPr="00825604" w:rsidRDefault="00B82C0D" w:rsidP="00825604">
      <w:pPr>
        <w:tabs>
          <w:tab w:val="left" w:pos="0"/>
        </w:tabs>
        <w:spacing w:after="0" w:line="240" w:lineRule="auto"/>
        <w:ind w:firstLine="709"/>
        <w:jc w:val="both"/>
        <w:rPr>
          <w:rFonts w:ascii="Times" w:hAnsi="Times"/>
        </w:rPr>
      </w:pPr>
      <w:r w:rsidRPr="00825604">
        <w:rPr>
          <w:rFonts w:ascii="Times" w:hAnsi="Times"/>
          <w:b/>
        </w:rPr>
        <w:t>4. Срок проведения контрольного мероприятия</w:t>
      </w:r>
      <w:r w:rsidR="0077777B" w:rsidRPr="00825604">
        <w:rPr>
          <w:rFonts w:ascii="Times" w:hAnsi="Times"/>
          <w:b/>
        </w:rPr>
        <w:t>:</w:t>
      </w:r>
      <w:r w:rsidR="0077777B" w:rsidRPr="00825604">
        <w:rPr>
          <w:rFonts w:ascii="Times" w:hAnsi="Times"/>
        </w:rPr>
        <w:t xml:space="preserve"> </w:t>
      </w:r>
      <w:r w:rsidR="00AA2172" w:rsidRPr="00825604">
        <w:rPr>
          <w:rFonts w:ascii="Times" w:hAnsi="Times"/>
        </w:rPr>
        <w:t>с 2</w:t>
      </w:r>
      <w:r w:rsidR="00065939" w:rsidRPr="00825604">
        <w:rPr>
          <w:rFonts w:ascii="Times" w:hAnsi="Times"/>
        </w:rPr>
        <w:t>6</w:t>
      </w:r>
      <w:r w:rsidR="00AA2172" w:rsidRPr="00825604">
        <w:rPr>
          <w:rFonts w:ascii="Times" w:hAnsi="Times"/>
        </w:rPr>
        <w:t>.0</w:t>
      </w:r>
      <w:r w:rsidR="00065939" w:rsidRPr="00825604">
        <w:rPr>
          <w:rFonts w:ascii="Times" w:hAnsi="Times"/>
        </w:rPr>
        <w:t>4</w:t>
      </w:r>
      <w:r w:rsidR="00AA2172" w:rsidRPr="00825604">
        <w:rPr>
          <w:rFonts w:ascii="Times" w:hAnsi="Times"/>
        </w:rPr>
        <w:t xml:space="preserve">.2022 по </w:t>
      </w:r>
      <w:r w:rsidR="00065939" w:rsidRPr="00825604">
        <w:rPr>
          <w:rFonts w:ascii="Times" w:hAnsi="Times"/>
        </w:rPr>
        <w:t>17</w:t>
      </w:r>
      <w:r w:rsidR="00AA2172" w:rsidRPr="00825604">
        <w:rPr>
          <w:rFonts w:ascii="Times" w:hAnsi="Times"/>
        </w:rPr>
        <w:t>.0</w:t>
      </w:r>
      <w:r w:rsidR="00065939" w:rsidRPr="00825604">
        <w:rPr>
          <w:rFonts w:ascii="Times" w:hAnsi="Times"/>
        </w:rPr>
        <w:t>6</w:t>
      </w:r>
      <w:r w:rsidR="00AA2172" w:rsidRPr="00825604">
        <w:rPr>
          <w:rFonts w:ascii="Times" w:hAnsi="Times"/>
        </w:rPr>
        <w:t>.2022 года</w:t>
      </w:r>
      <w:r w:rsidR="0077777B" w:rsidRPr="00825604">
        <w:rPr>
          <w:rFonts w:ascii="Times" w:hAnsi="Times"/>
        </w:rPr>
        <w:t>.</w:t>
      </w:r>
    </w:p>
    <w:p w:rsidR="008F2101" w:rsidRPr="00825604" w:rsidRDefault="008F2101" w:rsidP="00825604">
      <w:pPr>
        <w:tabs>
          <w:tab w:val="left" w:pos="0"/>
        </w:tabs>
        <w:spacing w:after="0" w:line="240" w:lineRule="auto"/>
        <w:ind w:firstLine="709"/>
        <w:jc w:val="both"/>
        <w:rPr>
          <w:rFonts w:ascii="Times" w:hAnsi="Times"/>
        </w:rPr>
      </w:pPr>
    </w:p>
    <w:p w:rsidR="00111262" w:rsidRPr="00825604" w:rsidRDefault="00111262" w:rsidP="00825604">
      <w:pPr>
        <w:tabs>
          <w:tab w:val="left" w:pos="0"/>
          <w:tab w:val="left" w:pos="690"/>
        </w:tabs>
        <w:spacing w:after="0" w:line="240" w:lineRule="auto"/>
        <w:jc w:val="both"/>
        <w:rPr>
          <w:rFonts w:ascii="Times" w:hAnsi="Times"/>
        </w:rPr>
      </w:pPr>
      <w:r w:rsidRPr="00825604">
        <w:rPr>
          <w:rFonts w:ascii="Times" w:hAnsi="Times"/>
          <w:color w:val="FF0000"/>
        </w:rPr>
        <w:tab/>
      </w:r>
      <w:r w:rsidR="00B82C0D" w:rsidRPr="00825604">
        <w:rPr>
          <w:rFonts w:ascii="Times" w:hAnsi="Times"/>
          <w:b/>
        </w:rPr>
        <w:t>5</w:t>
      </w:r>
      <w:r w:rsidR="00B82C0D" w:rsidRPr="00825604">
        <w:rPr>
          <w:rFonts w:ascii="Times" w:hAnsi="Times"/>
        </w:rPr>
        <w:t>.</w:t>
      </w:r>
      <w:r w:rsidR="00B82C0D" w:rsidRPr="00825604">
        <w:rPr>
          <w:rFonts w:ascii="Times" w:hAnsi="Times"/>
          <w:color w:val="FF0000"/>
        </w:rPr>
        <w:t xml:space="preserve"> </w:t>
      </w:r>
      <w:r w:rsidRPr="00825604">
        <w:rPr>
          <w:rFonts w:ascii="Times" w:hAnsi="Times"/>
          <w:b/>
        </w:rPr>
        <w:t>Цели контрольного мероприятия</w:t>
      </w:r>
      <w:r w:rsidRPr="00825604">
        <w:rPr>
          <w:rFonts w:ascii="Times" w:hAnsi="Times"/>
        </w:rPr>
        <w:t>:</w:t>
      </w:r>
    </w:p>
    <w:p w:rsidR="00B22577" w:rsidRPr="00825604" w:rsidRDefault="00B22577" w:rsidP="00825604">
      <w:pPr>
        <w:pStyle w:val="afa"/>
        <w:spacing w:after="0"/>
        <w:ind w:firstLine="709"/>
        <w:jc w:val="both"/>
        <w:rPr>
          <w:rFonts w:ascii="Times" w:hAnsi="Times"/>
          <w:szCs w:val="24"/>
        </w:rPr>
      </w:pPr>
      <w:r w:rsidRPr="00825604">
        <w:rPr>
          <w:rFonts w:ascii="Times" w:hAnsi="Times"/>
          <w:szCs w:val="24"/>
        </w:rPr>
        <w:t>1. Анализ исполнения плана финансово-хозяйственной деятельности предприятия.</w:t>
      </w:r>
    </w:p>
    <w:p w:rsidR="00B22577" w:rsidRPr="00825604" w:rsidRDefault="00B22577" w:rsidP="00825604">
      <w:pPr>
        <w:spacing w:after="0" w:line="240" w:lineRule="auto"/>
        <w:ind w:firstLine="709"/>
        <w:jc w:val="both"/>
        <w:rPr>
          <w:rFonts w:ascii="Times" w:hAnsi="Times"/>
        </w:rPr>
      </w:pPr>
      <w:r w:rsidRPr="00825604">
        <w:rPr>
          <w:rFonts w:ascii="Times" w:hAnsi="Times"/>
        </w:rPr>
        <w:t xml:space="preserve">2. Правильность формирования счетов и использования денежных средств. Анализ расходования  денежных средств  по назначению.  </w:t>
      </w:r>
    </w:p>
    <w:p w:rsidR="00B22577" w:rsidRPr="00825604" w:rsidRDefault="00B22577" w:rsidP="00825604">
      <w:pPr>
        <w:spacing w:after="0" w:line="240" w:lineRule="auto"/>
        <w:ind w:firstLine="709"/>
        <w:jc w:val="both"/>
        <w:rPr>
          <w:rFonts w:ascii="Times" w:hAnsi="Times"/>
          <w:b/>
        </w:rPr>
      </w:pPr>
      <w:r w:rsidRPr="00825604">
        <w:rPr>
          <w:rFonts w:ascii="Times" w:hAnsi="Times"/>
        </w:rPr>
        <w:t>3. Наличие источников образования доходов, законность их формирования</w:t>
      </w:r>
      <w:r w:rsidRPr="00825604">
        <w:rPr>
          <w:rFonts w:ascii="Times" w:hAnsi="Times"/>
          <w:b/>
        </w:rPr>
        <w:t>.</w:t>
      </w:r>
    </w:p>
    <w:p w:rsidR="00B22577" w:rsidRPr="00825604" w:rsidRDefault="00B22577" w:rsidP="00825604">
      <w:pPr>
        <w:spacing w:after="0" w:line="240" w:lineRule="auto"/>
        <w:ind w:firstLine="709"/>
        <w:jc w:val="both"/>
        <w:rPr>
          <w:rFonts w:ascii="Times" w:hAnsi="Times"/>
        </w:rPr>
      </w:pPr>
      <w:r w:rsidRPr="00825604">
        <w:rPr>
          <w:rFonts w:ascii="Times" w:hAnsi="Times"/>
        </w:rPr>
        <w:t>4. Обоснованность расходования денежных средств. Правильность отнесения затрат на соответствующие статьи плана счетов бухгалтерского учета.</w:t>
      </w:r>
    </w:p>
    <w:p w:rsidR="00B22577" w:rsidRPr="00825604" w:rsidRDefault="00B22577" w:rsidP="00825604">
      <w:pPr>
        <w:spacing w:after="0" w:line="240" w:lineRule="auto"/>
        <w:ind w:firstLine="709"/>
        <w:jc w:val="both"/>
        <w:rPr>
          <w:rFonts w:ascii="Times" w:hAnsi="Times"/>
        </w:rPr>
      </w:pPr>
      <w:r w:rsidRPr="00825604">
        <w:rPr>
          <w:rFonts w:ascii="Times" w:hAnsi="Times"/>
        </w:rPr>
        <w:t>5. Проверка достоверности и законности кассовых и банковских операций. Наличие оправдательных документов по этим операциям. Соответствие данных бухгалтерского учета остаткам по кассовой книге и банковским выпискам.</w:t>
      </w:r>
    </w:p>
    <w:p w:rsidR="00B22577" w:rsidRPr="00825604" w:rsidRDefault="00B22577" w:rsidP="00825604">
      <w:pPr>
        <w:spacing w:after="0" w:line="240" w:lineRule="auto"/>
        <w:ind w:firstLine="709"/>
        <w:jc w:val="both"/>
        <w:rPr>
          <w:rFonts w:ascii="Times" w:hAnsi="Times"/>
        </w:rPr>
      </w:pPr>
      <w:r w:rsidRPr="00825604">
        <w:rPr>
          <w:rFonts w:ascii="Times" w:hAnsi="Times"/>
        </w:rPr>
        <w:t>6. Правильность расходования средств на заработную плату. Правильность расходования средств на премирование. Правильность начисления и выплаты заработной платы за отпускной период.</w:t>
      </w:r>
    </w:p>
    <w:p w:rsidR="00B22577" w:rsidRPr="00825604" w:rsidRDefault="00B22577" w:rsidP="00825604">
      <w:pPr>
        <w:spacing w:after="0" w:line="240" w:lineRule="auto"/>
        <w:ind w:firstLine="709"/>
        <w:jc w:val="both"/>
        <w:rPr>
          <w:rFonts w:ascii="Times" w:hAnsi="Times"/>
          <w:b/>
        </w:rPr>
      </w:pPr>
      <w:r w:rsidRPr="00825604">
        <w:rPr>
          <w:rFonts w:ascii="Times" w:hAnsi="Times"/>
        </w:rPr>
        <w:lastRenderedPageBreak/>
        <w:t>7. Правильность расходования средств на служебный автотранспорт.</w:t>
      </w:r>
    </w:p>
    <w:p w:rsidR="00B22577" w:rsidRPr="00825604" w:rsidRDefault="00B22577" w:rsidP="00825604">
      <w:pPr>
        <w:tabs>
          <w:tab w:val="num" w:pos="0"/>
        </w:tabs>
        <w:spacing w:after="0" w:line="240" w:lineRule="auto"/>
        <w:ind w:firstLine="709"/>
        <w:jc w:val="both"/>
        <w:rPr>
          <w:rFonts w:ascii="Times" w:hAnsi="Times"/>
        </w:rPr>
      </w:pPr>
      <w:r w:rsidRPr="00825604">
        <w:rPr>
          <w:rFonts w:ascii="Times" w:hAnsi="Times"/>
        </w:rPr>
        <w:t xml:space="preserve">8. Правильность расходования средств, выделенных на служебные командировки, курсы повышения квалификации. Соблюдение порядка выдачи авансов под отчет. </w:t>
      </w:r>
    </w:p>
    <w:p w:rsidR="00B22577" w:rsidRPr="00825604" w:rsidRDefault="00B22577" w:rsidP="00825604">
      <w:pPr>
        <w:tabs>
          <w:tab w:val="num" w:pos="0"/>
        </w:tabs>
        <w:spacing w:after="0" w:line="240" w:lineRule="auto"/>
        <w:ind w:firstLine="709"/>
        <w:jc w:val="both"/>
        <w:rPr>
          <w:rFonts w:ascii="Times" w:hAnsi="Times"/>
        </w:rPr>
      </w:pPr>
      <w:r w:rsidRPr="00825604">
        <w:rPr>
          <w:rFonts w:ascii="Times" w:hAnsi="Times"/>
        </w:rPr>
        <w:t>9. Целесообразность и правильность расходования средств на строительство, капитальный и текущий ремонт  административных зданий, наличие технических смет и сметно-финансовых расчетов.</w:t>
      </w:r>
    </w:p>
    <w:p w:rsidR="00B22577" w:rsidRPr="00825604" w:rsidRDefault="00B22577" w:rsidP="00825604">
      <w:pPr>
        <w:tabs>
          <w:tab w:val="num" w:pos="0"/>
        </w:tabs>
        <w:spacing w:after="0" w:line="240" w:lineRule="auto"/>
        <w:ind w:firstLine="709"/>
        <w:jc w:val="both"/>
        <w:rPr>
          <w:rFonts w:ascii="Times" w:hAnsi="Times"/>
        </w:rPr>
      </w:pPr>
      <w:r w:rsidRPr="00825604">
        <w:rPr>
          <w:rFonts w:ascii="Times" w:hAnsi="Times"/>
        </w:rPr>
        <w:t>10. Полнота оприходования и достоверность списания товарно-материальных ценностей, оборудования и инвентаря, законность списания пришедших в негодность основных средств и безвозмездно</w:t>
      </w:r>
      <w:r w:rsidR="00825604">
        <w:t>го</w:t>
      </w:r>
      <w:r w:rsidRPr="00825604">
        <w:rPr>
          <w:rFonts w:ascii="Times" w:hAnsi="Times"/>
        </w:rPr>
        <w:t xml:space="preserve"> получени</w:t>
      </w:r>
      <w:r w:rsidR="00825604">
        <w:t>я</w:t>
      </w:r>
      <w:r w:rsidRPr="00825604">
        <w:rPr>
          <w:rFonts w:ascii="Times" w:hAnsi="Times"/>
        </w:rPr>
        <w:t xml:space="preserve"> и передачи другим организациям, или их реализация.</w:t>
      </w:r>
    </w:p>
    <w:p w:rsidR="00B22577" w:rsidRPr="00825604" w:rsidRDefault="00B22577" w:rsidP="00825604">
      <w:pPr>
        <w:tabs>
          <w:tab w:val="num" w:pos="0"/>
        </w:tabs>
        <w:spacing w:after="0" w:line="240" w:lineRule="auto"/>
        <w:ind w:firstLine="709"/>
        <w:jc w:val="both"/>
        <w:rPr>
          <w:rFonts w:ascii="Times" w:hAnsi="Times"/>
        </w:rPr>
      </w:pPr>
      <w:r w:rsidRPr="00825604">
        <w:rPr>
          <w:rFonts w:ascii="Times" w:hAnsi="Times"/>
        </w:rPr>
        <w:t>11. Соблюдение Методических указаний по инвентаризации имущества и финансовых обязательств. Своевременность и правильность проведения инвентаризаций, принятие мер по их результатам. Правильность определения ущерба по выявленным недостачам. Обоснованность списания недостач и потерь от порчи материальных ценностей. При необходимости организовать выборочную инвентаризацию материальных ценностей.</w:t>
      </w:r>
    </w:p>
    <w:p w:rsidR="00B22577" w:rsidRPr="00825604" w:rsidRDefault="00B22577" w:rsidP="00825604">
      <w:pPr>
        <w:tabs>
          <w:tab w:val="num" w:pos="0"/>
        </w:tabs>
        <w:spacing w:after="0" w:line="240" w:lineRule="auto"/>
        <w:ind w:firstLine="709"/>
        <w:jc w:val="both"/>
        <w:rPr>
          <w:rFonts w:ascii="Times" w:hAnsi="Times"/>
        </w:rPr>
      </w:pPr>
      <w:r w:rsidRPr="00825604">
        <w:rPr>
          <w:rFonts w:ascii="Times" w:hAnsi="Times"/>
        </w:rPr>
        <w:t xml:space="preserve">12. Соответствие постановки бухгалтерского учета требованиям нормативных документов по бухгалтерскому учету. </w:t>
      </w:r>
    </w:p>
    <w:p w:rsidR="00B22577" w:rsidRPr="00825604" w:rsidRDefault="00B22577" w:rsidP="00825604">
      <w:pPr>
        <w:spacing w:after="0" w:line="240" w:lineRule="auto"/>
        <w:ind w:firstLine="709"/>
        <w:jc w:val="both"/>
        <w:rPr>
          <w:rFonts w:ascii="Times" w:hAnsi="Times"/>
        </w:rPr>
      </w:pPr>
      <w:r w:rsidRPr="00825604">
        <w:rPr>
          <w:rFonts w:ascii="Times" w:hAnsi="Times"/>
        </w:rPr>
        <w:t>13. Достоверность ведения бухгалтерского учета и отчетности. Состояние расчетной дисциплины. Инвентаризация расчетов. Правильность и обоснованность дебиторской, кредиторской задолженности по срокам и характеру ее возникновения.</w:t>
      </w:r>
    </w:p>
    <w:p w:rsidR="00B22577" w:rsidRPr="00825604" w:rsidRDefault="00B22577" w:rsidP="00825604">
      <w:pPr>
        <w:spacing w:after="0" w:line="240" w:lineRule="auto"/>
        <w:ind w:firstLine="709"/>
        <w:jc w:val="both"/>
        <w:rPr>
          <w:rFonts w:ascii="Times" w:hAnsi="Times"/>
        </w:rPr>
      </w:pPr>
      <w:r w:rsidRPr="00825604">
        <w:rPr>
          <w:rFonts w:ascii="Times" w:hAnsi="Times"/>
        </w:rPr>
        <w:t xml:space="preserve">14. Обеспечение рациональности использования земельных участков, зданий, служебных помещений. </w:t>
      </w:r>
    </w:p>
    <w:p w:rsidR="00B22577" w:rsidRPr="00825604" w:rsidRDefault="00B22577" w:rsidP="00825604">
      <w:pPr>
        <w:spacing w:after="0" w:line="240" w:lineRule="auto"/>
        <w:ind w:firstLine="709"/>
        <w:jc w:val="both"/>
        <w:rPr>
          <w:rFonts w:ascii="Times" w:hAnsi="Times"/>
        </w:rPr>
      </w:pPr>
      <w:r w:rsidRPr="00825604">
        <w:rPr>
          <w:rFonts w:ascii="Times" w:hAnsi="Times"/>
        </w:rPr>
        <w:t xml:space="preserve">15. Имело ли место </w:t>
      </w:r>
      <w:r w:rsidRPr="00825604">
        <w:t>перечислени</w:t>
      </w:r>
      <w:r w:rsidR="00825604" w:rsidRPr="00825604">
        <w:t>е</w:t>
      </w:r>
      <w:r w:rsidRPr="00825604">
        <w:t xml:space="preserve"> денежных</w:t>
      </w:r>
      <w:r w:rsidRPr="00825604">
        <w:rPr>
          <w:rFonts w:ascii="Times" w:hAnsi="Times"/>
        </w:rPr>
        <w:t xml:space="preserve"> средств на депозитные счета в коммерческие банки и на оказание помощи коммерческим структурам.</w:t>
      </w:r>
    </w:p>
    <w:p w:rsidR="00B22577" w:rsidRPr="00825604" w:rsidRDefault="00B22577" w:rsidP="00825604">
      <w:pPr>
        <w:spacing w:after="0" w:line="240" w:lineRule="auto"/>
        <w:ind w:firstLine="709"/>
        <w:jc w:val="both"/>
        <w:rPr>
          <w:rFonts w:ascii="Times" w:hAnsi="Times"/>
        </w:rPr>
      </w:pPr>
      <w:r w:rsidRPr="00825604">
        <w:rPr>
          <w:rFonts w:ascii="Times" w:hAnsi="Times"/>
        </w:rPr>
        <w:t xml:space="preserve">16. Соблюдение требований, установленных </w:t>
      </w:r>
      <w:r w:rsidR="00825604" w:rsidRPr="00825604">
        <w:rPr>
          <w:rFonts w:ascii="Times" w:hAnsi="Times"/>
        </w:rPr>
        <w:t>Ф</w:t>
      </w:r>
      <w:r w:rsidRPr="00825604">
        <w:rPr>
          <w:rFonts w:ascii="Times" w:hAnsi="Times"/>
        </w:rPr>
        <w:t>едеральным закон</w:t>
      </w:r>
      <w:r w:rsidR="00825604" w:rsidRPr="00825604">
        <w:rPr>
          <w:rFonts w:ascii="Times" w:hAnsi="Times"/>
        </w:rPr>
        <w:t>ом</w:t>
      </w:r>
      <w:r w:rsidR="00825604">
        <w:rPr>
          <w:rFonts w:ascii="Times" w:hAnsi="Times"/>
        </w:rPr>
        <w:t xml:space="preserve"> от 18.07.2011</w:t>
      </w:r>
      <w:r w:rsidR="00825604">
        <w:t xml:space="preserve"> </w:t>
      </w:r>
      <w:r w:rsidRPr="00825604">
        <w:rPr>
          <w:rFonts w:ascii="Times" w:hAnsi="Times"/>
        </w:rPr>
        <w:t>№ 223-ФЗ «О закупках товаров</w:t>
      </w:r>
      <w:r w:rsidR="00825604">
        <w:rPr>
          <w:rFonts w:ascii="Times" w:hAnsi="Times"/>
        </w:rPr>
        <w:t>, работ, услуг отдельными видам</w:t>
      </w:r>
      <w:r w:rsidR="00825604">
        <w:t xml:space="preserve"> </w:t>
      </w:r>
      <w:r w:rsidRPr="00825604">
        <w:rPr>
          <w:rFonts w:ascii="Times" w:hAnsi="Times"/>
        </w:rPr>
        <w:t>юридических лиц».</w:t>
      </w:r>
    </w:p>
    <w:p w:rsidR="00B22577" w:rsidRPr="00825604" w:rsidRDefault="00B22577" w:rsidP="00825604">
      <w:pPr>
        <w:spacing w:after="0" w:line="240" w:lineRule="auto"/>
        <w:ind w:firstLine="709"/>
        <w:jc w:val="both"/>
        <w:rPr>
          <w:rFonts w:ascii="Times" w:hAnsi="Times"/>
        </w:rPr>
      </w:pPr>
      <w:r w:rsidRPr="00825604">
        <w:rPr>
          <w:rFonts w:ascii="Times" w:hAnsi="Times"/>
        </w:rPr>
        <w:t xml:space="preserve">17. Соблюдение требований, установленных </w:t>
      </w:r>
      <w:r w:rsidR="00825604">
        <w:t>Ф</w:t>
      </w:r>
      <w:r w:rsidRPr="00825604">
        <w:rPr>
          <w:rFonts w:ascii="Times" w:hAnsi="Times"/>
        </w:rPr>
        <w:t>едеральным законом от 05.04.2013</w:t>
      </w:r>
      <w:r w:rsidR="00825604">
        <w:t xml:space="preserve"> </w:t>
      </w:r>
      <w:r w:rsidR="00825604" w:rsidRPr="00825604">
        <w:t>№</w:t>
      </w:r>
      <w:r w:rsidRPr="00825604">
        <w:rPr>
          <w:rFonts w:ascii="Times" w:hAnsi="Times"/>
        </w:rPr>
        <w:t xml:space="preserve"> 44 - ФЗ «О контрактной системе в сфере закупок товаров, работ, услуг для</w:t>
      </w:r>
      <w:r w:rsidR="00825604">
        <w:t xml:space="preserve"> </w:t>
      </w:r>
      <w:r w:rsidRPr="00825604">
        <w:rPr>
          <w:rFonts w:ascii="Times" w:hAnsi="Times"/>
        </w:rPr>
        <w:t>обеспечения государственных и муниципальных нужд».</w:t>
      </w:r>
    </w:p>
    <w:p w:rsidR="00B22577" w:rsidRPr="00825604" w:rsidRDefault="00B22577" w:rsidP="00825604">
      <w:pPr>
        <w:pStyle w:val="21"/>
        <w:spacing w:after="0" w:line="240" w:lineRule="auto"/>
        <w:ind w:firstLine="709"/>
        <w:jc w:val="both"/>
        <w:rPr>
          <w:rFonts w:ascii="Times" w:hAnsi="Times"/>
        </w:rPr>
      </w:pPr>
      <w:r w:rsidRPr="00825604">
        <w:rPr>
          <w:rFonts w:ascii="Times" w:hAnsi="Times"/>
        </w:rPr>
        <w:t>17.1. Соблюдение правил планирования в сфере закупок.</w:t>
      </w:r>
    </w:p>
    <w:p w:rsidR="00B22577" w:rsidRPr="00825604" w:rsidRDefault="00B22577" w:rsidP="00825604">
      <w:pPr>
        <w:pStyle w:val="21"/>
        <w:spacing w:after="0" w:line="240" w:lineRule="auto"/>
        <w:ind w:firstLine="709"/>
        <w:jc w:val="both"/>
        <w:rPr>
          <w:rFonts w:ascii="Times" w:hAnsi="Times"/>
        </w:rPr>
      </w:pPr>
      <w:r w:rsidRPr="00825604">
        <w:rPr>
          <w:rFonts w:ascii="Times" w:hAnsi="Times"/>
        </w:rPr>
        <w:t>17.2.</w:t>
      </w:r>
      <w:r w:rsidR="00825604">
        <w:t xml:space="preserve"> </w:t>
      </w:r>
      <w:r w:rsidRPr="00825604">
        <w:rPr>
          <w:rFonts w:ascii="Times" w:hAnsi="Times"/>
        </w:rPr>
        <w:t>Обоснование начальной (максимальной) цены контракта, цены контракта</w:t>
      </w:r>
      <w:r w:rsidR="00313D43">
        <w:t>,</w:t>
      </w:r>
      <w:r w:rsidRPr="00825604">
        <w:rPr>
          <w:rFonts w:ascii="Times" w:hAnsi="Times"/>
        </w:rPr>
        <w:t xml:space="preserve"> заключаемого с единственным поставщиком (подрядчиком, исполнителем), включенной в план-график.</w:t>
      </w:r>
    </w:p>
    <w:p w:rsidR="00B22577" w:rsidRPr="00825604" w:rsidRDefault="00B22577" w:rsidP="00825604">
      <w:pPr>
        <w:pStyle w:val="21"/>
        <w:spacing w:after="0" w:line="240" w:lineRule="auto"/>
        <w:ind w:firstLine="709"/>
        <w:jc w:val="both"/>
        <w:rPr>
          <w:rFonts w:ascii="Times" w:hAnsi="Times"/>
        </w:rPr>
      </w:pPr>
      <w:r w:rsidRPr="00825604">
        <w:rPr>
          <w:rFonts w:ascii="Times" w:hAnsi="Times"/>
        </w:rPr>
        <w:t>17.3.</w:t>
      </w:r>
      <w:r w:rsidR="00313D43">
        <w:t xml:space="preserve"> </w:t>
      </w:r>
      <w:r w:rsidRPr="00825604">
        <w:rPr>
          <w:rFonts w:ascii="Times" w:hAnsi="Times"/>
        </w:rPr>
        <w:t>Применение заказчиком мер ответственности и совершения иных действий в случае нарушений поставщиком (подрядчиком, исполнителем) условий контракта.</w:t>
      </w:r>
    </w:p>
    <w:p w:rsidR="00B22577" w:rsidRPr="00825604" w:rsidRDefault="00B22577" w:rsidP="00825604">
      <w:pPr>
        <w:pStyle w:val="21"/>
        <w:spacing w:after="0" w:line="240" w:lineRule="auto"/>
        <w:ind w:firstLine="709"/>
        <w:jc w:val="both"/>
        <w:rPr>
          <w:rFonts w:ascii="Times" w:hAnsi="Times"/>
        </w:rPr>
      </w:pPr>
      <w:r w:rsidRPr="00825604">
        <w:rPr>
          <w:rFonts w:ascii="Times" w:hAnsi="Times"/>
        </w:rPr>
        <w:t>17.4.</w:t>
      </w:r>
      <w:r w:rsidR="00313D43">
        <w:t xml:space="preserve"> </w:t>
      </w:r>
      <w:r w:rsidRPr="00825604">
        <w:rPr>
          <w:rFonts w:ascii="Times" w:hAnsi="Times"/>
        </w:rPr>
        <w:t>Соответствие поставленного товара, выполненной работы (ее результата) или оказанной услуги условиям контракта.</w:t>
      </w:r>
    </w:p>
    <w:p w:rsidR="00B22577" w:rsidRPr="00825604" w:rsidRDefault="00B22577" w:rsidP="00825604">
      <w:pPr>
        <w:pStyle w:val="21"/>
        <w:spacing w:after="0" w:line="240" w:lineRule="auto"/>
        <w:ind w:firstLine="709"/>
        <w:jc w:val="both"/>
        <w:rPr>
          <w:rFonts w:ascii="Times" w:hAnsi="Times"/>
        </w:rPr>
      </w:pPr>
      <w:r w:rsidRPr="00825604">
        <w:rPr>
          <w:rFonts w:ascii="Times" w:hAnsi="Times"/>
        </w:rPr>
        <w:t>17.5.</w:t>
      </w:r>
      <w:r w:rsidR="00313D43">
        <w:t xml:space="preserve"> </w:t>
      </w:r>
      <w:r w:rsidRPr="00825604">
        <w:rPr>
          <w:rFonts w:ascii="Times" w:hAnsi="Times"/>
        </w:rPr>
        <w:t>Своевременность, полнота и достоверность отражения в документах учета.</w:t>
      </w:r>
    </w:p>
    <w:p w:rsidR="00B22577" w:rsidRPr="00825604" w:rsidRDefault="00B22577" w:rsidP="00825604">
      <w:pPr>
        <w:pStyle w:val="HTML"/>
        <w:shd w:val="clear" w:color="auto" w:fill="FFFFFF"/>
        <w:tabs>
          <w:tab w:val="clear" w:pos="916"/>
          <w:tab w:val="left" w:pos="709"/>
        </w:tabs>
        <w:ind w:firstLine="709"/>
        <w:jc w:val="both"/>
        <w:rPr>
          <w:rFonts w:ascii="Times" w:hAnsi="Times" w:cs="Times New Roman"/>
          <w:sz w:val="24"/>
          <w:szCs w:val="24"/>
        </w:rPr>
      </w:pPr>
      <w:r w:rsidRPr="00825604">
        <w:rPr>
          <w:rFonts w:ascii="Times" w:hAnsi="Times"/>
          <w:sz w:val="24"/>
          <w:szCs w:val="24"/>
        </w:rPr>
        <w:t>17.6.</w:t>
      </w:r>
      <w:r w:rsidR="00313D43">
        <w:rPr>
          <w:rFonts w:asciiTheme="minorHAnsi" w:hAnsiTheme="minorHAnsi"/>
          <w:sz w:val="24"/>
          <w:szCs w:val="24"/>
        </w:rPr>
        <w:t xml:space="preserve"> </w:t>
      </w:r>
      <w:r w:rsidRPr="00825604">
        <w:rPr>
          <w:rFonts w:ascii="Times" w:hAnsi="Times"/>
          <w:sz w:val="24"/>
          <w:szCs w:val="24"/>
        </w:rPr>
        <w:t>Соответствие использования поставленного товара, выполненной работы (ее результата) или оказанной услуги целям осуществления закупки.</w:t>
      </w:r>
    </w:p>
    <w:p w:rsidR="00773A28" w:rsidRPr="00825604" w:rsidRDefault="00773A28" w:rsidP="00825604">
      <w:pPr>
        <w:tabs>
          <w:tab w:val="left" w:pos="1650"/>
        </w:tabs>
        <w:spacing w:after="0" w:line="240" w:lineRule="auto"/>
        <w:ind w:firstLine="709"/>
        <w:jc w:val="both"/>
        <w:rPr>
          <w:rFonts w:ascii="Times" w:hAnsi="Times"/>
        </w:rPr>
      </w:pPr>
      <w:r w:rsidRPr="00825604">
        <w:rPr>
          <w:rFonts w:ascii="Times" w:hAnsi="Times"/>
        </w:rPr>
        <w:tab/>
      </w:r>
    </w:p>
    <w:p w:rsidR="00111262" w:rsidRPr="00825604" w:rsidRDefault="00B82C0D" w:rsidP="00825604">
      <w:pPr>
        <w:tabs>
          <w:tab w:val="left" w:pos="0"/>
        </w:tabs>
        <w:spacing w:after="0" w:line="240" w:lineRule="auto"/>
        <w:ind w:firstLine="709"/>
        <w:jc w:val="both"/>
        <w:rPr>
          <w:rFonts w:ascii="Times" w:hAnsi="Times"/>
        </w:rPr>
      </w:pPr>
      <w:r w:rsidRPr="00825604">
        <w:rPr>
          <w:rFonts w:ascii="Times" w:hAnsi="Times"/>
          <w:b/>
          <w:bCs/>
        </w:rPr>
        <w:t>6. Проверяемый период деятельности</w:t>
      </w:r>
      <w:r w:rsidR="00111262" w:rsidRPr="00825604">
        <w:rPr>
          <w:rFonts w:ascii="Times" w:hAnsi="Times"/>
          <w:b/>
          <w:bCs/>
        </w:rPr>
        <w:t xml:space="preserve">: </w:t>
      </w:r>
      <w:r w:rsidR="00773A28" w:rsidRPr="00825604">
        <w:rPr>
          <w:rFonts w:ascii="Times" w:hAnsi="Times"/>
        </w:rPr>
        <w:t>2019-2021 годы</w:t>
      </w:r>
      <w:r w:rsidR="00B22577" w:rsidRPr="00825604">
        <w:rPr>
          <w:rFonts w:ascii="Times" w:hAnsi="Times"/>
        </w:rPr>
        <w:t xml:space="preserve"> и 1 квартал 2022 года</w:t>
      </w:r>
      <w:r w:rsidR="00111262" w:rsidRPr="00825604">
        <w:rPr>
          <w:rFonts w:ascii="Times" w:hAnsi="Times"/>
        </w:rPr>
        <w:t>.</w:t>
      </w:r>
    </w:p>
    <w:p w:rsidR="009B4AA4" w:rsidRPr="00825604" w:rsidRDefault="009B4AA4" w:rsidP="00825604">
      <w:pPr>
        <w:tabs>
          <w:tab w:val="left" w:pos="0"/>
        </w:tabs>
        <w:spacing w:after="0" w:line="240" w:lineRule="auto"/>
        <w:ind w:firstLine="709"/>
        <w:jc w:val="both"/>
        <w:rPr>
          <w:rFonts w:ascii="Times" w:hAnsi="Times"/>
        </w:rPr>
      </w:pPr>
    </w:p>
    <w:p w:rsidR="002266D5" w:rsidRPr="00825604" w:rsidRDefault="0077777B" w:rsidP="00825604">
      <w:pPr>
        <w:tabs>
          <w:tab w:val="left" w:pos="0"/>
        </w:tabs>
        <w:spacing w:after="0" w:line="240" w:lineRule="auto"/>
        <w:jc w:val="both"/>
        <w:rPr>
          <w:rFonts w:ascii="Times" w:hAnsi="Times"/>
        </w:rPr>
      </w:pPr>
      <w:r w:rsidRPr="00825604">
        <w:rPr>
          <w:rFonts w:ascii="Times" w:hAnsi="Times"/>
        </w:rPr>
        <w:tab/>
      </w:r>
      <w:r w:rsidR="009B4AA4" w:rsidRPr="00825604">
        <w:rPr>
          <w:rFonts w:ascii="Times" w:hAnsi="Times"/>
        </w:rPr>
        <w:t>П</w:t>
      </w:r>
      <w:r w:rsidR="009B4AA4" w:rsidRPr="00825604">
        <w:rPr>
          <w:rFonts w:ascii="Times" w:eastAsia="Times New Roman" w:hAnsi="Times"/>
        </w:rPr>
        <w:t xml:space="preserve">о результатам проверки оформлен акт от </w:t>
      </w:r>
      <w:r w:rsidR="00B22577" w:rsidRPr="00825604">
        <w:rPr>
          <w:rFonts w:ascii="Times" w:eastAsia="Times New Roman" w:hAnsi="Times"/>
        </w:rPr>
        <w:t>17</w:t>
      </w:r>
      <w:r w:rsidR="009B4AA4" w:rsidRPr="00825604">
        <w:rPr>
          <w:rFonts w:ascii="Times" w:eastAsia="Times New Roman" w:hAnsi="Times"/>
        </w:rPr>
        <w:t>.0</w:t>
      </w:r>
      <w:r w:rsidR="00B22577" w:rsidRPr="00825604">
        <w:rPr>
          <w:rFonts w:ascii="Times" w:eastAsia="Times New Roman" w:hAnsi="Times"/>
        </w:rPr>
        <w:t>6</w:t>
      </w:r>
      <w:r w:rsidR="009B4AA4" w:rsidRPr="00825604">
        <w:rPr>
          <w:rFonts w:ascii="Times" w:eastAsia="Times New Roman" w:hAnsi="Times"/>
        </w:rPr>
        <w:t>.2022 года, с которым под по</w:t>
      </w:r>
      <w:r w:rsidR="00CF1CE2" w:rsidRPr="00825604">
        <w:rPr>
          <w:rFonts w:ascii="Times" w:eastAsia="Times New Roman" w:hAnsi="Times"/>
        </w:rPr>
        <w:t>д</w:t>
      </w:r>
      <w:r w:rsidR="009B4AA4" w:rsidRPr="00825604">
        <w:rPr>
          <w:rFonts w:ascii="Times" w:eastAsia="Times New Roman" w:hAnsi="Times"/>
        </w:rPr>
        <w:t xml:space="preserve">пись ознакомлен  </w:t>
      </w:r>
      <w:r w:rsidR="00B22577" w:rsidRPr="00825604">
        <w:rPr>
          <w:rFonts w:ascii="Times" w:eastAsia="Times New Roman" w:hAnsi="Times"/>
        </w:rPr>
        <w:t xml:space="preserve">генеральный </w:t>
      </w:r>
      <w:r w:rsidR="009B4AA4" w:rsidRPr="00825604">
        <w:rPr>
          <w:rFonts w:ascii="Times" w:eastAsia="Times New Roman" w:hAnsi="Times"/>
        </w:rPr>
        <w:t xml:space="preserve">директор  </w:t>
      </w:r>
      <w:r w:rsidR="00B22577" w:rsidRPr="00825604">
        <w:rPr>
          <w:rFonts w:ascii="Times" w:eastAsia="Times New Roman" w:hAnsi="Times"/>
        </w:rPr>
        <w:t>МУП «Стабильность»</w:t>
      </w:r>
      <w:r w:rsidR="009B4AA4" w:rsidRPr="00825604">
        <w:rPr>
          <w:rFonts w:ascii="Times" w:eastAsia="Times New Roman" w:hAnsi="Times"/>
        </w:rPr>
        <w:t xml:space="preserve"> </w:t>
      </w:r>
      <w:r w:rsidR="00313D43">
        <w:rPr>
          <w:rFonts w:eastAsia="Times New Roman"/>
        </w:rPr>
        <w:t xml:space="preserve">- </w:t>
      </w:r>
      <w:r w:rsidR="00B22577" w:rsidRPr="00825604">
        <w:rPr>
          <w:rFonts w:ascii="Times" w:eastAsia="Times New Roman" w:hAnsi="Times"/>
        </w:rPr>
        <w:t>Д</w:t>
      </w:r>
      <w:r w:rsidR="009B4AA4" w:rsidRPr="00825604">
        <w:rPr>
          <w:rFonts w:ascii="Times" w:eastAsia="Times New Roman" w:hAnsi="Times"/>
        </w:rPr>
        <w:t xml:space="preserve">.Е. </w:t>
      </w:r>
      <w:r w:rsidR="00B22577" w:rsidRPr="00825604">
        <w:rPr>
          <w:rFonts w:ascii="Times" w:eastAsia="Times New Roman" w:hAnsi="Times"/>
        </w:rPr>
        <w:t>Батурина</w:t>
      </w:r>
      <w:r w:rsidR="009B4AA4" w:rsidRPr="00825604">
        <w:rPr>
          <w:rFonts w:ascii="Times" w:eastAsia="Times New Roman" w:hAnsi="Times"/>
        </w:rPr>
        <w:t xml:space="preserve">.  Акт в установленный срок возвращен в </w:t>
      </w:r>
      <w:r w:rsidR="00313D43" w:rsidRPr="00313D43">
        <w:rPr>
          <w:rFonts w:ascii="Times" w:eastAsia="Times New Roman" w:hAnsi="Times"/>
        </w:rPr>
        <w:t>комитет администрации города Заринска по финансам, налоговой и кредитной политике,</w:t>
      </w:r>
      <w:r w:rsidR="00313D43">
        <w:rPr>
          <w:rFonts w:eastAsia="Times New Roman"/>
        </w:rPr>
        <w:t xml:space="preserve"> </w:t>
      </w:r>
      <w:r w:rsidR="009B4AA4" w:rsidRPr="00825604">
        <w:rPr>
          <w:rFonts w:ascii="Times" w:eastAsia="Times New Roman" w:hAnsi="Times"/>
        </w:rPr>
        <w:t>Контрольно-счетную палату города Заринска Алтайского края, разногласия не представлены.</w:t>
      </w:r>
      <w:r w:rsidR="0007524A" w:rsidRPr="00825604">
        <w:rPr>
          <w:rFonts w:ascii="Times" w:hAnsi="Times"/>
        </w:rPr>
        <w:tab/>
      </w:r>
    </w:p>
    <w:p w:rsidR="009B4AA4" w:rsidRPr="00825604" w:rsidRDefault="009B4AA4" w:rsidP="00825604">
      <w:pPr>
        <w:tabs>
          <w:tab w:val="left" w:pos="0"/>
        </w:tabs>
        <w:spacing w:after="0" w:line="240" w:lineRule="auto"/>
        <w:jc w:val="both"/>
        <w:rPr>
          <w:rFonts w:ascii="Times" w:hAnsi="Times"/>
        </w:rPr>
      </w:pPr>
    </w:p>
    <w:p w:rsidR="002E2761" w:rsidRPr="00825604" w:rsidRDefault="00B82C0D" w:rsidP="00825604">
      <w:pPr>
        <w:spacing w:after="0" w:line="240" w:lineRule="auto"/>
        <w:ind w:firstLine="709"/>
        <w:jc w:val="both"/>
        <w:rPr>
          <w:rFonts w:ascii="Times" w:hAnsi="Times"/>
          <w:b/>
        </w:rPr>
      </w:pPr>
      <w:r w:rsidRPr="00825604">
        <w:rPr>
          <w:rFonts w:ascii="Times" w:hAnsi="Times"/>
          <w:b/>
        </w:rPr>
        <w:t xml:space="preserve">7. </w:t>
      </w:r>
      <w:r w:rsidR="002E2761" w:rsidRPr="00825604">
        <w:rPr>
          <w:rFonts w:ascii="Times" w:hAnsi="Times"/>
          <w:b/>
        </w:rPr>
        <w:t xml:space="preserve">Краткая </w:t>
      </w:r>
      <w:r w:rsidRPr="00825604">
        <w:rPr>
          <w:rFonts w:ascii="Times" w:hAnsi="Times"/>
          <w:b/>
        </w:rPr>
        <w:t>характеристика деятельности объект</w:t>
      </w:r>
      <w:r w:rsidR="009B4AA4" w:rsidRPr="00825604">
        <w:rPr>
          <w:rFonts w:ascii="Times" w:hAnsi="Times"/>
          <w:b/>
        </w:rPr>
        <w:t>а</w:t>
      </w:r>
      <w:r w:rsidRPr="00825604">
        <w:rPr>
          <w:rFonts w:ascii="Times" w:hAnsi="Times"/>
          <w:b/>
        </w:rPr>
        <w:t xml:space="preserve"> проверки:</w:t>
      </w:r>
    </w:p>
    <w:p w:rsidR="00B22577" w:rsidRPr="00825604" w:rsidRDefault="00B22577" w:rsidP="00825604">
      <w:pPr>
        <w:spacing w:after="0" w:line="240" w:lineRule="auto"/>
        <w:ind w:firstLine="709"/>
        <w:jc w:val="both"/>
        <w:rPr>
          <w:rFonts w:ascii="Times" w:hAnsi="Times"/>
        </w:rPr>
      </w:pPr>
      <w:bookmarkStart w:id="0" w:name="_GoBack"/>
      <w:bookmarkEnd w:id="0"/>
      <w:r w:rsidRPr="00825604">
        <w:rPr>
          <w:rFonts w:ascii="Times" w:hAnsi="Times"/>
        </w:rPr>
        <w:t xml:space="preserve">Предприятие зарегистрировано в Межрайонной ИФНС России № 4 по Алтайскому краю 10.07.2007. </w:t>
      </w:r>
    </w:p>
    <w:p w:rsidR="00B22577" w:rsidRPr="00825604" w:rsidRDefault="00B22577" w:rsidP="00825604">
      <w:pPr>
        <w:spacing w:after="0" w:line="240" w:lineRule="auto"/>
        <w:ind w:firstLine="709"/>
        <w:jc w:val="both"/>
        <w:rPr>
          <w:rFonts w:ascii="Times" w:hAnsi="Times"/>
        </w:rPr>
      </w:pPr>
      <w:r w:rsidRPr="00825604">
        <w:rPr>
          <w:rFonts w:ascii="Times" w:hAnsi="Times"/>
        </w:rPr>
        <w:t xml:space="preserve">Учредителем предприятия является комитет по экономике и управлению муниципальным имуществом администрации города Заринска (далее – КЭУМИ, </w:t>
      </w:r>
      <w:r w:rsidR="00313D43" w:rsidRPr="00313D43">
        <w:t>У</w:t>
      </w:r>
      <w:r w:rsidRPr="00313D43">
        <w:t>чредитель).</w:t>
      </w:r>
      <w:r w:rsidRPr="00825604">
        <w:rPr>
          <w:rFonts w:ascii="Times" w:hAnsi="Times"/>
        </w:rPr>
        <w:t xml:space="preserve"> </w:t>
      </w:r>
    </w:p>
    <w:p w:rsidR="00B47BDD" w:rsidRPr="00825604" w:rsidRDefault="00B47BDD" w:rsidP="00825604">
      <w:pPr>
        <w:spacing w:after="0" w:line="240" w:lineRule="auto"/>
        <w:ind w:firstLine="709"/>
        <w:jc w:val="both"/>
        <w:rPr>
          <w:rFonts w:ascii="Times" w:hAnsi="Times"/>
        </w:rPr>
      </w:pPr>
      <w:r w:rsidRPr="00825604">
        <w:rPr>
          <w:rFonts w:ascii="Times" w:hAnsi="Times"/>
        </w:rPr>
        <w:t xml:space="preserve">МУП «Стабильность» расположено по юридическому и фактическому адресу: 659100, город Заринск Алтайского края, </w:t>
      </w:r>
      <w:r w:rsidRPr="00825604">
        <w:rPr>
          <w:rFonts w:ascii="Times" w:hAnsi="Times"/>
          <w:shd w:val="clear" w:color="auto" w:fill="FFFFFF"/>
        </w:rPr>
        <w:t>улица Союза Республик, 26/2.</w:t>
      </w:r>
    </w:p>
    <w:p w:rsidR="00B47BDD" w:rsidRPr="00825604" w:rsidRDefault="00B47BDD" w:rsidP="00825604">
      <w:pPr>
        <w:spacing w:after="0" w:line="240" w:lineRule="auto"/>
        <w:ind w:firstLine="709"/>
        <w:jc w:val="both"/>
        <w:rPr>
          <w:rFonts w:ascii="Times" w:hAnsi="Times"/>
        </w:rPr>
      </w:pPr>
      <w:r w:rsidRPr="00825604">
        <w:rPr>
          <w:rFonts w:ascii="Times" w:hAnsi="Times"/>
        </w:rPr>
        <w:t>В соответствии со статьями 194, 201 Жилищного кодекса РФ, Постановлением Правительства РФ от 28.10.2014 № 1110 «О лицензировании предпринимательской деятельности по управлению многоквартирными домами» предприятию выдана инспекцией строительного и жилищного надзора Алтайского края лицензия на осуществление предпринимательской деятельности по управлению многоквартирными домами и присвоен основной государственный регистрационный номер юридического лица № 1072205000603.</w:t>
      </w:r>
    </w:p>
    <w:p w:rsidR="00B47BDD" w:rsidRPr="00825604" w:rsidRDefault="00B47BDD" w:rsidP="00825604">
      <w:pPr>
        <w:spacing w:line="240" w:lineRule="auto"/>
        <w:ind w:firstLine="709"/>
        <w:jc w:val="both"/>
        <w:rPr>
          <w:rFonts w:ascii="Times" w:hAnsi="Times"/>
        </w:rPr>
      </w:pPr>
      <w:r w:rsidRPr="00825604">
        <w:rPr>
          <w:rFonts w:ascii="Times" w:hAnsi="Times"/>
        </w:rPr>
        <w:t>Основные виды деятельности</w:t>
      </w:r>
      <w:r w:rsidRPr="00825604">
        <w:rPr>
          <w:rFonts w:ascii="Times" w:hAnsi="Times"/>
          <w:shd w:val="clear" w:color="auto" w:fill="FFFFFF"/>
        </w:rPr>
        <w:t xml:space="preserve"> МУП «Стабильность»</w:t>
      </w:r>
      <w:r w:rsidRPr="00825604">
        <w:rPr>
          <w:rFonts w:ascii="Times" w:hAnsi="Times"/>
        </w:rPr>
        <w:t xml:space="preserve">: благоустройство, озеленение города, содержание биотермической ямы, дорожных знаков и светофоров, городских стел, лесного хозяйства, подвесного моста, автобусных остановок, городского пляжа, пожарных гидрантов, колодцев, предоставление населению за плату услуг отопления, по вывозу твердых бытовых отходов, организация центральной диспетчерской службы для осуществления контроля за регулярностью движения автотранспорта по маршрутам регулярных перевозок города Заринска. </w:t>
      </w:r>
    </w:p>
    <w:p w:rsidR="00F368D1" w:rsidRPr="00825604" w:rsidRDefault="002A2CA3" w:rsidP="00825604">
      <w:pPr>
        <w:spacing w:after="0" w:line="240" w:lineRule="auto"/>
        <w:ind w:firstLine="709"/>
        <w:jc w:val="both"/>
        <w:rPr>
          <w:rFonts w:ascii="Times" w:hAnsi="Times"/>
          <w:b/>
        </w:rPr>
      </w:pPr>
      <w:r w:rsidRPr="00825604">
        <w:rPr>
          <w:rFonts w:ascii="Times" w:eastAsia="Calibri" w:hAnsi="Times"/>
          <w:b/>
        </w:rPr>
        <w:t>8. По результатам контрольного мероприятия установлено следующее</w:t>
      </w:r>
    </w:p>
    <w:p w:rsidR="00F368D1" w:rsidRPr="00825604" w:rsidRDefault="00B47BDD" w:rsidP="00825604">
      <w:pPr>
        <w:tabs>
          <w:tab w:val="left" w:pos="2290"/>
          <w:tab w:val="center" w:pos="5174"/>
        </w:tabs>
        <w:spacing w:after="0" w:line="240" w:lineRule="auto"/>
        <w:ind w:firstLine="709"/>
        <w:jc w:val="both"/>
        <w:rPr>
          <w:rFonts w:ascii="Times" w:hAnsi="Times"/>
          <w:b/>
        </w:rPr>
      </w:pPr>
      <w:r w:rsidRPr="00825604">
        <w:rPr>
          <w:rFonts w:ascii="Times" w:hAnsi="Times"/>
          <w:b/>
        </w:rPr>
        <w:t>8</w:t>
      </w:r>
      <w:r w:rsidR="00F368D1" w:rsidRPr="00825604">
        <w:rPr>
          <w:rFonts w:ascii="Times" w:hAnsi="Times"/>
          <w:b/>
        </w:rPr>
        <w:t xml:space="preserve">.1. </w:t>
      </w:r>
      <w:r w:rsidRPr="00825604">
        <w:rPr>
          <w:rFonts w:ascii="Times" w:hAnsi="Times"/>
          <w:b/>
        </w:rPr>
        <w:t>Анализ исполнения плана финансово – хозяйственной деятельности предприятия</w:t>
      </w:r>
    </w:p>
    <w:p w:rsidR="00B47BDD" w:rsidRPr="00825604" w:rsidRDefault="00B47BDD" w:rsidP="00825604">
      <w:pPr>
        <w:spacing w:after="0" w:line="240" w:lineRule="auto"/>
        <w:ind w:firstLine="708"/>
        <w:jc w:val="both"/>
        <w:rPr>
          <w:rFonts w:ascii="Times" w:hAnsi="Times"/>
        </w:rPr>
      </w:pPr>
      <w:r w:rsidRPr="00825604">
        <w:rPr>
          <w:rFonts w:ascii="Times" w:hAnsi="Times"/>
        </w:rPr>
        <w:t xml:space="preserve">В соответствие со ст. 20 главы 4 Федерального закона от 14.11.2002 № 161-ФЗ «О государственных и муниципальных унитарных предприятиях» собственник имущества определяет порядок составления, утверждения и установления показателей планов (программы) финансово-хозяйственной деятельности унитарного предприятия. На основании постановления Администрации города Заринска от 31.07.2018 № 582  «Об утверждении порядка составления, утверждения и установления показателей планов (программ) финансово-хозяйственной деятельности муниципальных унитарных предприятий города Заринска» (далее – Постановление № 582) утвержден порядок составления, утверждения и установления показателей планов (программ) финансово-хозяйственной деятельности муниципальных унитарных предприятий города Заринска. На основании настоящего постановления руководителям муниципальных унитарных предприятий города Заринска необходимо обеспечить составление и выполнение планов финансово-хозяйственной деятельности. </w:t>
      </w:r>
    </w:p>
    <w:p w:rsidR="00B47BDD" w:rsidRPr="00825604" w:rsidRDefault="00B47BDD" w:rsidP="00825604">
      <w:pPr>
        <w:spacing w:after="0" w:line="240" w:lineRule="auto"/>
        <w:ind w:firstLine="709"/>
        <w:jc w:val="both"/>
        <w:rPr>
          <w:rFonts w:ascii="Times" w:hAnsi="Times"/>
        </w:rPr>
      </w:pPr>
      <w:r w:rsidRPr="00825604">
        <w:rPr>
          <w:rFonts w:ascii="Times" w:hAnsi="Times"/>
          <w:b/>
        </w:rPr>
        <w:t>В нарушении</w:t>
      </w:r>
      <w:r w:rsidRPr="00825604">
        <w:rPr>
          <w:rFonts w:ascii="Times" w:hAnsi="Times"/>
        </w:rPr>
        <w:t xml:space="preserve"> </w:t>
      </w:r>
      <w:r w:rsidRPr="00825604">
        <w:rPr>
          <w:rFonts w:ascii="Times" w:hAnsi="Times"/>
          <w:b/>
        </w:rPr>
        <w:t>ст. 20 главы 4</w:t>
      </w:r>
      <w:r w:rsidRPr="00825604">
        <w:rPr>
          <w:rFonts w:ascii="Times" w:hAnsi="Times"/>
        </w:rPr>
        <w:t xml:space="preserve"> Федерального закона от 14.11.2002 № 161-ФЗ «О государственных и муниципальных унитарных предприятиях» и </w:t>
      </w:r>
      <w:r w:rsidRPr="00825604">
        <w:rPr>
          <w:rFonts w:ascii="Times" w:hAnsi="Times"/>
          <w:b/>
        </w:rPr>
        <w:t>Постановления № 582</w:t>
      </w:r>
      <w:r w:rsidRPr="00825604">
        <w:rPr>
          <w:rFonts w:ascii="Times" w:hAnsi="Times"/>
        </w:rPr>
        <w:t xml:space="preserve">  МУП «Стабильность» не составлялся и не утверждался план (программа) финансово-хозяйственной деятельности унитарного предприятия.</w:t>
      </w:r>
    </w:p>
    <w:p w:rsidR="00B85EE0" w:rsidRPr="00825604" w:rsidRDefault="00B85EE0" w:rsidP="00825604">
      <w:pPr>
        <w:spacing w:after="0" w:line="240" w:lineRule="auto"/>
        <w:ind w:firstLine="567"/>
        <w:jc w:val="both"/>
        <w:rPr>
          <w:rFonts w:ascii="Times" w:hAnsi="Times"/>
        </w:rPr>
      </w:pPr>
    </w:p>
    <w:p w:rsidR="008F2078" w:rsidRPr="00825604" w:rsidRDefault="00C522DC" w:rsidP="00825604">
      <w:pPr>
        <w:spacing w:after="0" w:line="240" w:lineRule="auto"/>
        <w:ind w:firstLine="709"/>
        <w:jc w:val="both"/>
        <w:rPr>
          <w:rFonts w:ascii="Times" w:hAnsi="Times"/>
          <w:b/>
        </w:rPr>
      </w:pPr>
      <w:r w:rsidRPr="00825604">
        <w:rPr>
          <w:rFonts w:ascii="Times" w:hAnsi="Times"/>
          <w:b/>
        </w:rPr>
        <w:t xml:space="preserve">8.2. </w:t>
      </w:r>
      <w:r w:rsidR="008F2078" w:rsidRPr="00825604">
        <w:rPr>
          <w:rFonts w:ascii="Times" w:hAnsi="Times"/>
          <w:b/>
        </w:rPr>
        <w:t xml:space="preserve">Правильность формирования счетов и использования денежных средств.  </w:t>
      </w:r>
    </w:p>
    <w:p w:rsidR="00864B60" w:rsidRPr="00825604" w:rsidRDefault="008F2078" w:rsidP="00825604">
      <w:pPr>
        <w:spacing w:after="0" w:line="240" w:lineRule="auto"/>
        <w:ind w:firstLine="709"/>
        <w:jc w:val="both"/>
        <w:rPr>
          <w:rFonts w:ascii="Times" w:hAnsi="Times"/>
          <w:b/>
        </w:rPr>
      </w:pPr>
      <w:r w:rsidRPr="00825604">
        <w:rPr>
          <w:rFonts w:ascii="Times" w:hAnsi="Times"/>
          <w:b/>
        </w:rPr>
        <w:t>Анализ расходования денежных средств по назначению</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Проверкой полноты отражения поступающих средств установлено, что на расчетный счет денежные средства поступают по наличному и безналичному перечислению. </w:t>
      </w:r>
    </w:p>
    <w:p w:rsidR="008F2078" w:rsidRPr="00313D43" w:rsidRDefault="008F2078" w:rsidP="00825604">
      <w:pPr>
        <w:spacing w:after="0" w:line="240" w:lineRule="auto"/>
        <w:ind w:firstLine="708"/>
        <w:jc w:val="both"/>
        <w:rPr>
          <w:rFonts w:ascii="Times" w:hAnsi="Times"/>
        </w:rPr>
      </w:pPr>
      <w:r w:rsidRPr="00825604">
        <w:rPr>
          <w:rFonts w:ascii="Times" w:hAnsi="Times"/>
        </w:rPr>
        <w:lastRenderedPageBreak/>
        <w:t xml:space="preserve">За период с 01.01.2022 года по 31.03.2022 года </w:t>
      </w:r>
      <w:r w:rsidRPr="00313D43">
        <w:rPr>
          <w:rFonts w:ascii="Times" w:hAnsi="Times"/>
        </w:rPr>
        <w:t>информаци</w:t>
      </w:r>
      <w:r w:rsidR="00313D43" w:rsidRPr="00313D43">
        <w:rPr>
          <w:rFonts w:ascii="Times" w:hAnsi="Times"/>
        </w:rPr>
        <w:t>я</w:t>
      </w:r>
      <w:r w:rsidRPr="00313D43">
        <w:rPr>
          <w:rFonts w:ascii="Times" w:hAnsi="Times"/>
        </w:rPr>
        <w:t xml:space="preserve"> о движении денежных средств  Предприятием не представлен</w:t>
      </w:r>
      <w:r w:rsidR="00313D43" w:rsidRPr="00313D43">
        <w:rPr>
          <w:rFonts w:ascii="Times" w:hAnsi="Times"/>
        </w:rPr>
        <w:t>а</w:t>
      </w:r>
      <w:r w:rsidRPr="00313D43">
        <w:rPr>
          <w:rFonts w:ascii="Times" w:hAnsi="Times"/>
        </w:rPr>
        <w:t>.</w:t>
      </w:r>
    </w:p>
    <w:p w:rsidR="008F2078" w:rsidRPr="00313D43" w:rsidRDefault="008F2078" w:rsidP="00825604">
      <w:pPr>
        <w:spacing w:after="0" w:line="240" w:lineRule="auto"/>
        <w:ind w:firstLine="709"/>
        <w:jc w:val="both"/>
      </w:pPr>
      <w:r w:rsidRPr="00313D43">
        <w:t xml:space="preserve">Остаток денежных средств по состоянию на </w:t>
      </w:r>
      <w:r w:rsidRPr="00313D43">
        <w:rPr>
          <w:b/>
        </w:rPr>
        <w:t>01.01.2022</w:t>
      </w:r>
      <w:r w:rsidRPr="00313D43">
        <w:t xml:space="preserve"> года в МУП «Стабильность» составил </w:t>
      </w:r>
      <w:r w:rsidRPr="00313D43">
        <w:rPr>
          <w:b/>
        </w:rPr>
        <w:t>1 792 267,23</w:t>
      </w:r>
      <w:r w:rsidRPr="00313D43">
        <w:t xml:space="preserve"> рубл</w:t>
      </w:r>
      <w:r w:rsidR="00313D43" w:rsidRPr="00313D43">
        <w:t>ей</w:t>
      </w:r>
      <w:r w:rsidRPr="00313D43">
        <w:t>, в том числе: на расчетных счетах МУП «Стабильность» - 1 785 588,98 рубл</w:t>
      </w:r>
      <w:r w:rsidR="00313D43" w:rsidRPr="00313D43">
        <w:t>ей</w:t>
      </w:r>
      <w:r w:rsidRPr="00313D43">
        <w:t>; в кассе предприятия – 6 678,25 рубля</w:t>
      </w:r>
      <w:r w:rsidR="00313D43" w:rsidRPr="00313D43">
        <w:t>ей</w:t>
      </w:r>
      <w:r w:rsidRPr="00313D43">
        <w:t>.</w:t>
      </w:r>
    </w:p>
    <w:p w:rsidR="008F2078" w:rsidRPr="00313D43" w:rsidRDefault="008F2078" w:rsidP="00825604">
      <w:pPr>
        <w:pStyle w:val="ConsPlusNormal"/>
        <w:ind w:firstLine="709"/>
        <w:jc w:val="both"/>
        <w:rPr>
          <w:rFonts w:ascii="Times" w:hAnsi="Times"/>
        </w:rPr>
      </w:pPr>
      <w:r w:rsidRPr="00313D43">
        <w:rPr>
          <w:rFonts w:ascii="Times" w:hAnsi="Times"/>
        </w:rPr>
        <w:t>В книге учета доходов и расходов организаци</w:t>
      </w:r>
      <w:r w:rsidR="00313D43" w:rsidRPr="00313D43">
        <w:rPr>
          <w:rFonts w:ascii="Times" w:hAnsi="Times"/>
        </w:rPr>
        <w:t>и</w:t>
      </w:r>
      <w:r w:rsidRPr="00313D43">
        <w:rPr>
          <w:rFonts w:ascii="Times" w:hAnsi="Times"/>
        </w:rPr>
        <w:t>, полученные доходы отражены кассовым методом учета: в 2019 году – 19 866 012,00 рубл</w:t>
      </w:r>
      <w:r w:rsidR="00313D43" w:rsidRPr="00313D43">
        <w:rPr>
          <w:rFonts w:ascii="Times" w:hAnsi="Times"/>
        </w:rPr>
        <w:t>ей</w:t>
      </w:r>
      <w:r w:rsidRPr="00313D43">
        <w:rPr>
          <w:rFonts w:ascii="Times" w:hAnsi="Times"/>
        </w:rPr>
        <w:t>, в 2020 году – 28 454 614,33 рубл</w:t>
      </w:r>
      <w:r w:rsidR="00313D43" w:rsidRPr="00313D43">
        <w:rPr>
          <w:rFonts w:ascii="Times" w:hAnsi="Times"/>
        </w:rPr>
        <w:t>ей</w:t>
      </w:r>
      <w:r w:rsidRPr="00313D43">
        <w:rPr>
          <w:rFonts w:ascii="Times" w:hAnsi="Times"/>
        </w:rPr>
        <w:t>, в 2021 году – 29 410 163,65 рубля.</w:t>
      </w:r>
    </w:p>
    <w:p w:rsidR="008F2078" w:rsidRPr="003E522C" w:rsidRDefault="008F2078" w:rsidP="00825604">
      <w:pPr>
        <w:spacing w:after="0" w:line="240" w:lineRule="auto"/>
        <w:ind w:firstLine="709"/>
        <w:jc w:val="both"/>
        <w:rPr>
          <w:rFonts w:ascii="Times" w:hAnsi="Times"/>
        </w:rPr>
      </w:pPr>
      <w:r w:rsidRPr="003E522C">
        <w:rPr>
          <w:rFonts w:ascii="Times" w:hAnsi="Times"/>
        </w:rPr>
        <w:t>В соответствии с отчетами о финансовых результатах следует, что МУП «Стабильность»:</w:t>
      </w:r>
    </w:p>
    <w:p w:rsidR="008F2078" w:rsidRPr="003E522C" w:rsidRDefault="008F2078" w:rsidP="00825604">
      <w:pPr>
        <w:spacing w:after="0" w:line="240" w:lineRule="auto"/>
        <w:ind w:firstLine="709"/>
        <w:jc w:val="both"/>
        <w:rPr>
          <w:rFonts w:ascii="Times" w:hAnsi="Times"/>
        </w:rPr>
      </w:pPr>
      <w:r w:rsidRPr="003E522C">
        <w:rPr>
          <w:rFonts w:ascii="Times" w:hAnsi="Times"/>
        </w:rPr>
        <w:t>в 2020 году являлось прибыльным: доходы составили 28 638 812,33 рубл</w:t>
      </w:r>
      <w:r w:rsidR="00313D43" w:rsidRPr="003E522C">
        <w:rPr>
          <w:rFonts w:ascii="Times" w:hAnsi="Times"/>
        </w:rPr>
        <w:t>ей</w:t>
      </w:r>
      <w:r w:rsidRPr="003E522C">
        <w:rPr>
          <w:rFonts w:ascii="Times" w:hAnsi="Times"/>
        </w:rPr>
        <w:t>, расходы – 26 955 617,43 рубл</w:t>
      </w:r>
      <w:r w:rsidR="00313D43" w:rsidRPr="003E522C">
        <w:rPr>
          <w:rFonts w:ascii="Times" w:hAnsi="Times"/>
        </w:rPr>
        <w:t>ей</w:t>
      </w:r>
      <w:r w:rsidRPr="003E522C">
        <w:rPr>
          <w:rFonts w:ascii="Times" w:hAnsi="Times"/>
        </w:rPr>
        <w:t>, чистая прибыль – 1 683 194,90 рубля;</w:t>
      </w:r>
    </w:p>
    <w:p w:rsidR="008F2078" w:rsidRPr="003E522C" w:rsidRDefault="008F2078" w:rsidP="00825604">
      <w:pPr>
        <w:spacing w:after="0" w:line="240" w:lineRule="auto"/>
        <w:ind w:firstLine="709"/>
        <w:jc w:val="both"/>
        <w:rPr>
          <w:rFonts w:ascii="Times" w:hAnsi="Times"/>
        </w:rPr>
      </w:pPr>
      <w:r w:rsidRPr="003E522C">
        <w:rPr>
          <w:rFonts w:ascii="Times" w:hAnsi="Times"/>
        </w:rPr>
        <w:t>в 2019 году и в 2021 году было убыточным:</w:t>
      </w:r>
    </w:p>
    <w:p w:rsidR="008F2078" w:rsidRPr="003E522C" w:rsidRDefault="008F2078" w:rsidP="003E522C">
      <w:pPr>
        <w:spacing w:after="0" w:line="240" w:lineRule="auto"/>
        <w:ind w:firstLine="709"/>
        <w:jc w:val="both"/>
        <w:rPr>
          <w:rFonts w:ascii="Times" w:hAnsi="Times"/>
        </w:rPr>
      </w:pPr>
      <w:r w:rsidRPr="003E522C">
        <w:rPr>
          <w:rFonts w:ascii="Times" w:hAnsi="Times"/>
        </w:rPr>
        <w:t>- 2019 год: доходы составили 21 166 511,87 рубл</w:t>
      </w:r>
      <w:r w:rsidR="003E522C" w:rsidRPr="003E522C">
        <w:rPr>
          <w:rFonts w:ascii="Times" w:hAnsi="Times"/>
        </w:rPr>
        <w:t>ей</w:t>
      </w:r>
      <w:r w:rsidRPr="003E522C">
        <w:rPr>
          <w:rFonts w:ascii="Times" w:hAnsi="Times"/>
        </w:rPr>
        <w:t>, расходы – 22 495 796,98 рубл</w:t>
      </w:r>
      <w:r w:rsidR="003E522C" w:rsidRPr="003E522C">
        <w:rPr>
          <w:rFonts w:ascii="Times" w:hAnsi="Times"/>
        </w:rPr>
        <w:t>ей</w:t>
      </w:r>
      <w:r w:rsidRPr="003E522C">
        <w:rPr>
          <w:rFonts w:ascii="Times" w:hAnsi="Times"/>
        </w:rPr>
        <w:t>, убыток – 1 329 285,11 рубл</w:t>
      </w:r>
      <w:r w:rsidR="003E522C" w:rsidRPr="003E522C">
        <w:rPr>
          <w:rFonts w:ascii="Times" w:hAnsi="Times"/>
        </w:rPr>
        <w:t>ей</w:t>
      </w:r>
      <w:r w:rsidRPr="003E522C">
        <w:rPr>
          <w:rFonts w:ascii="Times" w:hAnsi="Times"/>
        </w:rPr>
        <w:t>;</w:t>
      </w:r>
    </w:p>
    <w:p w:rsidR="008F2078" w:rsidRPr="003E522C" w:rsidRDefault="008F2078" w:rsidP="003E522C">
      <w:pPr>
        <w:spacing w:after="0" w:line="240" w:lineRule="auto"/>
        <w:ind w:firstLine="709"/>
        <w:jc w:val="both"/>
        <w:rPr>
          <w:rFonts w:ascii="Times" w:hAnsi="Times"/>
        </w:rPr>
      </w:pPr>
      <w:r w:rsidRPr="003E522C">
        <w:rPr>
          <w:rFonts w:ascii="Times" w:hAnsi="Times"/>
        </w:rPr>
        <w:t>- 2021 год: доходы составили 29 261 947,52 рубл</w:t>
      </w:r>
      <w:r w:rsidR="003E522C" w:rsidRPr="003E522C">
        <w:rPr>
          <w:rFonts w:ascii="Times" w:hAnsi="Times"/>
        </w:rPr>
        <w:t>ей</w:t>
      </w:r>
      <w:r w:rsidRPr="003E522C">
        <w:rPr>
          <w:rFonts w:ascii="Times" w:hAnsi="Times"/>
        </w:rPr>
        <w:t>, расходы – 29 757 771,46 рубл</w:t>
      </w:r>
      <w:r w:rsidR="003E522C" w:rsidRPr="003E522C">
        <w:rPr>
          <w:rFonts w:ascii="Times" w:hAnsi="Times"/>
        </w:rPr>
        <w:t>ь</w:t>
      </w:r>
      <w:r w:rsidRPr="003E522C">
        <w:rPr>
          <w:rFonts w:ascii="Times" w:hAnsi="Times"/>
        </w:rPr>
        <w:t>, убыток – 495 753,94 рубля.</w:t>
      </w:r>
    </w:p>
    <w:p w:rsidR="002604D0" w:rsidRPr="00825604" w:rsidRDefault="002604D0" w:rsidP="00825604">
      <w:pPr>
        <w:spacing w:after="0" w:line="240" w:lineRule="auto"/>
        <w:ind w:firstLine="709"/>
        <w:jc w:val="both"/>
        <w:rPr>
          <w:rFonts w:ascii="Times" w:hAnsi="Times"/>
        </w:rPr>
      </w:pPr>
      <w:r w:rsidRPr="00825604">
        <w:rPr>
          <w:rFonts w:ascii="Times" w:hAnsi="Times"/>
        </w:rPr>
        <w:t xml:space="preserve">План финансово-хозяйственной деятельности </w:t>
      </w:r>
      <w:r w:rsidRPr="00825604">
        <w:rPr>
          <w:rFonts w:ascii="Times" w:hAnsi="Times"/>
          <w:i/>
          <w:iCs/>
        </w:rPr>
        <w:t xml:space="preserve"> </w:t>
      </w:r>
      <w:r w:rsidRPr="00825604">
        <w:rPr>
          <w:rFonts w:ascii="Times" w:hAnsi="Times"/>
        </w:rPr>
        <w:t xml:space="preserve">Предприятия на 2019, 2020, 2021, 2022 годы собственником имущества </w:t>
      </w:r>
      <w:r w:rsidRPr="003E522C">
        <w:t>не утвержд</w:t>
      </w:r>
      <w:r w:rsidR="003E522C" w:rsidRPr="003E522C">
        <w:t>ен</w:t>
      </w:r>
      <w:r w:rsidRPr="00825604">
        <w:rPr>
          <w:rFonts w:ascii="Times" w:hAnsi="Times"/>
        </w:rPr>
        <w:t xml:space="preserve">. </w:t>
      </w:r>
    </w:p>
    <w:p w:rsidR="003E522C" w:rsidRDefault="003E522C" w:rsidP="00825604">
      <w:pPr>
        <w:pStyle w:val="afa"/>
        <w:suppressAutoHyphens/>
        <w:spacing w:after="0"/>
        <w:ind w:firstLine="709"/>
        <w:jc w:val="both"/>
        <w:rPr>
          <w:rFonts w:asciiTheme="minorHAnsi" w:hAnsiTheme="minorHAnsi"/>
          <w:b/>
          <w:szCs w:val="24"/>
        </w:rPr>
      </w:pPr>
    </w:p>
    <w:p w:rsidR="002F008E" w:rsidRPr="003E522C" w:rsidRDefault="00B842D9" w:rsidP="00825604">
      <w:pPr>
        <w:pStyle w:val="afa"/>
        <w:suppressAutoHyphens/>
        <w:spacing w:after="0"/>
        <w:ind w:firstLine="709"/>
        <w:jc w:val="both"/>
        <w:rPr>
          <w:rFonts w:asciiTheme="minorHAnsi" w:hAnsiTheme="minorHAnsi"/>
          <w:b/>
          <w:szCs w:val="24"/>
        </w:rPr>
      </w:pPr>
      <w:r w:rsidRPr="00825604">
        <w:rPr>
          <w:rFonts w:ascii="Times" w:hAnsi="Times"/>
          <w:b/>
          <w:szCs w:val="24"/>
        </w:rPr>
        <w:t xml:space="preserve">8.3. </w:t>
      </w:r>
      <w:r w:rsidR="008F2078" w:rsidRPr="00825604">
        <w:rPr>
          <w:rFonts w:ascii="Times" w:hAnsi="Times"/>
          <w:b/>
          <w:szCs w:val="24"/>
        </w:rPr>
        <w:t>Наличие источников образования доходов, законность их формирования</w:t>
      </w:r>
    </w:p>
    <w:p w:rsidR="008F2078" w:rsidRPr="003E522C" w:rsidRDefault="008F2078" w:rsidP="00825604">
      <w:pPr>
        <w:spacing w:after="0" w:line="240" w:lineRule="auto"/>
        <w:ind w:firstLine="709"/>
        <w:jc w:val="both"/>
        <w:rPr>
          <w:rFonts w:ascii="Times" w:hAnsi="Times"/>
        </w:rPr>
      </w:pPr>
      <w:r w:rsidRPr="003E522C">
        <w:rPr>
          <w:rFonts w:ascii="Times" w:hAnsi="Times"/>
        </w:rPr>
        <w:t>Проверкой законности образования доходов установлено, что в проверенном периоде источниками формирования являлись:</w:t>
      </w:r>
    </w:p>
    <w:p w:rsidR="008F2078" w:rsidRPr="003E522C" w:rsidRDefault="008F2078" w:rsidP="003E522C">
      <w:pPr>
        <w:spacing w:after="0" w:line="240" w:lineRule="auto"/>
        <w:ind w:firstLine="709"/>
        <w:jc w:val="both"/>
        <w:rPr>
          <w:rFonts w:ascii="Times" w:hAnsi="Times"/>
        </w:rPr>
      </w:pPr>
      <w:r w:rsidRPr="003E522C">
        <w:rPr>
          <w:rFonts w:ascii="Times" w:hAnsi="Times"/>
        </w:rPr>
        <w:t xml:space="preserve">- </w:t>
      </w:r>
      <w:r w:rsidRPr="003E522C">
        <w:rPr>
          <w:rFonts w:ascii="Times" w:hAnsi="Times"/>
          <w:b/>
        </w:rPr>
        <w:t>в 2019</w:t>
      </w:r>
      <w:r w:rsidRPr="003E522C">
        <w:rPr>
          <w:rFonts w:ascii="Times" w:hAnsi="Times"/>
        </w:rPr>
        <w:t xml:space="preserve"> году: </w:t>
      </w:r>
    </w:p>
    <w:p w:rsidR="008F2078" w:rsidRPr="003E522C" w:rsidRDefault="008F2078" w:rsidP="00825604">
      <w:pPr>
        <w:spacing w:after="0" w:line="240" w:lineRule="auto"/>
        <w:ind w:firstLine="709"/>
        <w:jc w:val="both"/>
        <w:rPr>
          <w:rFonts w:ascii="Times" w:hAnsi="Times"/>
        </w:rPr>
      </w:pPr>
      <w:r w:rsidRPr="003E522C">
        <w:rPr>
          <w:rFonts w:ascii="Times" w:hAnsi="Times"/>
        </w:rPr>
        <w:t>- оплата за выполненные работы по содержанию биотермической ямы в размере 280 000,00 рубл</w:t>
      </w:r>
      <w:r w:rsidR="003E522C" w:rsidRPr="003E522C">
        <w:rPr>
          <w:rFonts w:ascii="Times" w:hAnsi="Times"/>
        </w:rPr>
        <w:t>ей</w:t>
      </w:r>
      <w:r w:rsidRPr="003E522C">
        <w:rPr>
          <w:rFonts w:ascii="Times" w:hAnsi="Times"/>
        </w:rPr>
        <w:t>;</w:t>
      </w:r>
    </w:p>
    <w:p w:rsidR="008F2078" w:rsidRPr="003E522C" w:rsidRDefault="008F2078" w:rsidP="00825604">
      <w:pPr>
        <w:spacing w:after="0" w:line="240" w:lineRule="auto"/>
        <w:ind w:firstLine="709"/>
        <w:jc w:val="both"/>
        <w:rPr>
          <w:rFonts w:ascii="Times" w:hAnsi="Times"/>
        </w:rPr>
      </w:pPr>
      <w:r w:rsidRPr="003E522C">
        <w:rPr>
          <w:rFonts w:ascii="Times" w:hAnsi="Times"/>
        </w:rPr>
        <w:t>- оплата за выполненные работы по благоустройству и содержанию города в размере 8 884 182,24 рубл</w:t>
      </w:r>
      <w:r w:rsidR="003E522C" w:rsidRPr="003E522C">
        <w:rPr>
          <w:rFonts w:ascii="Times" w:hAnsi="Times"/>
        </w:rPr>
        <w:t>ей</w:t>
      </w:r>
      <w:r w:rsidRPr="003E522C">
        <w:rPr>
          <w:rFonts w:ascii="Times" w:hAnsi="Times"/>
        </w:rPr>
        <w:t>;</w:t>
      </w:r>
    </w:p>
    <w:p w:rsidR="008F2078" w:rsidRPr="003E522C" w:rsidRDefault="008F2078" w:rsidP="00825604">
      <w:pPr>
        <w:spacing w:after="0" w:line="240" w:lineRule="auto"/>
        <w:ind w:firstLine="709"/>
        <w:jc w:val="both"/>
        <w:rPr>
          <w:rFonts w:ascii="Times" w:hAnsi="Times"/>
        </w:rPr>
      </w:pPr>
      <w:r w:rsidRPr="003E522C">
        <w:rPr>
          <w:rFonts w:ascii="Times" w:hAnsi="Times"/>
        </w:rPr>
        <w:t xml:space="preserve"> - обустройство территории города для проведения новогодних мероприятий в размере 600 000,00 рублей;</w:t>
      </w:r>
    </w:p>
    <w:p w:rsidR="008F2078" w:rsidRPr="003E522C" w:rsidRDefault="008F2078" w:rsidP="00825604">
      <w:pPr>
        <w:spacing w:after="0" w:line="240" w:lineRule="auto"/>
        <w:ind w:firstLine="709"/>
        <w:jc w:val="both"/>
        <w:rPr>
          <w:rFonts w:ascii="Times" w:hAnsi="Times"/>
        </w:rPr>
      </w:pPr>
      <w:r w:rsidRPr="003E522C">
        <w:rPr>
          <w:rFonts w:ascii="Times" w:hAnsi="Times"/>
        </w:rPr>
        <w:t xml:space="preserve"> - за аренду транспортных средств (автогрейдера) в размере 247 824,00 рублей;</w:t>
      </w:r>
    </w:p>
    <w:p w:rsidR="008F2078" w:rsidRPr="003E522C" w:rsidRDefault="008F2078" w:rsidP="00825604">
      <w:pPr>
        <w:spacing w:after="0" w:line="240" w:lineRule="auto"/>
        <w:ind w:firstLine="709"/>
        <w:jc w:val="both"/>
        <w:rPr>
          <w:rFonts w:ascii="Times" w:hAnsi="Times"/>
        </w:rPr>
      </w:pPr>
      <w:r w:rsidRPr="003E522C">
        <w:rPr>
          <w:rFonts w:ascii="Times" w:hAnsi="Times"/>
        </w:rPr>
        <w:t xml:space="preserve"> - имущества (котлопункта, нежилого помещения, электроагрегата) в размере 259 973,16 рублей; </w:t>
      </w:r>
    </w:p>
    <w:p w:rsidR="008F2078" w:rsidRPr="003E522C" w:rsidRDefault="008F2078" w:rsidP="00825604">
      <w:pPr>
        <w:spacing w:after="0" w:line="240" w:lineRule="auto"/>
        <w:ind w:firstLine="709"/>
        <w:jc w:val="both"/>
        <w:rPr>
          <w:rFonts w:ascii="Times" w:hAnsi="Times"/>
        </w:rPr>
      </w:pPr>
      <w:r w:rsidRPr="003E522C">
        <w:rPr>
          <w:rFonts w:ascii="Times" w:hAnsi="Times"/>
        </w:rPr>
        <w:t xml:space="preserve">- за реализацию проездных билетов и за возмещение от реализации льготных билетов, осуществление управления и контроля за транспортными средствами в размере 4 318 734,00 рублей; </w:t>
      </w:r>
    </w:p>
    <w:p w:rsidR="008F2078" w:rsidRPr="003E522C" w:rsidRDefault="008F2078" w:rsidP="00825604">
      <w:pPr>
        <w:spacing w:after="0" w:line="240" w:lineRule="auto"/>
        <w:ind w:firstLine="709"/>
        <w:jc w:val="both"/>
        <w:rPr>
          <w:rFonts w:ascii="Times" w:hAnsi="Times"/>
        </w:rPr>
      </w:pPr>
      <w:r w:rsidRPr="003E522C">
        <w:rPr>
          <w:rFonts w:ascii="Times" w:hAnsi="Times"/>
        </w:rPr>
        <w:t xml:space="preserve">- за отпуск, потребление и оплату тепловой энергии в горячей воде в размере 1 405 965,73 рублей; </w:t>
      </w:r>
    </w:p>
    <w:p w:rsidR="008F2078" w:rsidRPr="003E522C" w:rsidRDefault="008F2078" w:rsidP="00825604">
      <w:pPr>
        <w:spacing w:after="0" w:line="240" w:lineRule="auto"/>
        <w:ind w:firstLine="709"/>
        <w:jc w:val="both"/>
        <w:rPr>
          <w:rFonts w:ascii="Times" w:hAnsi="Times"/>
        </w:rPr>
      </w:pPr>
      <w:r w:rsidRPr="003E522C">
        <w:rPr>
          <w:rFonts w:ascii="Times" w:hAnsi="Times"/>
        </w:rPr>
        <w:t>- оплата за выполненные работы по содержанию общественного туалета в размере 149 981,97 рубл</w:t>
      </w:r>
      <w:r w:rsidR="003E522C" w:rsidRPr="003E522C">
        <w:rPr>
          <w:rFonts w:ascii="Times" w:hAnsi="Times"/>
        </w:rPr>
        <w:t>я</w:t>
      </w:r>
      <w:r w:rsidRPr="003E522C">
        <w:rPr>
          <w:rFonts w:ascii="Times" w:hAnsi="Times"/>
        </w:rPr>
        <w:t xml:space="preserve">; </w:t>
      </w:r>
    </w:p>
    <w:p w:rsidR="008F2078" w:rsidRPr="003E522C" w:rsidRDefault="008F2078" w:rsidP="00825604">
      <w:pPr>
        <w:spacing w:after="0" w:line="240" w:lineRule="auto"/>
        <w:ind w:firstLine="709"/>
        <w:jc w:val="both"/>
        <w:rPr>
          <w:rFonts w:ascii="Times" w:hAnsi="Times"/>
        </w:rPr>
      </w:pPr>
      <w:r w:rsidRPr="003E522C">
        <w:rPr>
          <w:rFonts w:ascii="Times" w:hAnsi="Times"/>
        </w:rPr>
        <w:t xml:space="preserve">- оплата за выполненные работы по содержанию светофорных объектов и дорожных знаков города в размере 399 986,02 рублей; </w:t>
      </w:r>
    </w:p>
    <w:p w:rsidR="008F2078" w:rsidRPr="003E522C" w:rsidRDefault="008F2078" w:rsidP="00825604">
      <w:pPr>
        <w:spacing w:after="0" w:line="240" w:lineRule="auto"/>
        <w:ind w:firstLine="709"/>
        <w:jc w:val="both"/>
        <w:rPr>
          <w:rFonts w:ascii="Times" w:hAnsi="Times"/>
        </w:rPr>
      </w:pPr>
      <w:r w:rsidRPr="003E522C">
        <w:rPr>
          <w:rFonts w:ascii="Times" w:hAnsi="Times"/>
        </w:rPr>
        <w:t xml:space="preserve">- оплата за выполненные работы по содержанию лесного хозяйства в размере 199 784,74 рублей; </w:t>
      </w:r>
    </w:p>
    <w:p w:rsidR="008F2078" w:rsidRPr="003E522C" w:rsidRDefault="008F2078" w:rsidP="00825604">
      <w:pPr>
        <w:spacing w:after="0" w:line="240" w:lineRule="auto"/>
        <w:ind w:firstLine="709"/>
        <w:jc w:val="both"/>
        <w:rPr>
          <w:rFonts w:ascii="Times" w:hAnsi="Times"/>
        </w:rPr>
      </w:pPr>
      <w:r w:rsidRPr="003E522C">
        <w:rPr>
          <w:rFonts w:ascii="Times" w:hAnsi="Times"/>
        </w:rPr>
        <w:t>- оплата за выполненные работы по содержанию городской площади с фонтаном и сооружения "Верстовой столб" в размере 148 900,00 рублей;</w:t>
      </w:r>
    </w:p>
    <w:p w:rsidR="008F2078" w:rsidRPr="003E522C" w:rsidRDefault="008F2078" w:rsidP="00825604">
      <w:pPr>
        <w:spacing w:after="0" w:line="240" w:lineRule="auto"/>
        <w:ind w:firstLine="709"/>
        <w:jc w:val="both"/>
        <w:rPr>
          <w:rFonts w:ascii="Times" w:hAnsi="Times"/>
        </w:rPr>
      </w:pPr>
      <w:r w:rsidRPr="003E522C">
        <w:rPr>
          <w:rFonts w:ascii="Times" w:hAnsi="Times"/>
        </w:rPr>
        <w:t xml:space="preserve">- оплата за выполненные работы по уничтожению очагов произрастания дикорастущей конопли на территории города в размере 75 000,00 рублей; </w:t>
      </w:r>
    </w:p>
    <w:p w:rsidR="008F2078" w:rsidRPr="003E522C" w:rsidRDefault="008F2078" w:rsidP="00825604">
      <w:pPr>
        <w:spacing w:after="0" w:line="240" w:lineRule="auto"/>
        <w:ind w:firstLine="709"/>
        <w:jc w:val="both"/>
        <w:rPr>
          <w:rFonts w:ascii="Times" w:hAnsi="Times"/>
        </w:rPr>
      </w:pPr>
      <w:r w:rsidRPr="003E522C">
        <w:rPr>
          <w:rFonts w:ascii="Times" w:hAnsi="Times"/>
        </w:rPr>
        <w:t xml:space="preserve">- оплата за содержание пешеходной дамбы от ул. Анатолия до ул. Заводская в размере 99 993,50 рублей; </w:t>
      </w:r>
    </w:p>
    <w:p w:rsidR="008F2078" w:rsidRPr="003E522C" w:rsidRDefault="008F2078" w:rsidP="00825604">
      <w:pPr>
        <w:spacing w:after="0" w:line="240" w:lineRule="auto"/>
        <w:ind w:firstLine="709"/>
        <w:jc w:val="both"/>
      </w:pPr>
      <w:r w:rsidRPr="003E522C">
        <w:lastRenderedPageBreak/>
        <w:t>- за выполнение работ по уборке городской</w:t>
      </w:r>
      <w:r w:rsidRPr="003E522C">
        <w:tab/>
        <w:t xml:space="preserve"> площади к проведению празднования Дня города в размере 89 500,00 рублей; </w:t>
      </w:r>
    </w:p>
    <w:p w:rsidR="008F2078" w:rsidRPr="003E522C" w:rsidRDefault="008F2078" w:rsidP="00825604">
      <w:pPr>
        <w:spacing w:after="0" w:line="240" w:lineRule="auto"/>
        <w:ind w:firstLine="709"/>
        <w:jc w:val="both"/>
      </w:pPr>
      <w:r w:rsidRPr="003E522C">
        <w:t xml:space="preserve">- продажа основных средств в размере 1 111 000, 00 рублей; </w:t>
      </w:r>
    </w:p>
    <w:p w:rsidR="008F2078" w:rsidRPr="003E522C" w:rsidRDefault="008F2078" w:rsidP="00825604">
      <w:pPr>
        <w:spacing w:after="0" w:line="240" w:lineRule="auto"/>
        <w:ind w:firstLine="709"/>
        <w:jc w:val="both"/>
      </w:pPr>
      <w:r w:rsidRPr="003E522C">
        <w:t xml:space="preserve">- управление многоквартирными домами в размере 2 520 462,67 рублей; </w:t>
      </w:r>
    </w:p>
    <w:p w:rsidR="008F2078" w:rsidRPr="003E522C" w:rsidRDefault="008F2078" w:rsidP="00825604">
      <w:pPr>
        <w:spacing w:after="0" w:line="240" w:lineRule="auto"/>
        <w:ind w:firstLine="709"/>
        <w:jc w:val="both"/>
      </w:pPr>
      <w:r w:rsidRPr="003E522C">
        <w:t>- прочие доходы (за работу по озеленению города, обследование пассажиропотока, продажа цветов и т.д.) в размере 375 223, 44 рубл</w:t>
      </w:r>
      <w:r w:rsidR="003E522C" w:rsidRPr="003E522C">
        <w:t>ей</w:t>
      </w:r>
      <w:r w:rsidRPr="003E522C">
        <w:t>;</w:t>
      </w:r>
    </w:p>
    <w:p w:rsidR="008F2078" w:rsidRPr="003E522C" w:rsidRDefault="008F2078" w:rsidP="003E522C">
      <w:pPr>
        <w:spacing w:after="0" w:line="240" w:lineRule="auto"/>
        <w:ind w:firstLine="709"/>
        <w:jc w:val="both"/>
      </w:pPr>
      <w:r w:rsidRPr="003E522C">
        <w:rPr>
          <w:b/>
        </w:rPr>
        <w:t>- в 2020</w:t>
      </w:r>
      <w:r w:rsidRPr="003E522C">
        <w:t xml:space="preserve"> году: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оплата за выполненные работы по содержанию биотермической ямы в размере 299 939,50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оплата за выполненные работы по благоустройству и содержанию города в размере 8 498 000,00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оплата за выполненные работы по содержанию прибрежной зоны в районе ул. Береговой в размере 299 890,19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обустройство территории города для проведения новогодних мероприятий в размере 600 000,00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за аренду транспортных средств (автогрейдера) в размере  242 494,50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имущества (котлопункта, нежилого помещения, электроагрегата) в размере 278 454,16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за реализацию проездных билетов, за возмещение от реализации льготных билетов и осуществления управления и контроля за транспортными средствами в размере 3 761 160,00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за отпуск, потребление и оплату тепловой энергии в горячей воде в размере 1 741 670,20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оплата за выполненные работы по содержанию общественного туалета в размере 150 000,00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оплата за выполненные работы по содержанию светофорных объектов и дорожных знаков города в размере 950 604,00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оплата за выполненные работы по содержанию лесного хозяйства в размере 299 778,01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оплата за выполненные работы по содержанию городской площади с фонтаном и сооружения "Верстовой столб" в размере 279 219,46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оплата за выполненные работы по уничтожению очагов произрастания дикорастущей конопли на территории города в размере 75 000,00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оплата за выполненные работы по озеленению города в размере 3 323 554,00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управление многоквартирными домами в размере 7 225 628,63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продажа основных средств в размере 498 000,00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прочие доходы в размере 115 419,68 рублей;</w:t>
      </w:r>
    </w:p>
    <w:p w:rsidR="008F2078" w:rsidRPr="00825604" w:rsidRDefault="008F2078" w:rsidP="00FE0ABD">
      <w:pPr>
        <w:spacing w:after="0" w:line="240" w:lineRule="auto"/>
        <w:ind w:firstLine="709"/>
        <w:jc w:val="both"/>
        <w:rPr>
          <w:rFonts w:ascii="Times" w:hAnsi="Times"/>
        </w:rPr>
      </w:pPr>
      <w:r w:rsidRPr="00825604">
        <w:rPr>
          <w:rFonts w:ascii="Times" w:hAnsi="Times"/>
        </w:rPr>
        <w:t xml:space="preserve"> - </w:t>
      </w:r>
      <w:r w:rsidRPr="00825604">
        <w:rPr>
          <w:rFonts w:ascii="Times" w:hAnsi="Times"/>
          <w:b/>
        </w:rPr>
        <w:t>в 2021</w:t>
      </w:r>
      <w:r w:rsidRPr="00825604">
        <w:rPr>
          <w:rFonts w:ascii="Times" w:hAnsi="Times"/>
        </w:rPr>
        <w:t xml:space="preserve"> году: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оплата за выполненные работы по содержанию биотермической ямы в размере 299 907,00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оплата за выполненные работы по благоустройству и содержанию города в размере 8 355 709,61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оплата за выполненные работы по содержанию прибрежной зоны в районе ул. Береговой в размере 299 833,80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обустройство территории города для проведения новогодних мероприятий в размере 857 369,66 рублей; </w:t>
      </w:r>
    </w:p>
    <w:p w:rsidR="008F2078" w:rsidRPr="00825604" w:rsidRDefault="008F2078" w:rsidP="00825604">
      <w:pPr>
        <w:spacing w:after="0" w:line="240" w:lineRule="auto"/>
        <w:ind w:firstLine="709"/>
        <w:jc w:val="both"/>
        <w:rPr>
          <w:rFonts w:ascii="Times" w:hAnsi="Times"/>
        </w:rPr>
      </w:pPr>
      <w:r w:rsidRPr="00825604">
        <w:rPr>
          <w:rFonts w:ascii="Times" w:hAnsi="Times"/>
        </w:rPr>
        <w:t xml:space="preserve">- за аренду имущества (котлопункта, нежилого помещения, электроагрегата) в размере 447 820,00 рублей; </w:t>
      </w:r>
    </w:p>
    <w:p w:rsidR="008F2078" w:rsidRPr="00FE0ABD" w:rsidRDefault="008F2078" w:rsidP="00825604">
      <w:pPr>
        <w:spacing w:after="0" w:line="240" w:lineRule="auto"/>
        <w:ind w:firstLine="709"/>
        <w:jc w:val="both"/>
        <w:rPr>
          <w:rFonts w:ascii="Times" w:hAnsi="Times"/>
        </w:rPr>
      </w:pPr>
      <w:r w:rsidRPr="00FE0ABD">
        <w:rPr>
          <w:rFonts w:ascii="Times" w:hAnsi="Times"/>
        </w:rPr>
        <w:lastRenderedPageBreak/>
        <w:t xml:space="preserve">- за реализацию проездных билетов, за возмещение от реализации льготных билетов и осуществление управления и контроля за транспортными средствами в размере 3 052 093,00 рублей; </w:t>
      </w:r>
    </w:p>
    <w:p w:rsidR="008F2078" w:rsidRPr="00FE0ABD" w:rsidRDefault="008F2078" w:rsidP="00825604">
      <w:pPr>
        <w:spacing w:after="0" w:line="240" w:lineRule="auto"/>
        <w:ind w:firstLine="709"/>
        <w:jc w:val="both"/>
        <w:rPr>
          <w:rFonts w:ascii="Times" w:hAnsi="Times"/>
        </w:rPr>
      </w:pPr>
      <w:r w:rsidRPr="00FE0ABD">
        <w:rPr>
          <w:rFonts w:ascii="Times" w:hAnsi="Times"/>
        </w:rPr>
        <w:t xml:space="preserve">- за отпуск, потребление и оплату тепловой энергии в горячей воде в размере 1 757 239,40 рублей; </w:t>
      </w:r>
    </w:p>
    <w:p w:rsidR="008F2078" w:rsidRPr="00FE0ABD" w:rsidRDefault="008F2078" w:rsidP="00825604">
      <w:pPr>
        <w:spacing w:after="0" w:line="240" w:lineRule="auto"/>
        <w:ind w:firstLine="709"/>
        <w:jc w:val="both"/>
        <w:rPr>
          <w:rFonts w:ascii="Times" w:hAnsi="Times"/>
        </w:rPr>
      </w:pPr>
      <w:r w:rsidRPr="00FE0ABD">
        <w:rPr>
          <w:rFonts w:ascii="Times" w:hAnsi="Times"/>
        </w:rPr>
        <w:t>- оплата за выполненные работы по содержанию общественного туалета в размере 150 000,00 рубл</w:t>
      </w:r>
      <w:r w:rsidR="00FE0ABD" w:rsidRPr="00FE0ABD">
        <w:rPr>
          <w:rFonts w:ascii="Times" w:hAnsi="Times"/>
        </w:rPr>
        <w:t>ей</w:t>
      </w:r>
      <w:r w:rsidRPr="00FE0ABD">
        <w:rPr>
          <w:rFonts w:ascii="Times" w:hAnsi="Times"/>
        </w:rPr>
        <w:t xml:space="preserve">; </w:t>
      </w:r>
    </w:p>
    <w:p w:rsidR="008F2078" w:rsidRPr="00FE0ABD" w:rsidRDefault="008F2078" w:rsidP="00825604">
      <w:pPr>
        <w:spacing w:after="0" w:line="240" w:lineRule="auto"/>
        <w:ind w:firstLine="709"/>
        <w:jc w:val="both"/>
        <w:rPr>
          <w:rFonts w:ascii="Times" w:hAnsi="Times"/>
        </w:rPr>
      </w:pPr>
      <w:r w:rsidRPr="00FE0ABD">
        <w:rPr>
          <w:rFonts w:ascii="Times" w:hAnsi="Times"/>
        </w:rPr>
        <w:t xml:space="preserve">- оплата за выполненные работы по содержанию светофорных объектов и дорожных знаков города в размере 508 984,66 рублей; </w:t>
      </w:r>
    </w:p>
    <w:p w:rsidR="008F2078" w:rsidRPr="00FE0ABD" w:rsidRDefault="008F2078" w:rsidP="00825604">
      <w:pPr>
        <w:spacing w:after="0" w:line="240" w:lineRule="auto"/>
        <w:ind w:firstLine="709"/>
        <w:jc w:val="both"/>
        <w:rPr>
          <w:rFonts w:ascii="Times" w:hAnsi="Times"/>
        </w:rPr>
      </w:pPr>
      <w:r w:rsidRPr="00FE0ABD">
        <w:rPr>
          <w:rFonts w:ascii="Times" w:hAnsi="Times"/>
        </w:rPr>
        <w:t xml:space="preserve">- оплата за выполненные работы по содержанию лесного хозяйства в размере 299 892,03 рублей; </w:t>
      </w:r>
    </w:p>
    <w:p w:rsidR="008F2078" w:rsidRPr="00FE0ABD" w:rsidRDefault="008F2078" w:rsidP="00825604">
      <w:pPr>
        <w:spacing w:after="0" w:line="240" w:lineRule="auto"/>
        <w:ind w:firstLine="709"/>
        <w:jc w:val="both"/>
        <w:rPr>
          <w:rFonts w:ascii="Times" w:hAnsi="Times"/>
        </w:rPr>
      </w:pPr>
      <w:r w:rsidRPr="00FE0ABD">
        <w:rPr>
          <w:rFonts w:ascii="Times" w:hAnsi="Times"/>
        </w:rPr>
        <w:t>- оплата за выполненные работы по содержанию городской площади с фонтаном и сооружения "Верстовой столб" в размере 300 000,00 рубл</w:t>
      </w:r>
      <w:r w:rsidR="00FE0ABD" w:rsidRPr="00FE0ABD">
        <w:rPr>
          <w:rFonts w:ascii="Times" w:hAnsi="Times"/>
        </w:rPr>
        <w:t>ей</w:t>
      </w:r>
      <w:r w:rsidRPr="00FE0ABD">
        <w:rPr>
          <w:rFonts w:ascii="Times" w:hAnsi="Times"/>
        </w:rPr>
        <w:t xml:space="preserve">; </w:t>
      </w:r>
    </w:p>
    <w:p w:rsidR="008F2078" w:rsidRPr="00FE0ABD" w:rsidRDefault="008F2078" w:rsidP="00825604">
      <w:pPr>
        <w:spacing w:after="0" w:line="240" w:lineRule="auto"/>
        <w:ind w:firstLine="709"/>
        <w:jc w:val="both"/>
        <w:rPr>
          <w:rFonts w:ascii="Times" w:hAnsi="Times"/>
        </w:rPr>
      </w:pPr>
      <w:r w:rsidRPr="00FE0ABD">
        <w:rPr>
          <w:rFonts w:ascii="Times" w:hAnsi="Times"/>
        </w:rPr>
        <w:t xml:space="preserve">- оплата за выполненные работы по уничтожению очагов произрастания дикорастущей конопли на территории города в размере 75 000,00 рублей; </w:t>
      </w:r>
    </w:p>
    <w:p w:rsidR="008F2078" w:rsidRPr="00FE0ABD" w:rsidRDefault="008F2078" w:rsidP="00825604">
      <w:pPr>
        <w:spacing w:after="0" w:line="240" w:lineRule="auto"/>
        <w:ind w:firstLine="709"/>
        <w:jc w:val="both"/>
        <w:rPr>
          <w:rFonts w:ascii="Times" w:hAnsi="Times"/>
        </w:rPr>
      </w:pPr>
      <w:r w:rsidRPr="00FE0ABD">
        <w:rPr>
          <w:rFonts w:ascii="Times" w:hAnsi="Times"/>
        </w:rPr>
        <w:t xml:space="preserve">- оплата за выполненные работы по озеленению города в размере 3 273 868,64 рублей; </w:t>
      </w:r>
    </w:p>
    <w:p w:rsidR="008F2078" w:rsidRPr="00FE0ABD" w:rsidRDefault="008F2078" w:rsidP="00825604">
      <w:pPr>
        <w:spacing w:after="0" w:line="240" w:lineRule="auto"/>
        <w:ind w:firstLine="709"/>
        <w:jc w:val="both"/>
        <w:rPr>
          <w:rFonts w:ascii="Times" w:hAnsi="Times"/>
        </w:rPr>
      </w:pPr>
      <w:r w:rsidRPr="00FE0ABD">
        <w:rPr>
          <w:rFonts w:ascii="Times" w:hAnsi="Times"/>
        </w:rPr>
        <w:t xml:space="preserve">- управление многоквартирными домами в размере 7 741 806,73 рублей; </w:t>
      </w:r>
    </w:p>
    <w:p w:rsidR="008F2078" w:rsidRPr="00FE0ABD" w:rsidRDefault="008F2078" w:rsidP="00825604">
      <w:pPr>
        <w:spacing w:after="0" w:line="240" w:lineRule="auto"/>
        <w:ind w:firstLine="709"/>
        <w:jc w:val="both"/>
        <w:rPr>
          <w:rFonts w:ascii="Times" w:hAnsi="Times"/>
        </w:rPr>
      </w:pPr>
      <w:r w:rsidRPr="00FE0ABD">
        <w:rPr>
          <w:rFonts w:ascii="Times" w:hAnsi="Times"/>
        </w:rPr>
        <w:t>- за выполнение работ по содержанию кладбищ</w:t>
      </w:r>
      <w:r w:rsidR="00FE0ABD" w:rsidRPr="00FE0ABD">
        <w:rPr>
          <w:rFonts w:ascii="Times" w:hAnsi="Times"/>
        </w:rPr>
        <w:t xml:space="preserve"> города</w:t>
      </w:r>
      <w:r w:rsidRPr="00FE0ABD">
        <w:rPr>
          <w:rFonts w:ascii="Times" w:hAnsi="Times"/>
        </w:rPr>
        <w:t xml:space="preserve"> "Северное", "Сибирское", "Скальное", "Приозерное", "Южное" в размере 1 565 620,53 рублей; </w:t>
      </w:r>
    </w:p>
    <w:p w:rsidR="008F2078" w:rsidRPr="00FE0ABD" w:rsidRDefault="008F2078" w:rsidP="00825604">
      <w:pPr>
        <w:spacing w:after="0" w:line="240" w:lineRule="auto"/>
        <w:ind w:firstLine="709"/>
        <w:jc w:val="both"/>
        <w:rPr>
          <w:rFonts w:ascii="Times" w:hAnsi="Times"/>
        </w:rPr>
      </w:pPr>
      <w:r w:rsidRPr="00FE0ABD">
        <w:rPr>
          <w:rFonts w:ascii="Times" w:hAnsi="Times"/>
        </w:rPr>
        <w:t>- прочие доходы в размере 276 802,46 рублей.</w:t>
      </w:r>
    </w:p>
    <w:p w:rsidR="007B0D9E" w:rsidRPr="00825604" w:rsidRDefault="007B0D9E" w:rsidP="00825604">
      <w:pPr>
        <w:tabs>
          <w:tab w:val="left" w:pos="3390"/>
          <w:tab w:val="left" w:pos="4330"/>
        </w:tabs>
        <w:spacing w:after="0" w:line="240" w:lineRule="auto"/>
        <w:ind w:firstLine="567"/>
        <w:jc w:val="both"/>
        <w:rPr>
          <w:rFonts w:ascii="Times" w:hAnsi="Times"/>
        </w:rPr>
      </w:pPr>
      <w:r w:rsidRPr="00825604">
        <w:rPr>
          <w:rFonts w:ascii="Times" w:hAnsi="Times"/>
        </w:rPr>
        <w:tab/>
      </w:r>
      <w:r w:rsidRPr="00825604">
        <w:rPr>
          <w:rFonts w:ascii="Times" w:hAnsi="Times"/>
        </w:rPr>
        <w:tab/>
      </w:r>
    </w:p>
    <w:p w:rsidR="007B0D9E" w:rsidRPr="00825604" w:rsidRDefault="00CB71AD" w:rsidP="00825604">
      <w:pPr>
        <w:tabs>
          <w:tab w:val="left" w:pos="709"/>
          <w:tab w:val="left" w:pos="3390"/>
          <w:tab w:val="left" w:pos="4330"/>
        </w:tabs>
        <w:spacing w:after="0" w:line="240" w:lineRule="auto"/>
        <w:ind w:firstLine="709"/>
        <w:jc w:val="both"/>
        <w:rPr>
          <w:rFonts w:ascii="Times" w:hAnsi="Times"/>
        </w:rPr>
      </w:pPr>
      <w:r w:rsidRPr="00825604">
        <w:rPr>
          <w:rFonts w:ascii="Times" w:hAnsi="Times"/>
          <w:b/>
        </w:rPr>
        <w:t xml:space="preserve">8.4. </w:t>
      </w:r>
      <w:r w:rsidR="002B6679" w:rsidRPr="00825604">
        <w:rPr>
          <w:rFonts w:ascii="Times" w:hAnsi="Times"/>
          <w:b/>
        </w:rPr>
        <w:t>Обоснованность расходования денежных средств. Правильность отнесения затрат на соответствующие статьи плана счетов бухгалтерского учета</w:t>
      </w:r>
    </w:p>
    <w:p w:rsidR="002B6679" w:rsidRPr="00825604" w:rsidRDefault="002B6679" w:rsidP="00825604">
      <w:pPr>
        <w:spacing w:after="0" w:line="240" w:lineRule="auto"/>
        <w:ind w:firstLine="709"/>
        <w:jc w:val="both"/>
        <w:rPr>
          <w:rFonts w:ascii="Times" w:hAnsi="Times"/>
        </w:rPr>
      </w:pPr>
      <w:r w:rsidRPr="00825604">
        <w:rPr>
          <w:rFonts w:ascii="Times" w:hAnsi="Times"/>
        </w:rPr>
        <w:t>Учет затрат на производство работ и оказания услуг закреплен в приказе от 31.12.2014 № 33 «Об учетной политике».</w:t>
      </w:r>
    </w:p>
    <w:p w:rsidR="002B6679" w:rsidRPr="00825604" w:rsidRDefault="002B6679" w:rsidP="00825604">
      <w:pPr>
        <w:spacing w:after="0" w:line="240" w:lineRule="auto"/>
        <w:ind w:firstLine="709"/>
        <w:jc w:val="both"/>
        <w:rPr>
          <w:rFonts w:ascii="Times" w:hAnsi="Times"/>
        </w:rPr>
      </w:pPr>
      <w:r w:rsidRPr="00825604">
        <w:rPr>
          <w:rFonts w:ascii="Times" w:hAnsi="Times"/>
        </w:rPr>
        <w:t>Учет материально-производственных запасов ведётся МУП по фактической себестоимости приобретения. Материально-производственные запасы принимаются к бухгалтерскому учету по цене приобретения. Активы, сроком полезного использования более 12 месяцев и стоимостью до 40 000 рублей, учитываются в составе материально-производственных запасов и списываются на расходы предприятия в момент передачи в эксплуатацию. При учете данных активов применяются документы, предназначенные для учета ТМЦ.</w:t>
      </w:r>
    </w:p>
    <w:p w:rsidR="002B6679" w:rsidRPr="00825604" w:rsidRDefault="002B6679" w:rsidP="00825604">
      <w:pPr>
        <w:spacing w:after="0" w:line="240" w:lineRule="auto"/>
        <w:ind w:firstLine="709"/>
        <w:jc w:val="both"/>
        <w:rPr>
          <w:rFonts w:ascii="Times" w:hAnsi="Times"/>
        </w:rPr>
      </w:pPr>
      <w:r w:rsidRPr="00825604">
        <w:rPr>
          <w:rFonts w:ascii="Times" w:hAnsi="Times"/>
        </w:rPr>
        <w:t>Установлены следующие направления деятельности организации:</w:t>
      </w:r>
    </w:p>
    <w:p w:rsidR="002B6679" w:rsidRPr="00825604" w:rsidRDefault="002B6679" w:rsidP="00825604">
      <w:pPr>
        <w:spacing w:after="0" w:line="240" w:lineRule="auto"/>
        <w:ind w:firstLine="709"/>
        <w:jc w:val="both"/>
        <w:rPr>
          <w:rFonts w:ascii="Times" w:hAnsi="Times"/>
        </w:rPr>
      </w:pPr>
      <w:r w:rsidRPr="00825604">
        <w:rPr>
          <w:rFonts w:ascii="Times" w:hAnsi="Times"/>
        </w:rPr>
        <w:t>- благоустройство;</w:t>
      </w:r>
    </w:p>
    <w:p w:rsidR="002B6679" w:rsidRPr="00825604" w:rsidRDefault="002B6679" w:rsidP="00825604">
      <w:pPr>
        <w:spacing w:after="0" w:line="240" w:lineRule="auto"/>
        <w:ind w:firstLine="709"/>
        <w:jc w:val="both"/>
        <w:rPr>
          <w:rFonts w:ascii="Times" w:hAnsi="Times"/>
        </w:rPr>
      </w:pPr>
      <w:r w:rsidRPr="00825604">
        <w:rPr>
          <w:rFonts w:ascii="Times" w:hAnsi="Times"/>
        </w:rPr>
        <w:t>- озеленение города;</w:t>
      </w:r>
    </w:p>
    <w:p w:rsidR="002B6679" w:rsidRPr="00825604" w:rsidRDefault="002B6679" w:rsidP="00825604">
      <w:pPr>
        <w:spacing w:after="0" w:line="240" w:lineRule="auto"/>
        <w:ind w:firstLine="709"/>
        <w:jc w:val="both"/>
        <w:rPr>
          <w:rFonts w:ascii="Times" w:hAnsi="Times"/>
        </w:rPr>
      </w:pPr>
      <w:r w:rsidRPr="00825604">
        <w:rPr>
          <w:rFonts w:ascii="Times" w:hAnsi="Times"/>
        </w:rPr>
        <w:t>- берегоукрепительные работы;</w:t>
      </w:r>
    </w:p>
    <w:p w:rsidR="002B6679" w:rsidRPr="00825604" w:rsidRDefault="002B6679" w:rsidP="00825604">
      <w:pPr>
        <w:spacing w:after="0" w:line="240" w:lineRule="auto"/>
        <w:ind w:firstLine="709"/>
        <w:jc w:val="both"/>
        <w:rPr>
          <w:rFonts w:ascii="Times" w:hAnsi="Times"/>
        </w:rPr>
      </w:pPr>
      <w:r w:rsidRPr="00825604">
        <w:rPr>
          <w:rFonts w:ascii="Times" w:hAnsi="Times"/>
        </w:rPr>
        <w:t>- содержание био-ямы;</w:t>
      </w:r>
    </w:p>
    <w:p w:rsidR="002B6679" w:rsidRPr="00825604" w:rsidRDefault="002B6679" w:rsidP="00825604">
      <w:pPr>
        <w:spacing w:after="0" w:line="240" w:lineRule="auto"/>
        <w:ind w:firstLine="709"/>
        <w:jc w:val="both"/>
        <w:rPr>
          <w:rFonts w:ascii="Times" w:hAnsi="Times"/>
        </w:rPr>
      </w:pPr>
      <w:r w:rsidRPr="00825604">
        <w:rPr>
          <w:rFonts w:ascii="Times" w:hAnsi="Times"/>
        </w:rPr>
        <w:t>- диспетчеризация;</w:t>
      </w:r>
    </w:p>
    <w:p w:rsidR="002B6679" w:rsidRPr="00825604" w:rsidRDefault="002B6679" w:rsidP="00825604">
      <w:pPr>
        <w:spacing w:after="0" w:line="240" w:lineRule="auto"/>
        <w:ind w:firstLine="709"/>
        <w:jc w:val="both"/>
        <w:rPr>
          <w:rFonts w:ascii="Times" w:hAnsi="Times"/>
        </w:rPr>
      </w:pPr>
      <w:r w:rsidRPr="00825604">
        <w:rPr>
          <w:rFonts w:ascii="Times" w:hAnsi="Times"/>
        </w:rPr>
        <w:t>- дорожные знаки и светофоры;</w:t>
      </w:r>
    </w:p>
    <w:p w:rsidR="002B6679" w:rsidRPr="00825604" w:rsidRDefault="002B6679" w:rsidP="00825604">
      <w:pPr>
        <w:spacing w:after="0" w:line="240" w:lineRule="auto"/>
        <w:ind w:firstLine="709"/>
        <w:jc w:val="both"/>
        <w:rPr>
          <w:rFonts w:ascii="Times" w:hAnsi="Times"/>
        </w:rPr>
      </w:pPr>
      <w:r w:rsidRPr="00825604">
        <w:rPr>
          <w:rFonts w:ascii="Times" w:hAnsi="Times"/>
        </w:rPr>
        <w:t>- лесное хозяйство;</w:t>
      </w:r>
    </w:p>
    <w:p w:rsidR="002B6679" w:rsidRPr="00825604" w:rsidRDefault="002B6679" w:rsidP="00825604">
      <w:pPr>
        <w:spacing w:after="0" w:line="240" w:lineRule="auto"/>
        <w:ind w:firstLine="709"/>
        <w:jc w:val="both"/>
        <w:rPr>
          <w:rFonts w:ascii="Times" w:hAnsi="Times"/>
        </w:rPr>
      </w:pPr>
      <w:r w:rsidRPr="00825604">
        <w:rPr>
          <w:rFonts w:ascii="Times" w:hAnsi="Times"/>
        </w:rPr>
        <w:t>- новогодний городок;</w:t>
      </w:r>
    </w:p>
    <w:p w:rsidR="002B6679" w:rsidRPr="00825604" w:rsidRDefault="002B6679" w:rsidP="00825604">
      <w:pPr>
        <w:spacing w:after="0" w:line="240" w:lineRule="auto"/>
        <w:ind w:firstLine="709"/>
        <w:jc w:val="both"/>
        <w:rPr>
          <w:rFonts w:ascii="Times" w:hAnsi="Times"/>
        </w:rPr>
      </w:pPr>
      <w:r w:rsidRPr="00825604">
        <w:rPr>
          <w:rFonts w:ascii="Times" w:hAnsi="Times"/>
        </w:rPr>
        <w:t>- содержание общественного туалета;</w:t>
      </w:r>
    </w:p>
    <w:p w:rsidR="002B6679" w:rsidRPr="00825604" w:rsidRDefault="002B6679" w:rsidP="00825604">
      <w:pPr>
        <w:spacing w:after="0" w:line="240" w:lineRule="auto"/>
        <w:ind w:firstLine="709"/>
        <w:jc w:val="both"/>
        <w:rPr>
          <w:rFonts w:ascii="Times" w:hAnsi="Times"/>
        </w:rPr>
      </w:pPr>
      <w:r w:rsidRPr="00825604">
        <w:rPr>
          <w:rFonts w:ascii="Times" w:hAnsi="Times"/>
        </w:rPr>
        <w:t>- содержание остановок;</w:t>
      </w:r>
    </w:p>
    <w:p w:rsidR="002B6679" w:rsidRPr="00825604" w:rsidRDefault="002B6679" w:rsidP="00825604">
      <w:pPr>
        <w:spacing w:after="0" w:line="240" w:lineRule="auto"/>
        <w:ind w:firstLine="709"/>
        <w:jc w:val="both"/>
        <w:rPr>
          <w:rFonts w:ascii="Times" w:hAnsi="Times"/>
        </w:rPr>
      </w:pPr>
      <w:r w:rsidRPr="00825604">
        <w:rPr>
          <w:rFonts w:ascii="Times" w:hAnsi="Times"/>
        </w:rPr>
        <w:t>- содержание подвесного моста;</w:t>
      </w:r>
    </w:p>
    <w:p w:rsidR="002B6679" w:rsidRPr="00825604" w:rsidRDefault="002B6679" w:rsidP="00825604">
      <w:pPr>
        <w:spacing w:after="0" w:line="240" w:lineRule="auto"/>
        <w:ind w:firstLine="709"/>
        <w:jc w:val="both"/>
        <w:rPr>
          <w:rFonts w:ascii="Times" w:hAnsi="Times"/>
        </w:rPr>
      </w:pPr>
      <w:r w:rsidRPr="00825604">
        <w:rPr>
          <w:rFonts w:ascii="Times" w:hAnsi="Times"/>
        </w:rPr>
        <w:t>- содержание фонтана и верстового столба;</w:t>
      </w:r>
    </w:p>
    <w:p w:rsidR="002B6679" w:rsidRPr="00825604" w:rsidRDefault="002B6679" w:rsidP="00825604">
      <w:pPr>
        <w:spacing w:after="0" w:line="240" w:lineRule="auto"/>
        <w:ind w:firstLine="709"/>
        <w:jc w:val="both"/>
        <w:rPr>
          <w:rFonts w:ascii="Times" w:hAnsi="Times"/>
        </w:rPr>
      </w:pPr>
      <w:r w:rsidRPr="00825604">
        <w:rPr>
          <w:rFonts w:ascii="Times" w:hAnsi="Times"/>
        </w:rPr>
        <w:t>- теплоснабжение;</w:t>
      </w:r>
    </w:p>
    <w:p w:rsidR="002B6679" w:rsidRPr="00825604" w:rsidRDefault="002B6679" w:rsidP="00825604">
      <w:pPr>
        <w:spacing w:after="0" w:line="240" w:lineRule="auto"/>
        <w:ind w:firstLine="709"/>
        <w:jc w:val="both"/>
        <w:rPr>
          <w:rFonts w:ascii="Times" w:hAnsi="Times"/>
        </w:rPr>
      </w:pPr>
      <w:r w:rsidRPr="00825604">
        <w:rPr>
          <w:rFonts w:ascii="Times" w:hAnsi="Times"/>
        </w:rPr>
        <w:t>- техобслуживание электроустановок;</w:t>
      </w:r>
    </w:p>
    <w:p w:rsidR="002B6679" w:rsidRPr="00825604" w:rsidRDefault="002B6679" w:rsidP="00825604">
      <w:pPr>
        <w:spacing w:after="0" w:line="240" w:lineRule="auto"/>
        <w:ind w:firstLine="709"/>
        <w:jc w:val="both"/>
        <w:rPr>
          <w:rFonts w:ascii="Times" w:hAnsi="Times"/>
        </w:rPr>
      </w:pPr>
      <w:r w:rsidRPr="00825604">
        <w:rPr>
          <w:rFonts w:ascii="Times" w:hAnsi="Times"/>
        </w:rPr>
        <w:t>- платные услуги.</w:t>
      </w:r>
    </w:p>
    <w:p w:rsidR="002B6679" w:rsidRPr="00825604" w:rsidRDefault="002B6679" w:rsidP="00825604">
      <w:pPr>
        <w:spacing w:after="0" w:line="240" w:lineRule="auto"/>
        <w:ind w:firstLine="709"/>
        <w:jc w:val="both"/>
        <w:rPr>
          <w:rFonts w:ascii="Times" w:hAnsi="Times"/>
        </w:rPr>
      </w:pPr>
      <w:r w:rsidRPr="00825604">
        <w:rPr>
          <w:rFonts w:ascii="Times" w:hAnsi="Times"/>
        </w:rPr>
        <w:lastRenderedPageBreak/>
        <w:t>Выручка от продажи работ, услуг признается в бухгалтерском учете при завершении выполнения работ, услуг. Готовность работ, услуг, выручка от выполнения определяются на основании актов приемки выполненных работ, услуг.</w:t>
      </w:r>
    </w:p>
    <w:p w:rsidR="002B6679" w:rsidRPr="00825604" w:rsidRDefault="002B6679" w:rsidP="00825604">
      <w:pPr>
        <w:spacing w:after="0" w:line="240" w:lineRule="auto"/>
        <w:ind w:firstLine="709"/>
        <w:jc w:val="both"/>
        <w:rPr>
          <w:rFonts w:ascii="Times" w:hAnsi="Times"/>
        </w:rPr>
      </w:pPr>
      <w:r w:rsidRPr="00825604">
        <w:rPr>
          <w:rFonts w:ascii="Times" w:hAnsi="Times"/>
        </w:rPr>
        <w:t>Расходы, относящиеся на счет 20 «Основное производство» и счет 26 «Общехозяйственные расходы», считаются прямыми расходами. Общехозяйственные расходы, произведенные в отчетном периоде, списываются на счет затрат основного и дополнительного производств и включаются в себестоимость выполненных работ, оказанных услуг.</w:t>
      </w:r>
    </w:p>
    <w:p w:rsidR="002B6679" w:rsidRPr="00825604" w:rsidRDefault="002B6679" w:rsidP="00825604">
      <w:pPr>
        <w:spacing w:after="0" w:line="240" w:lineRule="auto"/>
        <w:ind w:firstLine="709"/>
        <w:jc w:val="both"/>
        <w:rPr>
          <w:rFonts w:ascii="Times" w:hAnsi="Times"/>
        </w:rPr>
      </w:pPr>
      <w:r w:rsidRPr="00825604">
        <w:rPr>
          <w:rFonts w:ascii="Times" w:hAnsi="Times"/>
        </w:rPr>
        <w:t>Канцелярские товары списываются на затраты производства в том отчетном периоде, когда они были приобретены без составления акта на списание, что не противоречит Учетной политике предприятия.</w:t>
      </w:r>
    </w:p>
    <w:p w:rsidR="00F916C7" w:rsidRPr="00825604" w:rsidRDefault="00F916C7" w:rsidP="00825604">
      <w:pPr>
        <w:spacing w:after="0" w:line="240" w:lineRule="auto"/>
        <w:ind w:firstLine="709"/>
        <w:jc w:val="both"/>
        <w:rPr>
          <w:rFonts w:ascii="Times" w:hAnsi="Times"/>
        </w:rPr>
      </w:pPr>
    </w:p>
    <w:p w:rsidR="002B6679" w:rsidRPr="00825604" w:rsidRDefault="00F916C7" w:rsidP="00825604">
      <w:pPr>
        <w:spacing w:after="0" w:line="240" w:lineRule="auto"/>
        <w:ind w:firstLine="709"/>
        <w:jc w:val="both"/>
        <w:rPr>
          <w:rFonts w:ascii="Times" w:hAnsi="Times"/>
          <w:b/>
        </w:rPr>
      </w:pPr>
      <w:r w:rsidRPr="00825604">
        <w:rPr>
          <w:rFonts w:ascii="Times" w:hAnsi="Times"/>
          <w:b/>
        </w:rPr>
        <w:t xml:space="preserve">8.5. </w:t>
      </w:r>
      <w:r w:rsidR="002B6679" w:rsidRPr="00825604">
        <w:rPr>
          <w:rFonts w:ascii="Times" w:hAnsi="Times"/>
          <w:b/>
        </w:rPr>
        <w:t>Проверка достоверност</w:t>
      </w:r>
      <w:r w:rsidR="00566AE7" w:rsidRPr="00825604">
        <w:rPr>
          <w:rFonts w:ascii="Times" w:hAnsi="Times"/>
          <w:b/>
        </w:rPr>
        <w:t>и</w:t>
      </w:r>
      <w:r w:rsidR="002B6679" w:rsidRPr="00825604">
        <w:rPr>
          <w:rFonts w:ascii="Times" w:hAnsi="Times"/>
          <w:b/>
        </w:rPr>
        <w:t xml:space="preserve"> и законност</w:t>
      </w:r>
      <w:r w:rsidR="00566AE7" w:rsidRPr="00825604">
        <w:rPr>
          <w:rFonts w:ascii="Times" w:hAnsi="Times"/>
          <w:b/>
        </w:rPr>
        <w:t>и</w:t>
      </w:r>
      <w:r w:rsidR="002B6679" w:rsidRPr="00825604">
        <w:rPr>
          <w:rFonts w:ascii="Times" w:hAnsi="Times"/>
          <w:b/>
        </w:rPr>
        <w:t xml:space="preserve"> кассовых и банковских операций. Наличие оправдательных документов по этим операциям. Соответствие данных бухгалтерского учета остаткам по кассо</w:t>
      </w:r>
      <w:r w:rsidR="00566AE7" w:rsidRPr="00825604">
        <w:rPr>
          <w:rFonts w:ascii="Times" w:hAnsi="Times"/>
          <w:b/>
        </w:rPr>
        <w:t>вой книге и банковским выпискам</w:t>
      </w:r>
      <w:r w:rsidR="002B6679" w:rsidRPr="00825604">
        <w:rPr>
          <w:rFonts w:ascii="Times" w:hAnsi="Times"/>
          <w:b/>
        </w:rPr>
        <w:t xml:space="preserve"> </w:t>
      </w:r>
    </w:p>
    <w:p w:rsidR="002B6679" w:rsidRPr="00825604" w:rsidRDefault="002B6679" w:rsidP="00825604">
      <w:pPr>
        <w:spacing w:after="0" w:line="240" w:lineRule="auto"/>
        <w:ind w:firstLine="709"/>
        <w:jc w:val="both"/>
        <w:rPr>
          <w:rFonts w:ascii="Times" w:hAnsi="Times"/>
        </w:rPr>
      </w:pPr>
      <w:r w:rsidRPr="00825604">
        <w:rPr>
          <w:rFonts w:ascii="Times" w:hAnsi="Times"/>
        </w:rPr>
        <w:t>Приказом МУП «КХ» от 31.07.2018 года № 26 «Об инвентаризации кассы и возложении обязанностей кассира»  обязанности по ведению кассовых операций возложены с 01.08.2018 на экономиста Семенову Т.А.</w:t>
      </w:r>
    </w:p>
    <w:p w:rsidR="002B6679" w:rsidRPr="00825604" w:rsidRDefault="002B6679" w:rsidP="00825604">
      <w:pPr>
        <w:spacing w:after="0" w:line="240" w:lineRule="auto"/>
        <w:ind w:firstLine="709"/>
        <w:jc w:val="both"/>
        <w:rPr>
          <w:rFonts w:ascii="Times" w:hAnsi="Times"/>
        </w:rPr>
      </w:pPr>
      <w:r w:rsidRPr="00825604">
        <w:rPr>
          <w:rFonts w:ascii="Times" w:hAnsi="Times"/>
        </w:rPr>
        <w:t>Под подпись от 01.08.2018 материально ответственное лицо ознакомлено с Указанием Банка России от 11.03.2014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w:t>
      </w:r>
      <w:r w:rsidR="009F54C2">
        <w:t xml:space="preserve"> – </w:t>
      </w:r>
      <w:r w:rsidRPr="00825604">
        <w:rPr>
          <w:rFonts w:ascii="Times" w:hAnsi="Times"/>
        </w:rPr>
        <w:t xml:space="preserve"> Порядок ведения кассовых операций).</w:t>
      </w:r>
    </w:p>
    <w:p w:rsidR="002B6679" w:rsidRPr="00825604" w:rsidRDefault="002B6679" w:rsidP="00825604">
      <w:pPr>
        <w:spacing w:after="0" w:line="240" w:lineRule="auto"/>
        <w:ind w:firstLine="709"/>
        <w:jc w:val="both"/>
        <w:rPr>
          <w:rFonts w:ascii="Times" w:hAnsi="Times"/>
        </w:rPr>
      </w:pPr>
      <w:r w:rsidRPr="00825604">
        <w:rPr>
          <w:rFonts w:ascii="Times" w:hAnsi="Times"/>
        </w:rPr>
        <w:t>Кассовая книга формируется с применением технических средств с уста</w:t>
      </w:r>
      <w:r w:rsidR="00E07492" w:rsidRPr="00825604">
        <w:rPr>
          <w:rFonts w:ascii="Times" w:hAnsi="Times"/>
        </w:rPr>
        <w:t>новленной периодичностью брошюр</w:t>
      </w:r>
      <w:r w:rsidRPr="00825604">
        <w:rPr>
          <w:rFonts w:ascii="Times" w:hAnsi="Times"/>
        </w:rPr>
        <w:t>ования 1 раз в полугодие. Журналы операций по счету «Касса» распечатываются ежедневно, подписываются исполнителем и главным бухгалтером.</w:t>
      </w:r>
    </w:p>
    <w:p w:rsidR="002B6679" w:rsidRPr="00825604" w:rsidRDefault="002B6679" w:rsidP="00825604">
      <w:pPr>
        <w:spacing w:after="0" w:line="240" w:lineRule="auto"/>
        <w:ind w:firstLine="709"/>
        <w:jc w:val="both"/>
        <w:rPr>
          <w:rFonts w:ascii="Times" w:hAnsi="Times"/>
        </w:rPr>
      </w:pPr>
      <w:r w:rsidRPr="00825604">
        <w:rPr>
          <w:rFonts w:ascii="Times" w:hAnsi="Times"/>
        </w:rPr>
        <w:t>При сплошной проверке кассовых операций установлено отсутствие в книге кассовых операций листа 73 от 25.05.2021, в то время как в первичных документах за 25.05.2021 в наличие три приходных кассовых ордера и один расходный кассовый ордер. Также установлено отсутствие приходного кассового ордера № 303 от 25.05.2021 от Макаровой Т.Г. на 25 000,00 рублей. В листе 74 по состоянию на 26.05.2021 остатки на начало дня выведены с учетом приходных</w:t>
      </w:r>
      <w:r w:rsidR="00B17F25" w:rsidRPr="00825604">
        <w:rPr>
          <w:rFonts w:ascii="Times" w:hAnsi="Times"/>
        </w:rPr>
        <w:t xml:space="preserve"> и расходных</w:t>
      </w:r>
      <w:r w:rsidRPr="00825604">
        <w:rPr>
          <w:rFonts w:ascii="Times" w:hAnsi="Times"/>
        </w:rPr>
        <w:t xml:space="preserve"> кассовых ордеров за 25.05.2021.</w:t>
      </w:r>
    </w:p>
    <w:p w:rsidR="002B6679" w:rsidRPr="00825604" w:rsidRDefault="002B6679" w:rsidP="00825604">
      <w:pPr>
        <w:spacing w:after="0" w:line="240" w:lineRule="auto"/>
        <w:ind w:firstLine="709"/>
        <w:jc w:val="both"/>
        <w:rPr>
          <w:rFonts w:ascii="Times" w:hAnsi="Times"/>
        </w:rPr>
      </w:pPr>
      <w:r w:rsidRPr="00825604">
        <w:rPr>
          <w:rFonts w:ascii="Times" w:hAnsi="Times"/>
        </w:rPr>
        <w:t xml:space="preserve">Операции с наличными средствами, а также обеспечение сохранности наличных денег при ведении кассовых операций, хранении, транспортировке, порядок и сроки проведения проверок фактического наличия денежных средств определяются в соответствии с Порядком ведения кассовых операций. Лимит остатка наличных денежных средств в кассе предприятия в размере </w:t>
      </w:r>
      <w:r w:rsidRPr="00825604">
        <w:rPr>
          <w:rFonts w:ascii="Times" w:hAnsi="Times"/>
          <w:b/>
        </w:rPr>
        <w:t>21 000,00</w:t>
      </w:r>
      <w:r w:rsidRPr="00825604">
        <w:rPr>
          <w:rFonts w:ascii="Times" w:hAnsi="Times"/>
        </w:rPr>
        <w:t xml:space="preserve"> рублей утвержден приказом МУП «Стабильность» от 29.12.2016 № 30 </w:t>
      </w:r>
      <w:r w:rsidRPr="009F54C2">
        <w:rPr>
          <w:rFonts w:ascii="Times" w:hAnsi="Times"/>
          <w:b/>
        </w:rPr>
        <w:t>только на 2017 год.</w:t>
      </w:r>
      <w:r w:rsidRPr="00825604">
        <w:rPr>
          <w:rFonts w:ascii="Times" w:hAnsi="Times"/>
        </w:rPr>
        <w:t xml:space="preserve">  </w:t>
      </w:r>
    </w:p>
    <w:p w:rsidR="002B6679" w:rsidRPr="00825604" w:rsidRDefault="002B6679" w:rsidP="00825604">
      <w:pPr>
        <w:spacing w:after="0" w:line="240" w:lineRule="auto"/>
        <w:ind w:firstLine="709"/>
        <w:jc w:val="both"/>
        <w:rPr>
          <w:rFonts w:ascii="Times" w:hAnsi="Times"/>
        </w:rPr>
      </w:pPr>
      <w:r w:rsidRPr="00825604">
        <w:rPr>
          <w:rFonts w:ascii="Times" w:hAnsi="Times"/>
          <w:b/>
        </w:rPr>
        <w:t>В нарушение п. 2 Порядка ведения кассовых операций</w:t>
      </w:r>
      <w:r w:rsidRPr="00825604">
        <w:rPr>
          <w:rFonts w:ascii="Times" w:hAnsi="Times"/>
        </w:rPr>
        <w:t xml:space="preserve"> в МУП «Стабильность» с 2018 года не установлен лимит остатка наличных денежных средств в кассе.</w:t>
      </w:r>
    </w:p>
    <w:p w:rsidR="002B6679" w:rsidRPr="00825604" w:rsidRDefault="002B6679" w:rsidP="00825604">
      <w:pPr>
        <w:spacing w:after="0" w:line="240" w:lineRule="auto"/>
        <w:ind w:firstLine="709"/>
        <w:jc w:val="both"/>
        <w:rPr>
          <w:rFonts w:ascii="Times" w:hAnsi="Times"/>
        </w:rPr>
      </w:pPr>
      <w:r w:rsidRPr="00825604">
        <w:rPr>
          <w:rFonts w:ascii="Times" w:hAnsi="Times"/>
        </w:rPr>
        <w:t>Проведенной в ходе ревизии инвентаризацией наличных денежных средств в кассе по состоянию на</w:t>
      </w:r>
      <w:r w:rsidR="009F54C2">
        <w:rPr>
          <w:rFonts w:ascii="Times" w:hAnsi="Times"/>
        </w:rPr>
        <w:t xml:space="preserve"> 04.05.2022 </w:t>
      </w:r>
      <w:r w:rsidRPr="00825604">
        <w:rPr>
          <w:rFonts w:ascii="Times" w:hAnsi="Times"/>
        </w:rPr>
        <w:t>недостачи и излишков не выявлено.</w:t>
      </w:r>
    </w:p>
    <w:p w:rsidR="002B6679" w:rsidRPr="00825604" w:rsidRDefault="002B6679" w:rsidP="00825604">
      <w:pPr>
        <w:pStyle w:val="21"/>
        <w:spacing w:after="0" w:line="240" w:lineRule="auto"/>
        <w:ind w:firstLine="709"/>
        <w:jc w:val="both"/>
        <w:rPr>
          <w:rFonts w:ascii="Times" w:hAnsi="Times"/>
        </w:rPr>
      </w:pPr>
      <w:r w:rsidRPr="00825604">
        <w:rPr>
          <w:rFonts w:ascii="Times" w:hAnsi="Times"/>
        </w:rPr>
        <w:t xml:space="preserve">Выборочной проверкой достоверности банковских операций установлено:  </w:t>
      </w:r>
    </w:p>
    <w:p w:rsidR="002B6679" w:rsidRPr="00825604" w:rsidRDefault="002B6679" w:rsidP="00825604">
      <w:pPr>
        <w:spacing w:after="0" w:line="240" w:lineRule="auto"/>
        <w:ind w:firstLine="709"/>
        <w:jc w:val="both"/>
        <w:rPr>
          <w:rFonts w:ascii="Times" w:hAnsi="Times"/>
        </w:rPr>
      </w:pPr>
      <w:r w:rsidRPr="00825604">
        <w:rPr>
          <w:rFonts w:ascii="Times" w:hAnsi="Times"/>
        </w:rPr>
        <w:t xml:space="preserve">Операции по счетам отражаются в соответствии с выписками банка и приложенными к ним документами. Данные, отраженные в выписках банка, соответствуют движению средств на расчетных счетах </w:t>
      </w:r>
      <w:r w:rsidRPr="00825604">
        <w:rPr>
          <w:rFonts w:ascii="Times" w:hAnsi="Times"/>
          <w:shd w:val="clear" w:color="auto" w:fill="FFFFFF"/>
        </w:rPr>
        <w:t>МУП «Стабильность»</w:t>
      </w:r>
      <w:r w:rsidRPr="00825604">
        <w:rPr>
          <w:rFonts w:ascii="Times" w:hAnsi="Times"/>
        </w:rPr>
        <w:t xml:space="preserve">. </w:t>
      </w:r>
    </w:p>
    <w:p w:rsidR="002B6679" w:rsidRPr="00825604" w:rsidRDefault="002B6679" w:rsidP="00825604">
      <w:pPr>
        <w:spacing w:after="0" w:line="240" w:lineRule="auto"/>
        <w:ind w:firstLine="709"/>
        <w:jc w:val="both"/>
        <w:rPr>
          <w:rFonts w:ascii="Times" w:hAnsi="Times"/>
        </w:rPr>
      </w:pPr>
      <w:r w:rsidRPr="00825604">
        <w:rPr>
          <w:rFonts w:ascii="Times" w:hAnsi="Times"/>
        </w:rPr>
        <w:lastRenderedPageBreak/>
        <w:t>Журналы операций с безналичными денежными средствами распечатываются ежемесячно.</w:t>
      </w:r>
    </w:p>
    <w:p w:rsidR="00E17E11" w:rsidRPr="00825604" w:rsidRDefault="00E17E11" w:rsidP="00825604">
      <w:pPr>
        <w:tabs>
          <w:tab w:val="left" w:pos="0"/>
        </w:tabs>
        <w:spacing w:after="0" w:line="240" w:lineRule="auto"/>
        <w:ind w:firstLine="709"/>
        <w:jc w:val="both"/>
        <w:rPr>
          <w:rFonts w:ascii="Times" w:eastAsiaTheme="minorHAnsi" w:hAnsi="Times"/>
          <w:lang w:eastAsia="en-US"/>
        </w:rPr>
      </w:pPr>
    </w:p>
    <w:p w:rsidR="00E17E11" w:rsidRPr="00825604" w:rsidRDefault="003D5929" w:rsidP="00825604">
      <w:pPr>
        <w:tabs>
          <w:tab w:val="left" w:pos="2380"/>
        </w:tabs>
        <w:autoSpaceDE w:val="0"/>
        <w:autoSpaceDN w:val="0"/>
        <w:adjustRightInd w:val="0"/>
        <w:spacing w:after="0" w:line="240" w:lineRule="auto"/>
        <w:ind w:firstLine="709"/>
        <w:jc w:val="both"/>
        <w:rPr>
          <w:rFonts w:ascii="Times" w:hAnsi="Times"/>
          <w:b/>
        </w:rPr>
      </w:pPr>
      <w:r w:rsidRPr="00825604">
        <w:rPr>
          <w:rFonts w:ascii="Times" w:hAnsi="Times"/>
          <w:b/>
        </w:rPr>
        <w:t xml:space="preserve">8.6. </w:t>
      </w:r>
      <w:r w:rsidR="00B17F25" w:rsidRPr="00825604">
        <w:rPr>
          <w:rFonts w:ascii="Times" w:hAnsi="Times"/>
          <w:b/>
        </w:rPr>
        <w:t>Правильность расходования средств на заработную плату. Правильность расходования средств на премирование. Правильность начисления и выплаты заработной платы за отпускной период</w:t>
      </w:r>
    </w:p>
    <w:p w:rsidR="00B17F25" w:rsidRPr="00825604" w:rsidRDefault="00B17F25" w:rsidP="00825604">
      <w:pPr>
        <w:spacing w:after="0" w:line="240" w:lineRule="auto"/>
        <w:ind w:firstLine="709"/>
        <w:jc w:val="both"/>
        <w:rPr>
          <w:rFonts w:ascii="Times" w:hAnsi="Times"/>
        </w:rPr>
      </w:pPr>
      <w:r w:rsidRPr="00825604">
        <w:rPr>
          <w:rFonts w:ascii="Times" w:hAnsi="Times"/>
        </w:rPr>
        <w:t xml:space="preserve">Система оплаты труда работников МУП «Стабильность» установлена на </w:t>
      </w:r>
      <w:r w:rsidRPr="00825604">
        <w:rPr>
          <w:rFonts w:ascii="Times" w:hAnsi="Times"/>
          <w:b/>
        </w:rPr>
        <w:t>2021 – 2023 годы</w:t>
      </w:r>
      <w:r w:rsidRPr="00825604">
        <w:rPr>
          <w:rFonts w:ascii="Times" w:hAnsi="Times"/>
        </w:rPr>
        <w:t xml:space="preserve"> Коллективным договором, утвержденным генеральным директором и представителем трудового коллектива. На </w:t>
      </w:r>
      <w:r w:rsidRPr="00825604">
        <w:rPr>
          <w:rFonts w:ascii="Times" w:hAnsi="Times"/>
          <w:b/>
        </w:rPr>
        <w:t>2019-2020</w:t>
      </w:r>
      <w:r w:rsidRPr="00825604">
        <w:rPr>
          <w:rFonts w:ascii="Times" w:hAnsi="Times"/>
        </w:rPr>
        <w:t xml:space="preserve"> годы, в нарушение </w:t>
      </w:r>
      <w:r w:rsidRPr="00825604">
        <w:rPr>
          <w:rFonts w:ascii="Times" w:hAnsi="Times"/>
          <w:b/>
        </w:rPr>
        <w:t>статьи 135 Трудового кодекса</w:t>
      </w:r>
      <w:r w:rsidRPr="00825604">
        <w:rPr>
          <w:rFonts w:ascii="Times" w:hAnsi="Times"/>
        </w:rPr>
        <w:t xml:space="preserve"> Российской Федерации, </w:t>
      </w:r>
      <w:r w:rsidRPr="00825604">
        <w:rPr>
          <w:rFonts w:ascii="Times" w:hAnsi="Times"/>
          <w:shd w:val="clear" w:color="auto" w:fill="FFFFFF"/>
        </w:rPr>
        <w:t>коллективный договор, соглашения, локальные нормативные акты в соответствии с трудовым законодательством и иными нормативными правовыми актами, содержащие нормы трудового права, работодателем не приняты</w:t>
      </w:r>
      <w:r w:rsidRPr="00825604">
        <w:rPr>
          <w:rFonts w:ascii="Times" w:hAnsi="Times"/>
        </w:rPr>
        <w:t>.</w:t>
      </w:r>
    </w:p>
    <w:p w:rsidR="00B17F25" w:rsidRPr="00825604" w:rsidRDefault="00B17F25" w:rsidP="00825604">
      <w:pPr>
        <w:widowControl w:val="0"/>
        <w:suppressAutoHyphens/>
        <w:autoSpaceDE w:val="0"/>
        <w:autoSpaceDN w:val="0"/>
        <w:adjustRightInd w:val="0"/>
        <w:spacing w:after="0" w:line="240" w:lineRule="auto"/>
        <w:ind w:firstLine="709"/>
        <w:jc w:val="both"/>
        <w:rPr>
          <w:rFonts w:ascii="Times" w:hAnsi="Times"/>
        </w:rPr>
      </w:pPr>
      <w:r w:rsidRPr="00825604">
        <w:rPr>
          <w:rFonts w:ascii="Times" w:hAnsi="Times"/>
        </w:rPr>
        <w:t>Штатные расписания на 2019-2022 годы утверждены приказами генерального директора (ВРИО) МУП «Стабильность», согласованы первым заместителем главы администрации города (ВРИО первого заместителя главы администрации города), заместителем главы администрации города, председателем КЭУМИ (заместителем председателя КЭУМИ), председателем комитета по управлению городским хозяйством, промышленностью, транспортом и связью (заместителем председателя комитета по управлению городским хозяйством, промышленностью, транспортом и связью).</w:t>
      </w:r>
    </w:p>
    <w:p w:rsidR="00B17F25" w:rsidRPr="00825604" w:rsidRDefault="00B17F25" w:rsidP="00825604">
      <w:pPr>
        <w:pStyle w:val="23"/>
        <w:ind w:left="0" w:firstLine="709"/>
        <w:jc w:val="both"/>
        <w:rPr>
          <w:rFonts w:ascii="Times" w:hAnsi="Times"/>
        </w:rPr>
      </w:pPr>
      <w:r w:rsidRPr="00825604">
        <w:rPr>
          <w:rFonts w:ascii="Times" w:hAnsi="Times"/>
        </w:rPr>
        <w:t xml:space="preserve">Проведена выборочная проверка начисления заработной платы, материальной помощи, премии, отпускных, начисления и удержания НДФЛ, предоставления стандартных налоговых вычетов (по </w:t>
      </w:r>
      <w:r w:rsidRPr="00825604">
        <w:rPr>
          <w:rFonts w:ascii="Times" w:hAnsi="Times"/>
          <w:shd w:val="clear" w:color="auto" w:fill="FFFFFF"/>
        </w:rPr>
        <w:t>1400 рублей - на первого и второго ребенка; 3 000 рублей - на третьего и каждого последующего ребенка</w:t>
      </w:r>
      <w:r w:rsidRPr="00825604">
        <w:rPr>
          <w:rFonts w:ascii="Times" w:hAnsi="Times"/>
        </w:rPr>
        <w:t>):</w:t>
      </w:r>
    </w:p>
    <w:p w:rsidR="00B17F25" w:rsidRPr="009F54C2" w:rsidRDefault="00B17F25" w:rsidP="009F54C2">
      <w:pPr>
        <w:pStyle w:val="23"/>
        <w:ind w:left="0" w:firstLine="709"/>
        <w:jc w:val="both"/>
      </w:pPr>
      <w:r w:rsidRPr="009F54C2">
        <w:t xml:space="preserve">- </w:t>
      </w:r>
      <w:r w:rsidRPr="009F54C2">
        <w:rPr>
          <w:b/>
        </w:rPr>
        <w:t>в 2019 году</w:t>
      </w:r>
      <w:r w:rsidRPr="009F54C2">
        <w:t>: Архипов</w:t>
      </w:r>
      <w:r w:rsidR="009F54C2" w:rsidRPr="009F54C2">
        <w:t>ой</w:t>
      </w:r>
      <w:r w:rsidRPr="009F54C2">
        <w:t xml:space="preserve"> Ю.Н., Гусельников</w:t>
      </w:r>
      <w:r w:rsidR="009F54C2" w:rsidRPr="009F54C2">
        <w:t>у</w:t>
      </w:r>
      <w:r w:rsidRPr="009F54C2">
        <w:t xml:space="preserve"> М.С., Куршин</w:t>
      </w:r>
      <w:r w:rsidR="009F54C2" w:rsidRPr="009F54C2">
        <w:t>ой</w:t>
      </w:r>
      <w:r w:rsidRPr="009F54C2">
        <w:t xml:space="preserve"> М.Е., Марченко Г.Л., Мешков</w:t>
      </w:r>
      <w:r w:rsidR="009F54C2" w:rsidRPr="009F54C2">
        <w:t>у</w:t>
      </w:r>
      <w:r w:rsidRPr="009F54C2">
        <w:t xml:space="preserve"> Г.Ф., Платонов</w:t>
      </w:r>
      <w:r w:rsidR="009F54C2" w:rsidRPr="009F54C2">
        <w:t>у</w:t>
      </w:r>
      <w:r w:rsidRPr="009F54C2">
        <w:t xml:space="preserve"> А.С., Правдин</w:t>
      </w:r>
      <w:r w:rsidR="009F54C2" w:rsidRPr="009F54C2">
        <w:t>ой</w:t>
      </w:r>
      <w:r w:rsidRPr="009F54C2">
        <w:t xml:space="preserve"> Е.А.;</w:t>
      </w:r>
    </w:p>
    <w:p w:rsidR="00B17F25" w:rsidRPr="009F54C2" w:rsidRDefault="00B17F25" w:rsidP="009F54C2">
      <w:pPr>
        <w:pStyle w:val="23"/>
        <w:ind w:left="0" w:firstLine="709"/>
        <w:jc w:val="both"/>
      </w:pPr>
      <w:r w:rsidRPr="009F54C2">
        <w:t xml:space="preserve">- </w:t>
      </w:r>
      <w:r w:rsidRPr="009F54C2">
        <w:rPr>
          <w:b/>
        </w:rPr>
        <w:t>в 2020 году</w:t>
      </w:r>
      <w:r w:rsidRPr="009F54C2">
        <w:t>: Дворников</w:t>
      </w:r>
      <w:r w:rsidR="009F54C2" w:rsidRPr="009F54C2">
        <w:t>у</w:t>
      </w:r>
      <w:r w:rsidRPr="009F54C2">
        <w:t xml:space="preserve"> Е.А., Макаров</w:t>
      </w:r>
      <w:r w:rsidR="009F54C2" w:rsidRPr="009F54C2">
        <w:t>ой</w:t>
      </w:r>
      <w:r w:rsidRPr="009F54C2">
        <w:t xml:space="preserve"> Т.Г., Попов</w:t>
      </w:r>
      <w:r w:rsidR="009F54C2" w:rsidRPr="009F54C2">
        <w:t>ой</w:t>
      </w:r>
      <w:r w:rsidRPr="009F54C2">
        <w:t xml:space="preserve"> Е.В., Скоробогатов</w:t>
      </w:r>
      <w:r w:rsidR="009F54C2" w:rsidRPr="009F54C2">
        <w:t>у</w:t>
      </w:r>
      <w:r w:rsidRPr="009F54C2">
        <w:t xml:space="preserve"> В.И., Шабалин</w:t>
      </w:r>
      <w:r w:rsidR="009F54C2" w:rsidRPr="009F54C2">
        <w:t>у</w:t>
      </w:r>
      <w:r w:rsidRPr="009F54C2">
        <w:t xml:space="preserve"> П.Н.;</w:t>
      </w:r>
    </w:p>
    <w:p w:rsidR="00B17F25" w:rsidRPr="009F54C2" w:rsidRDefault="00B17F25" w:rsidP="009F54C2">
      <w:pPr>
        <w:pStyle w:val="23"/>
        <w:ind w:left="0" w:firstLine="709"/>
        <w:jc w:val="both"/>
      </w:pPr>
      <w:r w:rsidRPr="009F54C2">
        <w:t xml:space="preserve">- </w:t>
      </w:r>
      <w:r w:rsidRPr="009F54C2">
        <w:rPr>
          <w:b/>
        </w:rPr>
        <w:t>в 2021 году</w:t>
      </w:r>
      <w:r w:rsidRPr="009F54C2">
        <w:t>: Дергунов</w:t>
      </w:r>
      <w:r w:rsidR="009F54C2" w:rsidRPr="009F54C2">
        <w:t>у</w:t>
      </w:r>
      <w:r w:rsidRPr="009F54C2">
        <w:t xml:space="preserve"> В.С., Кутеев</w:t>
      </w:r>
      <w:r w:rsidR="009F54C2" w:rsidRPr="009F54C2">
        <w:t>ой</w:t>
      </w:r>
      <w:r w:rsidRPr="009F54C2">
        <w:t xml:space="preserve"> Л.А., Панкратов</w:t>
      </w:r>
      <w:r w:rsidR="009F54C2" w:rsidRPr="009F54C2">
        <w:t>у</w:t>
      </w:r>
      <w:r w:rsidRPr="009F54C2">
        <w:t xml:space="preserve"> С.А., Семенов</w:t>
      </w:r>
      <w:r w:rsidR="009F54C2" w:rsidRPr="009F54C2">
        <w:t>у</w:t>
      </w:r>
      <w:r w:rsidRPr="009F54C2">
        <w:t xml:space="preserve"> М.В.</w:t>
      </w:r>
    </w:p>
    <w:p w:rsidR="00B17F25" w:rsidRPr="00825604" w:rsidRDefault="00B17F25" w:rsidP="009F54C2">
      <w:pPr>
        <w:autoSpaceDE w:val="0"/>
        <w:autoSpaceDN w:val="0"/>
        <w:adjustRightInd w:val="0"/>
        <w:spacing w:after="0" w:line="240" w:lineRule="auto"/>
        <w:ind w:firstLine="709"/>
        <w:jc w:val="both"/>
        <w:rPr>
          <w:rFonts w:ascii="Times" w:hAnsi="Times"/>
        </w:rPr>
      </w:pPr>
      <w:r w:rsidRPr="00825604">
        <w:rPr>
          <w:rFonts w:ascii="Times" w:hAnsi="Times"/>
        </w:rPr>
        <w:t>В результате проверки установлено:</w:t>
      </w:r>
    </w:p>
    <w:p w:rsidR="00B17F25" w:rsidRPr="00825604" w:rsidRDefault="00B17F25" w:rsidP="00825604">
      <w:pPr>
        <w:pStyle w:val="a3"/>
        <w:spacing w:before="0" w:beforeAutospacing="0" w:after="0" w:afterAutospacing="0"/>
        <w:ind w:firstLine="709"/>
        <w:rPr>
          <w:rFonts w:ascii="Times" w:hAnsi="Times"/>
        </w:rPr>
      </w:pPr>
      <w:r w:rsidRPr="00825604">
        <w:rPr>
          <w:rFonts w:ascii="Times" w:hAnsi="Times"/>
        </w:rPr>
        <w:t xml:space="preserve">1. </w:t>
      </w:r>
      <w:r w:rsidRPr="00825604">
        <w:rPr>
          <w:rFonts w:ascii="Times" w:hAnsi="Times"/>
          <w:b/>
        </w:rPr>
        <w:t>В нарушение Постановления № 922 и ст. 129 Трудового кодекса Российской Федерации</w:t>
      </w:r>
      <w:r w:rsidRPr="00825604">
        <w:rPr>
          <w:rFonts w:ascii="Times" w:hAnsi="Times"/>
        </w:rPr>
        <w:t xml:space="preserve"> в 2019 году МУП «Стабильность» в расчет среднего заработка включены выплаты, которые произведены не за труд и которые не предусмотрены локальными нормативными актами компании (Положение об оплате труда на 2019 год МУП не принято).</w:t>
      </w:r>
    </w:p>
    <w:p w:rsidR="00B17F25" w:rsidRPr="00825604" w:rsidRDefault="00B17F25" w:rsidP="00825604">
      <w:pPr>
        <w:spacing w:after="0" w:line="240" w:lineRule="auto"/>
        <w:ind w:firstLine="709"/>
        <w:jc w:val="both"/>
        <w:rPr>
          <w:rFonts w:ascii="Times" w:hAnsi="Times"/>
        </w:rPr>
      </w:pPr>
      <w:r w:rsidRPr="00825604">
        <w:rPr>
          <w:rFonts w:ascii="Times" w:hAnsi="Times"/>
        </w:rPr>
        <w:t xml:space="preserve">Так при проверке правильности начисления заработной платы </w:t>
      </w:r>
      <w:r w:rsidRPr="00825604">
        <w:rPr>
          <w:rFonts w:ascii="Times" w:hAnsi="Times"/>
          <w:b/>
        </w:rPr>
        <w:t>за отпускной период</w:t>
      </w:r>
      <w:r w:rsidRPr="00825604">
        <w:rPr>
          <w:rFonts w:ascii="Times" w:hAnsi="Times"/>
        </w:rPr>
        <w:t xml:space="preserve"> Марченко Г.</w:t>
      </w:r>
      <w:r w:rsidR="00A834ED">
        <w:t xml:space="preserve"> </w:t>
      </w:r>
      <w:r w:rsidRPr="00825604">
        <w:rPr>
          <w:rFonts w:ascii="Times" w:hAnsi="Times"/>
        </w:rPr>
        <w:t xml:space="preserve">Л. установлено излишне начисленные отпускные суммы в июле 2019 года в размере 77,32 рублей и Панкратову С.А. в сентябре 2021 года в размере 78,42 рублей (приложения 39, 40, 41). Итого: </w:t>
      </w:r>
      <w:r w:rsidRPr="00825604">
        <w:rPr>
          <w:rFonts w:ascii="Times" w:hAnsi="Times"/>
          <w:b/>
        </w:rPr>
        <w:t>155,74 рублей</w:t>
      </w:r>
      <w:r w:rsidRPr="00825604">
        <w:rPr>
          <w:rFonts w:ascii="Times" w:hAnsi="Times"/>
        </w:rPr>
        <w:t>.</w:t>
      </w:r>
    </w:p>
    <w:p w:rsidR="00B17F25" w:rsidRPr="00825604" w:rsidRDefault="00B17F25" w:rsidP="00825604">
      <w:pPr>
        <w:pStyle w:val="a3"/>
        <w:shd w:val="clear" w:color="auto" w:fill="FFFFFF"/>
        <w:spacing w:before="0" w:beforeAutospacing="0" w:after="0" w:afterAutospacing="0"/>
        <w:ind w:firstLine="709"/>
        <w:textAlignment w:val="baseline"/>
        <w:rPr>
          <w:rFonts w:ascii="Times" w:hAnsi="Times"/>
        </w:rPr>
      </w:pPr>
      <w:r w:rsidRPr="00825604">
        <w:rPr>
          <w:rFonts w:ascii="Times" w:hAnsi="Times"/>
        </w:rPr>
        <w:t xml:space="preserve">2. При проверке правильности начисления оплаты за работы в выходные и праздничные дни установлено </w:t>
      </w:r>
      <w:r w:rsidRPr="00825604">
        <w:rPr>
          <w:rFonts w:ascii="Times" w:hAnsi="Times"/>
          <w:b/>
        </w:rPr>
        <w:t>нарушение ст. 153 ТК РФ</w:t>
      </w:r>
      <w:r w:rsidRPr="00825604">
        <w:rPr>
          <w:rFonts w:ascii="Times" w:hAnsi="Times"/>
        </w:rPr>
        <w:t>:</w:t>
      </w:r>
    </w:p>
    <w:p w:rsidR="00B17F25" w:rsidRPr="00825604" w:rsidRDefault="00B17F25" w:rsidP="00825604">
      <w:pPr>
        <w:shd w:val="clear" w:color="auto" w:fill="F7F7F8"/>
        <w:spacing w:after="0" w:line="240" w:lineRule="auto"/>
        <w:ind w:firstLine="709"/>
        <w:jc w:val="both"/>
        <w:textAlignment w:val="baseline"/>
        <w:rPr>
          <w:rFonts w:ascii="Times" w:hAnsi="Times"/>
        </w:rPr>
      </w:pPr>
      <w:r w:rsidRPr="00825604">
        <w:rPr>
          <w:rFonts w:ascii="Times" w:hAnsi="Times"/>
        </w:rPr>
        <w:t>май 2020 года – Дворникову Е.А., рабочему зеленого строительства 3-го разряда, за 14 часов работы в выходные дни не начислено ежемесячной премии, установленной Коллективным договором, штатным расписанием и трудовым соглашением в размере 244,14 рублей (212,40+РК 31,74);</w:t>
      </w:r>
    </w:p>
    <w:p w:rsidR="00B17F25" w:rsidRPr="00825604" w:rsidRDefault="00B17F25" w:rsidP="00825604">
      <w:pPr>
        <w:shd w:val="clear" w:color="auto" w:fill="F7F7F8"/>
        <w:spacing w:after="0" w:line="240" w:lineRule="auto"/>
        <w:ind w:firstLine="709"/>
        <w:jc w:val="both"/>
        <w:textAlignment w:val="baseline"/>
        <w:rPr>
          <w:rFonts w:ascii="Times" w:hAnsi="Times"/>
        </w:rPr>
      </w:pPr>
      <w:r w:rsidRPr="00825604">
        <w:rPr>
          <w:rFonts w:ascii="Times" w:hAnsi="Times"/>
        </w:rPr>
        <w:t>май 2020 года – Шабалину П. Н., рабочему зеленого строительства, за 14 часов – в размере 273,61 рублей (237,92 + РК 35,69);</w:t>
      </w:r>
    </w:p>
    <w:p w:rsidR="00B17F25" w:rsidRPr="00825604" w:rsidRDefault="00B17F25" w:rsidP="00825604">
      <w:pPr>
        <w:shd w:val="clear" w:color="auto" w:fill="F7F7F8"/>
        <w:spacing w:after="0" w:line="240" w:lineRule="auto"/>
        <w:ind w:firstLine="709"/>
        <w:jc w:val="both"/>
        <w:textAlignment w:val="baseline"/>
        <w:rPr>
          <w:rFonts w:ascii="Times" w:hAnsi="Times"/>
        </w:rPr>
      </w:pPr>
      <w:r w:rsidRPr="00825604">
        <w:rPr>
          <w:rFonts w:ascii="Times" w:hAnsi="Times"/>
        </w:rPr>
        <w:t>сентябрь 2021 года – Семенову М.В., трактористу, за 10 часов – 281,99 рубля (245,21+РК 36,78).</w:t>
      </w:r>
    </w:p>
    <w:p w:rsidR="00B17F25" w:rsidRPr="00825604" w:rsidRDefault="00B17F25" w:rsidP="00825604">
      <w:pPr>
        <w:shd w:val="clear" w:color="auto" w:fill="F7F7F8"/>
        <w:spacing w:after="0" w:line="240" w:lineRule="auto"/>
        <w:ind w:firstLine="709"/>
        <w:jc w:val="both"/>
        <w:textAlignment w:val="baseline"/>
        <w:rPr>
          <w:rFonts w:ascii="Times" w:hAnsi="Times"/>
        </w:rPr>
      </w:pPr>
      <w:r w:rsidRPr="00825604">
        <w:rPr>
          <w:rFonts w:ascii="Times" w:hAnsi="Times"/>
        </w:rPr>
        <w:t xml:space="preserve">Итого доначислено </w:t>
      </w:r>
      <w:r w:rsidRPr="00825604">
        <w:rPr>
          <w:rFonts w:ascii="Times" w:hAnsi="Times"/>
          <w:b/>
        </w:rPr>
        <w:t>1145,26</w:t>
      </w:r>
      <w:r w:rsidRPr="00825604">
        <w:rPr>
          <w:rFonts w:ascii="Times" w:hAnsi="Times"/>
        </w:rPr>
        <w:t xml:space="preserve"> рублей: за работу в выходные и праздничные дни 799,74 рублей, НДФЛ – 104 рубля, страховые взносы – 241,52 рубль.</w:t>
      </w:r>
    </w:p>
    <w:p w:rsidR="002A47F2" w:rsidRPr="00825604" w:rsidRDefault="002A47F2" w:rsidP="00825604">
      <w:pPr>
        <w:suppressAutoHyphens/>
        <w:spacing w:after="0" w:line="240" w:lineRule="auto"/>
        <w:jc w:val="both"/>
        <w:rPr>
          <w:rFonts w:ascii="Times" w:hAnsi="Times"/>
          <w:b/>
        </w:rPr>
      </w:pPr>
    </w:p>
    <w:p w:rsidR="00B17F25" w:rsidRPr="00825604" w:rsidRDefault="007E75D9" w:rsidP="00825604">
      <w:pPr>
        <w:spacing w:after="0" w:line="240" w:lineRule="auto"/>
        <w:ind w:firstLine="709"/>
        <w:jc w:val="both"/>
        <w:rPr>
          <w:rFonts w:ascii="Times" w:hAnsi="Times"/>
          <w:b/>
        </w:rPr>
      </w:pPr>
      <w:r w:rsidRPr="00825604">
        <w:rPr>
          <w:rFonts w:ascii="Times" w:hAnsi="Times"/>
          <w:b/>
        </w:rPr>
        <w:t xml:space="preserve">8.7. </w:t>
      </w:r>
      <w:r w:rsidR="00B17F25" w:rsidRPr="00825604">
        <w:rPr>
          <w:rFonts w:ascii="Times" w:hAnsi="Times"/>
          <w:b/>
        </w:rPr>
        <w:t>Правильность расходования средств на служебный автотранспорт</w:t>
      </w:r>
    </w:p>
    <w:p w:rsidR="00B17F25" w:rsidRPr="00825604" w:rsidRDefault="00B17F25" w:rsidP="00825604">
      <w:pPr>
        <w:spacing w:after="0" w:line="240" w:lineRule="auto"/>
        <w:ind w:firstLine="709"/>
        <w:jc w:val="both"/>
        <w:rPr>
          <w:rFonts w:ascii="Times" w:hAnsi="Times"/>
        </w:rPr>
      </w:pPr>
      <w:r w:rsidRPr="00825604">
        <w:rPr>
          <w:rFonts w:ascii="Times" w:hAnsi="Times"/>
        </w:rPr>
        <w:t>В ревизуемом периоде компенсации за использование личных автомобилей для служебных поездок не выплачивались.</w:t>
      </w:r>
    </w:p>
    <w:p w:rsidR="00B17F25" w:rsidRPr="00825604" w:rsidRDefault="00B17F25" w:rsidP="00825604">
      <w:pPr>
        <w:spacing w:after="0" w:line="240" w:lineRule="auto"/>
        <w:ind w:firstLine="709"/>
        <w:jc w:val="both"/>
        <w:rPr>
          <w:rFonts w:ascii="Times" w:hAnsi="Times"/>
        </w:rPr>
      </w:pPr>
      <w:r w:rsidRPr="00825604">
        <w:rPr>
          <w:rFonts w:ascii="Times" w:hAnsi="Times"/>
        </w:rPr>
        <w:t xml:space="preserve">На балансе МУП «Стабильность» числятся </w:t>
      </w:r>
      <w:r w:rsidRPr="00825604">
        <w:rPr>
          <w:rFonts w:ascii="Times" w:hAnsi="Times"/>
          <w:b/>
        </w:rPr>
        <w:t>11</w:t>
      </w:r>
      <w:r w:rsidR="0049781A" w:rsidRPr="00825604">
        <w:rPr>
          <w:rFonts w:ascii="Times" w:hAnsi="Times"/>
        </w:rPr>
        <w:t xml:space="preserve"> транспортных средств.</w:t>
      </w:r>
    </w:p>
    <w:p w:rsidR="00B17F25" w:rsidRPr="00825604" w:rsidRDefault="00B17F25" w:rsidP="00825604">
      <w:pPr>
        <w:spacing w:after="0" w:line="240" w:lineRule="auto"/>
        <w:ind w:firstLine="709"/>
        <w:jc w:val="both"/>
        <w:rPr>
          <w:rFonts w:ascii="Times" w:hAnsi="Times"/>
        </w:rPr>
      </w:pPr>
      <w:r w:rsidRPr="00825604">
        <w:rPr>
          <w:rFonts w:ascii="Times" w:hAnsi="Times"/>
        </w:rPr>
        <w:t>В проверяемом периоде МУП «Стабильность» проданы транспортные средства:</w:t>
      </w:r>
    </w:p>
    <w:p w:rsidR="00B17F25" w:rsidRPr="00825604" w:rsidRDefault="00B17F25" w:rsidP="00825604">
      <w:pPr>
        <w:spacing w:after="0" w:line="240" w:lineRule="auto"/>
        <w:ind w:firstLine="708"/>
        <w:jc w:val="both"/>
        <w:rPr>
          <w:rFonts w:ascii="Times" w:hAnsi="Times"/>
        </w:rPr>
      </w:pPr>
      <w:r w:rsidRPr="00825604">
        <w:rPr>
          <w:rFonts w:ascii="Times" w:hAnsi="Times"/>
        </w:rPr>
        <w:t xml:space="preserve">- на основании договора купли-продажи транспортного средства от 24.01.2019 МУП «Стабильность» (далее – Продавец) обязуется передать в собственность Пудовкиной Елизавете Григорьевне (далее – Покупатель) автомобиль </w:t>
      </w:r>
      <w:r w:rsidRPr="00825604">
        <w:rPr>
          <w:rFonts w:ascii="Times" w:hAnsi="Times"/>
          <w:lang w:val="en-US"/>
        </w:rPr>
        <w:t>HYUNDAI</w:t>
      </w:r>
      <w:r w:rsidRPr="00825604">
        <w:rPr>
          <w:rFonts w:ascii="Times" w:hAnsi="Times"/>
        </w:rPr>
        <w:t xml:space="preserve"> </w:t>
      </w:r>
      <w:r w:rsidRPr="00825604">
        <w:rPr>
          <w:rFonts w:ascii="Times" w:hAnsi="Times"/>
          <w:lang w:val="en-US"/>
        </w:rPr>
        <w:t>ELANTRA</w:t>
      </w:r>
      <w:r w:rsidRPr="00825604">
        <w:rPr>
          <w:rFonts w:ascii="Times" w:hAnsi="Times"/>
        </w:rPr>
        <w:t xml:space="preserve">: </w:t>
      </w:r>
      <w:r w:rsidRPr="00825604">
        <w:rPr>
          <w:rFonts w:ascii="Times" w:hAnsi="Times"/>
          <w:lang w:val="en-US"/>
        </w:rPr>
        <w:t>VIN</w:t>
      </w:r>
      <w:r w:rsidRPr="00825604">
        <w:rPr>
          <w:rFonts w:ascii="Times" w:hAnsi="Times"/>
        </w:rPr>
        <w:t xml:space="preserve"> КМН</w:t>
      </w:r>
      <w:r w:rsidRPr="00825604">
        <w:rPr>
          <w:rFonts w:ascii="Times" w:hAnsi="Times"/>
          <w:lang w:val="en-US"/>
        </w:rPr>
        <w:t>DN</w:t>
      </w:r>
      <w:r w:rsidRPr="00825604">
        <w:rPr>
          <w:rFonts w:ascii="Times" w:hAnsi="Times"/>
        </w:rPr>
        <w:t>41ВР6</w:t>
      </w:r>
      <w:r w:rsidRPr="00825604">
        <w:rPr>
          <w:rFonts w:ascii="Times" w:hAnsi="Times"/>
          <w:lang w:val="en-US"/>
        </w:rPr>
        <w:t>U</w:t>
      </w:r>
      <w:r w:rsidRPr="00825604">
        <w:rPr>
          <w:rFonts w:ascii="Times" w:hAnsi="Times"/>
        </w:rPr>
        <w:t xml:space="preserve">207302, ГРЗ К300ОЕ2222, год выпуска 2005, ПТС 78ТН № 185149, СРТС серия 99 04 № 939570, выдано 04.09.2018. Стоимость автомобиля по п. 3.1 составила </w:t>
      </w:r>
      <w:r w:rsidRPr="00825604">
        <w:rPr>
          <w:rFonts w:ascii="Times" w:hAnsi="Times"/>
          <w:b/>
        </w:rPr>
        <w:t>180 000,00</w:t>
      </w:r>
      <w:r w:rsidRPr="00825604">
        <w:rPr>
          <w:rFonts w:ascii="Times" w:hAnsi="Times"/>
        </w:rPr>
        <w:t xml:space="preserve"> рублей (согласно отчета об оценке транспортного средства от 03.12.2018 № 198-11.18).</w:t>
      </w:r>
    </w:p>
    <w:p w:rsidR="00B17F25" w:rsidRPr="00825604" w:rsidRDefault="00B17F25" w:rsidP="00825604">
      <w:pPr>
        <w:spacing w:after="0" w:line="240" w:lineRule="auto"/>
        <w:ind w:firstLine="708"/>
        <w:jc w:val="both"/>
        <w:rPr>
          <w:rFonts w:ascii="Times" w:hAnsi="Times"/>
        </w:rPr>
      </w:pPr>
      <w:r w:rsidRPr="00825604">
        <w:rPr>
          <w:rFonts w:ascii="Times" w:hAnsi="Times"/>
        </w:rPr>
        <w:t>Денежные средства в размере 80 000,00 рублей поступили на расчетный счет Продавца согласно платежного поручения 28.12.2018, в кассу</w:t>
      </w:r>
      <w:r w:rsidR="00A834ED">
        <w:t xml:space="preserve"> – </w:t>
      </w:r>
      <w:r w:rsidRPr="00825604">
        <w:rPr>
          <w:rFonts w:ascii="Times" w:hAnsi="Times"/>
        </w:rPr>
        <w:t xml:space="preserve">денежные средства в размере 100 000,00 </w:t>
      </w:r>
      <w:r w:rsidRPr="00A834ED">
        <w:rPr>
          <w:rFonts w:ascii="Times" w:hAnsi="Times"/>
        </w:rPr>
        <w:t>рубл</w:t>
      </w:r>
      <w:r w:rsidR="00A834ED" w:rsidRPr="00A834ED">
        <w:rPr>
          <w:rFonts w:ascii="Times" w:hAnsi="Times"/>
        </w:rPr>
        <w:t>ей</w:t>
      </w:r>
      <w:r w:rsidRPr="00825604">
        <w:rPr>
          <w:rFonts w:ascii="Times" w:hAnsi="Times"/>
        </w:rPr>
        <w:t xml:space="preserve"> согласно приходного ордера № 6 </w:t>
      </w:r>
      <w:r w:rsidR="00A834ED" w:rsidRPr="00A834ED">
        <w:t>от</w:t>
      </w:r>
      <w:r w:rsidRPr="00A834ED">
        <w:t xml:space="preserve"> 2</w:t>
      </w:r>
      <w:r w:rsidRPr="00825604">
        <w:rPr>
          <w:rFonts w:ascii="Times" w:hAnsi="Times"/>
        </w:rPr>
        <w:t>5.01.2019.</w:t>
      </w:r>
    </w:p>
    <w:p w:rsidR="00B17F25" w:rsidRPr="00825604" w:rsidRDefault="006F3138" w:rsidP="00825604">
      <w:pPr>
        <w:spacing w:after="0" w:line="240" w:lineRule="auto"/>
        <w:ind w:firstLine="708"/>
        <w:jc w:val="both"/>
        <w:rPr>
          <w:rFonts w:ascii="Times" w:hAnsi="Times"/>
        </w:rPr>
      </w:pPr>
      <w:r w:rsidRPr="00825604">
        <w:rPr>
          <w:rFonts w:ascii="Times" w:hAnsi="Times"/>
        </w:rPr>
        <w:t>- на основании договора купли-</w:t>
      </w:r>
      <w:r w:rsidR="00B17F25" w:rsidRPr="00825604">
        <w:rPr>
          <w:rFonts w:ascii="Times" w:hAnsi="Times"/>
        </w:rPr>
        <w:t>продажи транспортного средства от 24.01.2019 МУП «Стабильность» (далее – Продавец) продает ООО «Санитарно</w:t>
      </w:r>
      <w:r w:rsidR="00A834ED">
        <w:t>-</w:t>
      </w:r>
      <w:r w:rsidR="00B17F25" w:rsidRPr="00825604">
        <w:rPr>
          <w:rFonts w:ascii="Times" w:hAnsi="Times"/>
        </w:rPr>
        <w:t xml:space="preserve"> эпидемиологическое благополучие</w:t>
      </w:r>
      <w:r w:rsidR="00A834ED">
        <w:t>»</w:t>
      </w:r>
      <w:r w:rsidR="00B17F25" w:rsidRPr="00825604">
        <w:rPr>
          <w:rFonts w:ascii="Times" w:hAnsi="Times"/>
        </w:rPr>
        <w:t xml:space="preserve"> (далее – Поку</w:t>
      </w:r>
      <w:r w:rsidR="0049781A" w:rsidRPr="00825604">
        <w:rPr>
          <w:rFonts w:ascii="Times" w:hAnsi="Times"/>
        </w:rPr>
        <w:t>патель) машину вакуумную КО-523,</w:t>
      </w:r>
      <w:r w:rsidR="00B17F25" w:rsidRPr="00825604">
        <w:rPr>
          <w:rFonts w:ascii="Times" w:hAnsi="Times"/>
        </w:rPr>
        <w:t xml:space="preserve"> </w:t>
      </w:r>
      <w:r w:rsidR="0049781A" w:rsidRPr="00825604">
        <w:rPr>
          <w:rFonts w:ascii="Times" w:hAnsi="Times"/>
        </w:rPr>
        <w:t>год выпуска 2005</w:t>
      </w:r>
      <w:r w:rsidR="00B17F25" w:rsidRPr="00825604">
        <w:rPr>
          <w:rFonts w:ascii="Times" w:hAnsi="Times"/>
        </w:rPr>
        <w:t xml:space="preserve">. Цена автомобиля по п. 3.1 договора составила </w:t>
      </w:r>
      <w:r w:rsidR="00B17F25" w:rsidRPr="00825604">
        <w:rPr>
          <w:rFonts w:ascii="Times" w:hAnsi="Times"/>
          <w:b/>
        </w:rPr>
        <w:t xml:space="preserve">400 000,00 </w:t>
      </w:r>
      <w:r w:rsidR="00B17F25" w:rsidRPr="00825604">
        <w:rPr>
          <w:rFonts w:ascii="Times" w:hAnsi="Times"/>
        </w:rPr>
        <w:t>руб</w:t>
      </w:r>
      <w:r w:rsidRPr="00825604">
        <w:rPr>
          <w:rFonts w:ascii="Times" w:hAnsi="Times"/>
        </w:rPr>
        <w:t>лей</w:t>
      </w:r>
      <w:r w:rsidR="00B17F25" w:rsidRPr="00825604">
        <w:rPr>
          <w:rFonts w:ascii="Times" w:hAnsi="Times"/>
        </w:rPr>
        <w:t xml:space="preserve"> (согласно отчету об оценке транспортного средства от 10.10.2018 № 145-10.18).</w:t>
      </w:r>
    </w:p>
    <w:p w:rsidR="00B17F25" w:rsidRPr="00825604" w:rsidRDefault="00B17F25" w:rsidP="00825604">
      <w:pPr>
        <w:spacing w:after="0" w:line="240" w:lineRule="auto"/>
        <w:ind w:firstLine="708"/>
        <w:jc w:val="both"/>
        <w:rPr>
          <w:rFonts w:ascii="Times" w:hAnsi="Times"/>
        </w:rPr>
      </w:pPr>
      <w:r w:rsidRPr="00825604">
        <w:rPr>
          <w:rFonts w:ascii="Times" w:hAnsi="Times"/>
        </w:rPr>
        <w:t xml:space="preserve">Согласно п. 3.2 договора Покупатель перечисляет сумму договора на расчетный счет продавца в течение </w:t>
      </w:r>
      <w:r w:rsidRPr="00825604">
        <w:rPr>
          <w:rFonts w:ascii="Times" w:hAnsi="Times"/>
          <w:u w:val="single"/>
        </w:rPr>
        <w:t>3 рабочих дней со дня подписания сторонами настоящего договора</w:t>
      </w:r>
      <w:r w:rsidRPr="00825604">
        <w:rPr>
          <w:rFonts w:ascii="Times" w:hAnsi="Times"/>
        </w:rPr>
        <w:t>.</w:t>
      </w:r>
    </w:p>
    <w:p w:rsidR="00B17F25" w:rsidRPr="00825604" w:rsidRDefault="00B17F25" w:rsidP="00825604">
      <w:pPr>
        <w:spacing w:after="0" w:line="240" w:lineRule="auto"/>
        <w:ind w:firstLine="709"/>
        <w:jc w:val="both"/>
        <w:rPr>
          <w:rFonts w:ascii="Times" w:hAnsi="Times"/>
        </w:rPr>
      </w:pPr>
      <w:r w:rsidRPr="00825604">
        <w:rPr>
          <w:rFonts w:ascii="Times" w:hAnsi="Times"/>
        </w:rPr>
        <w:t xml:space="preserve">В ходе проверки выявлено, что поступления на расчетный счет Учреждения за автомобиль производились с 10.08.2016, что не соответствует условиям договора купли-продажи транспортного средства от 24.01.2019.  </w:t>
      </w:r>
    </w:p>
    <w:p w:rsidR="00B17F25" w:rsidRPr="00825604" w:rsidRDefault="00B17F25" w:rsidP="00825604">
      <w:pPr>
        <w:spacing w:after="0" w:line="240" w:lineRule="auto"/>
        <w:jc w:val="both"/>
        <w:rPr>
          <w:rFonts w:ascii="Times" w:hAnsi="Times"/>
        </w:rPr>
      </w:pPr>
      <w:r w:rsidRPr="00825604">
        <w:rPr>
          <w:rFonts w:ascii="Times" w:hAnsi="Times"/>
        </w:rPr>
        <w:tab/>
      </w:r>
      <w:r w:rsidRPr="00A834ED">
        <w:rPr>
          <w:rFonts w:ascii="Times" w:hAnsi="Times"/>
          <w:b/>
        </w:rPr>
        <w:t>В нарушение</w:t>
      </w:r>
      <w:r w:rsidRPr="00825604">
        <w:rPr>
          <w:rFonts w:ascii="Times" w:hAnsi="Times"/>
        </w:rPr>
        <w:t xml:space="preserve"> </w:t>
      </w:r>
      <w:r w:rsidRPr="00825604">
        <w:rPr>
          <w:rFonts w:ascii="Times" w:hAnsi="Times"/>
          <w:b/>
        </w:rPr>
        <w:t>п. 3.2. договора</w:t>
      </w:r>
      <w:r w:rsidRPr="00825604">
        <w:rPr>
          <w:rFonts w:ascii="Times" w:hAnsi="Times"/>
        </w:rPr>
        <w:t xml:space="preserve"> перечисление суммы договора на расчетный счет Продавца осуществлялось с нарушением установленного договором срока.</w:t>
      </w:r>
    </w:p>
    <w:p w:rsidR="00B17F25" w:rsidRPr="00825604" w:rsidRDefault="00B17F25" w:rsidP="00825604">
      <w:pPr>
        <w:spacing w:after="0" w:line="240" w:lineRule="auto"/>
        <w:ind w:firstLine="709"/>
        <w:jc w:val="both"/>
        <w:rPr>
          <w:rFonts w:ascii="Times" w:hAnsi="Times"/>
        </w:rPr>
      </w:pPr>
      <w:r w:rsidRPr="00825604">
        <w:rPr>
          <w:rFonts w:ascii="Times" w:hAnsi="Times"/>
        </w:rPr>
        <w:t>В 2021 году были заключены договоры аренды транспортного средства с экипажем:</w:t>
      </w:r>
    </w:p>
    <w:p w:rsidR="00B17F25" w:rsidRPr="00825604" w:rsidRDefault="0049781A" w:rsidP="00825604">
      <w:pPr>
        <w:spacing w:after="0" w:line="240" w:lineRule="auto"/>
        <w:ind w:firstLine="709"/>
        <w:jc w:val="both"/>
        <w:rPr>
          <w:rFonts w:ascii="Times" w:hAnsi="Times"/>
        </w:rPr>
      </w:pPr>
      <w:r w:rsidRPr="00825604">
        <w:rPr>
          <w:rFonts w:ascii="Times" w:hAnsi="Times"/>
        </w:rPr>
        <w:t xml:space="preserve">- между МУП «Стабильность» </w:t>
      </w:r>
      <w:r w:rsidR="00B17F25" w:rsidRPr="00825604">
        <w:rPr>
          <w:rFonts w:ascii="Times" w:hAnsi="Times"/>
        </w:rPr>
        <w:t xml:space="preserve">и гражданином РФ Гребенщиковым С.А. заключен договор аренды транспортного средства </w:t>
      </w:r>
      <w:r w:rsidR="00B17F25" w:rsidRPr="00825604">
        <w:rPr>
          <w:rFonts w:ascii="Times" w:hAnsi="Times"/>
          <w:u w:val="single"/>
        </w:rPr>
        <w:t>с экипажем</w:t>
      </w:r>
      <w:r w:rsidR="00B17F25" w:rsidRPr="00825604">
        <w:rPr>
          <w:rFonts w:ascii="Times" w:hAnsi="Times"/>
        </w:rPr>
        <w:t xml:space="preserve"> от 14.01.2021. На основании заключенного договора Гребенщиков С.А. предоставляет Учреждению транспортное средство марка </w:t>
      </w:r>
      <w:r w:rsidR="00B17F25" w:rsidRPr="00825604">
        <w:rPr>
          <w:rFonts w:ascii="Times" w:hAnsi="Times"/>
          <w:lang w:val="en-US"/>
        </w:rPr>
        <w:t>MAZDA</w:t>
      </w:r>
      <w:r w:rsidR="00B17F25" w:rsidRPr="00825604">
        <w:rPr>
          <w:rFonts w:ascii="Times" w:hAnsi="Times"/>
        </w:rPr>
        <w:t xml:space="preserve"> </w:t>
      </w:r>
      <w:r w:rsidR="00B17F25" w:rsidRPr="00825604">
        <w:rPr>
          <w:rFonts w:ascii="Times" w:hAnsi="Times"/>
          <w:lang w:val="en-US"/>
        </w:rPr>
        <w:t>MPV</w:t>
      </w:r>
      <w:r w:rsidR="00B17F25" w:rsidRPr="00825604">
        <w:rPr>
          <w:rFonts w:ascii="Times" w:hAnsi="Times"/>
        </w:rPr>
        <w:t>, год выпуска 2002,  регистрационный знак С840ТН22</w:t>
      </w:r>
      <w:r w:rsidR="00B17F25" w:rsidRPr="00825604">
        <w:rPr>
          <w:rFonts w:ascii="Times" w:hAnsi="Times"/>
          <w:lang w:val="en-US"/>
        </w:rPr>
        <w:t>RUS</w:t>
      </w:r>
      <w:r w:rsidR="00B17F25" w:rsidRPr="00825604">
        <w:rPr>
          <w:rFonts w:ascii="Times" w:hAnsi="Times"/>
        </w:rPr>
        <w:t>;</w:t>
      </w:r>
    </w:p>
    <w:p w:rsidR="00B17F25" w:rsidRPr="00825604" w:rsidRDefault="0049781A" w:rsidP="00825604">
      <w:pPr>
        <w:spacing w:after="0" w:line="240" w:lineRule="auto"/>
        <w:ind w:firstLine="709"/>
        <w:jc w:val="both"/>
        <w:rPr>
          <w:rFonts w:ascii="Times" w:hAnsi="Times"/>
        </w:rPr>
      </w:pPr>
      <w:r w:rsidRPr="00825604">
        <w:rPr>
          <w:rFonts w:ascii="Times" w:hAnsi="Times"/>
        </w:rPr>
        <w:t xml:space="preserve">- между МУП «Стабильность» </w:t>
      </w:r>
      <w:r w:rsidR="00B17F25" w:rsidRPr="00825604">
        <w:rPr>
          <w:rFonts w:ascii="Times" w:hAnsi="Times"/>
        </w:rPr>
        <w:t xml:space="preserve">и гражданином РФ Карпенко И.Б. заключен договор аренды транспортного средства </w:t>
      </w:r>
      <w:r w:rsidR="00B17F25" w:rsidRPr="00825604">
        <w:rPr>
          <w:rFonts w:ascii="Times" w:hAnsi="Times"/>
          <w:u w:val="single"/>
        </w:rPr>
        <w:t>с экипажем</w:t>
      </w:r>
      <w:r w:rsidR="00B17F25" w:rsidRPr="00825604">
        <w:rPr>
          <w:rFonts w:ascii="Times" w:hAnsi="Times"/>
        </w:rPr>
        <w:t xml:space="preserve"> от 30.04.2021. На основании заключенного договора Карпенко И.Б. предоставляет Учреждению транспортное средство марка </w:t>
      </w:r>
      <w:r w:rsidR="00B17F25" w:rsidRPr="00825604">
        <w:rPr>
          <w:rFonts w:ascii="Times" w:hAnsi="Times"/>
          <w:lang w:val="en-US"/>
        </w:rPr>
        <w:t>Hyundai</w:t>
      </w:r>
      <w:r w:rsidR="00B17F25" w:rsidRPr="00825604">
        <w:rPr>
          <w:rFonts w:ascii="Times" w:hAnsi="Times"/>
        </w:rPr>
        <w:t xml:space="preserve"> </w:t>
      </w:r>
      <w:r w:rsidR="00B17F25" w:rsidRPr="00825604">
        <w:rPr>
          <w:rFonts w:ascii="Times" w:hAnsi="Times"/>
          <w:lang w:val="en-US"/>
        </w:rPr>
        <w:t>Elantra</w:t>
      </w:r>
      <w:r w:rsidR="00B17F25" w:rsidRPr="00825604">
        <w:rPr>
          <w:rFonts w:ascii="Times" w:hAnsi="Times"/>
        </w:rPr>
        <w:t xml:space="preserve"> 1,6 </w:t>
      </w:r>
      <w:r w:rsidR="00B17F25" w:rsidRPr="00825604">
        <w:rPr>
          <w:rFonts w:ascii="Times" w:hAnsi="Times"/>
          <w:lang w:val="en-US"/>
        </w:rPr>
        <w:t>GLSAT</w:t>
      </w:r>
      <w:r w:rsidR="00B17F25" w:rsidRPr="00825604">
        <w:rPr>
          <w:rFonts w:ascii="Times" w:hAnsi="Times"/>
        </w:rPr>
        <w:t>, год выпуска 2007,  регистрационный знак С450ОО22</w:t>
      </w:r>
      <w:r w:rsidR="00B17F25" w:rsidRPr="00825604">
        <w:rPr>
          <w:rFonts w:ascii="Times" w:hAnsi="Times"/>
          <w:lang w:val="en-US"/>
        </w:rPr>
        <w:t>RUS</w:t>
      </w:r>
      <w:r w:rsidR="00B17F25" w:rsidRPr="00825604">
        <w:rPr>
          <w:rFonts w:ascii="Times" w:hAnsi="Times"/>
        </w:rPr>
        <w:t>;</w:t>
      </w:r>
    </w:p>
    <w:p w:rsidR="00B17F25" w:rsidRPr="00825604" w:rsidRDefault="00B17F25" w:rsidP="00825604">
      <w:pPr>
        <w:pStyle w:val="a3"/>
        <w:shd w:val="clear" w:color="auto" w:fill="FFFFFF"/>
        <w:spacing w:before="0" w:beforeAutospacing="0" w:after="0" w:afterAutospacing="0"/>
        <w:ind w:firstLine="709"/>
        <w:rPr>
          <w:rFonts w:ascii="Times" w:hAnsi="Times"/>
        </w:rPr>
      </w:pPr>
      <w:r w:rsidRPr="00825604">
        <w:rPr>
          <w:rFonts w:ascii="Times" w:hAnsi="Times"/>
        </w:rPr>
        <w:t xml:space="preserve">- между </w:t>
      </w:r>
      <w:r w:rsidR="0049781A" w:rsidRPr="00825604">
        <w:rPr>
          <w:rFonts w:ascii="Times" w:hAnsi="Times"/>
        </w:rPr>
        <w:t xml:space="preserve">МУП «Стабильность» </w:t>
      </w:r>
      <w:r w:rsidRPr="00825604">
        <w:rPr>
          <w:rFonts w:ascii="Times" w:hAnsi="Times"/>
        </w:rPr>
        <w:t xml:space="preserve">и гражданином РФ Пудовкиным А.А. заключен договор аренды транспортного средства </w:t>
      </w:r>
      <w:r w:rsidRPr="00825604">
        <w:rPr>
          <w:rFonts w:ascii="Times" w:hAnsi="Times"/>
          <w:u w:val="single"/>
        </w:rPr>
        <w:t>с экипажем</w:t>
      </w:r>
      <w:r w:rsidRPr="00825604">
        <w:rPr>
          <w:rFonts w:ascii="Times" w:hAnsi="Times"/>
        </w:rPr>
        <w:t xml:space="preserve"> от 01.11.2021. На основании заключенного договора Пудовкин А.А. предоставляет Учреждению транспортное средство марка </w:t>
      </w:r>
      <w:r w:rsidRPr="00825604">
        <w:rPr>
          <w:rFonts w:ascii="Times" w:hAnsi="Times"/>
          <w:lang w:val="en-US"/>
        </w:rPr>
        <w:t>CHEVROLET</w:t>
      </w:r>
      <w:r w:rsidRPr="00825604">
        <w:rPr>
          <w:rFonts w:ascii="Times" w:hAnsi="Times"/>
        </w:rPr>
        <w:t xml:space="preserve"> </w:t>
      </w:r>
      <w:r w:rsidRPr="00825604">
        <w:rPr>
          <w:rFonts w:ascii="Times" w:hAnsi="Times"/>
          <w:lang w:val="en-US"/>
        </w:rPr>
        <w:t>NIVA</w:t>
      </w:r>
      <w:r w:rsidRPr="00825604">
        <w:rPr>
          <w:rFonts w:ascii="Times" w:hAnsi="Times"/>
        </w:rPr>
        <w:t>, 212300-55, год выпуска 2015,  регистрационный знак К 381 ХА 22</w:t>
      </w:r>
      <w:r w:rsidRPr="00825604">
        <w:rPr>
          <w:rFonts w:ascii="Times" w:hAnsi="Times"/>
          <w:lang w:val="en-US"/>
        </w:rPr>
        <w:t>RUS</w:t>
      </w:r>
      <w:r w:rsidRPr="00825604">
        <w:rPr>
          <w:rFonts w:ascii="Times" w:hAnsi="Times"/>
        </w:rPr>
        <w:t>. Срок д</w:t>
      </w:r>
      <w:r w:rsidR="00A834ED">
        <w:rPr>
          <w:rFonts w:ascii="Times" w:hAnsi="Times"/>
        </w:rPr>
        <w:t>ействия договора: 31.12.2022</w:t>
      </w:r>
      <w:r w:rsidRPr="00825604">
        <w:rPr>
          <w:rFonts w:ascii="Times" w:hAnsi="Times"/>
        </w:rPr>
        <w:t xml:space="preserve">. Размер ежемесячной арендной платы автомобиля  с принадлежностями составил 8155,00 рублей. </w:t>
      </w:r>
    </w:p>
    <w:p w:rsidR="00B17F25" w:rsidRPr="00825604" w:rsidRDefault="00B17F25" w:rsidP="00825604">
      <w:pPr>
        <w:pStyle w:val="a3"/>
        <w:shd w:val="clear" w:color="auto" w:fill="FFFFFF"/>
        <w:spacing w:before="0" w:beforeAutospacing="0" w:after="0" w:afterAutospacing="0"/>
        <w:ind w:firstLine="709"/>
        <w:rPr>
          <w:rFonts w:ascii="Times" w:hAnsi="Times"/>
        </w:rPr>
      </w:pPr>
      <w:r w:rsidRPr="00825604">
        <w:rPr>
          <w:rFonts w:ascii="Times" w:hAnsi="Times"/>
          <w:b/>
        </w:rPr>
        <w:t>В нарушение п. 1 ст. 632 ГК РФ</w:t>
      </w:r>
      <w:r w:rsidRPr="00825604">
        <w:rPr>
          <w:rFonts w:ascii="Times" w:hAnsi="Times"/>
        </w:rPr>
        <w:t xml:space="preserve"> в договоре аренды транспортного средства с экипажем с Пудовкиным А.А. от 01.11.2021 бн не предусмотрена плата за услуги по управлению транспортным средством</w:t>
      </w:r>
    </w:p>
    <w:p w:rsidR="00B17F25" w:rsidRPr="00825604" w:rsidRDefault="00B17F25" w:rsidP="00825604">
      <w:pPr>
        <w:spacing w:after="0" w:line="240" w:lineRule="auto"/>
        <w:ind w:firstLine="709"/>
        <w:jc w:val="both"/>
        <w:rPr>
          <w:rFonts w:ascii="Times" w:hAnsi="Times"/>
        </w:rPr>
      </w:pPr>
      <w:r w:rsidRPr="00825604">
        <w:rPr>
          <w:rFonts w:ascii="Times" w:hAnsi="Times"/>
        </w:rPr>
        <w:lastRenderedPageBreak/>
        <w:t>В штатных расписаниях Учреждения имеются ставки инженера – механика и диспетчера. В проверяемом периоде эти ставки были свободны, путевые листы подписывал генеральный директор МУП «Стабильность» Макарова Т.Г. за инженера - механика, за диспетчера автомобильного транспорта - экономист Семенова Т.А.   Профессиональную переподготовку сотрудники Учреждения</w:t>
      </w:r>
      <w:r w:rsidR="00A834ED">
        <w:t xml:space="preserve"> </w:t>
      </w:r>
      <w:r w:rsidR="00A834ED" w:rsidRPr="00A834ED">
        <w:rPr>
          <w:rFonts w:ascii="Times" w:hAnsi="Times"/>
        </w:rPr>
        <w:t>(Макарова Т.Г. и Семенова Т.А.)</w:t>
      </w:r>
      <w:r w:rsidRPr="00A834ED">
        <w:rPr>
          <w:rFonts w:ascii="Times" w:hAnsi="Times"/>
        </w:rPr>
        <w:t xml:space="preserve"> </w:t>
      </w:r>
      <w:r w:rsidRPr="00825604">
        <w:rPr>
          <w:rFonts w:ascii="Times" w:hAnsi="Times"/>
        </w:rPr>
        <w:t>прошли в МО ОО ГО ДОСААФ России Заринского района Алтайского края, что подтверждено дипломами о профессиональной переподготовке. Однако документы о совмещении должностей с возложением обязанностей по инженеру-механику и диспетчеру Предприятием не представлены.</w:t>
      </w:r>
    </w:p>
    <w:p w:rsidR="00B17F25" w:rsidRPr="00825604" w:rsidRDefault="00B17F25" w:rsidP="00825604">
      <w:pPr>
        <w:spacing w:after="0" w:line="240" w:lineRule="auto"/>
        <w:ind w:firstLine="709"/>
        <w:jc w:val="both"/>
        <w:rPr>
          <w:rFonts w:ascii="Times" w:hAnsi="Times"/>
        </w:rPr>
      </w:pPr>
      <w:r w:rsidRPr="00825604">
        <w:rPr>
          <w:rFonts w:ascii="Times" w:hAnsi="Times"/>
        </w:rPr>
        <w:t xml:space="preserve">В нарушение </w:t>
      </w:r>
      <w:r w:rsidRPr="00825604">
        <w:rPr>
          <w:rFonts w:ascii="Times" w:hAnsi="Times"/>
          <w:b/>
        </w:rPr>
        <w:t>ст. 72 Трудового Кодекса РФ</w:t>
      </w:r>
      <w:r w:rsidR="00A834ED">
        <w:rPr>
          <w:rFonts w:ascii="Times" w:hAnsi="Times"/>
        </w:rPr>
        <w:t xml:space="preserve"> от 30.12.2001 № 197</w:t>
      </w:r>
      <w:r w:rsidR="00A834ED">
        <w:t>-</w:t>
      </w:r>
      <w:r w:rsidRPr="00825604">
        <w:rPr>
          <w:rFonts w:ascii="Times" w:hAnsi="Times"/>
        </w:rPr>
        <w:t>ФЗ соглашение об изменении определенных сторонами условий трудового договора в письменной форме не оформлялось.</w:t>
      </w:r>
    </w:p>
    <w:p w:rsidR="00B17F25" w:rsidRPr="00825604" w:rsidRDefault="00B17F25" w:rsidP="00825604">
      <w:pPr>
        <w:spacing w:after="0" w:line="240" w:lineRule="auto"/>
        <w:ind w:firstLine="709"/>
        <w:jc w:val="both"/>
        <w:rPr>
          <w:rFonts w:ascii="Times" w:hAnsi="Times"/>
        </w:rPr>
      </w:pPr>
      <w:r w:rsidRPr="00825604">
        <w:rPr>
          <w:rFonts w:ascii="Times" w:hAnsi="Times"/>
        </w:rPr>
        <w:t xml:space="preserve">МУП «Стабильность» бензин приобретался по безналичному перечислению. </w:t>
      </w:r>
    </w:p>
    <w:p w:rsidR="00B17F25" w:rsidRPr="00A834ED" w:rsidRDefault="00B17F25" w:rsidP="00825604">
      <w:pPr>
        <w:autoSpaceDE w:val="0"/>
        <w:autoSpaceDN w:val="0"/>
        <w:adjustRightInd w:val="0"/>
        <w:spacing w:after="0" w:line="240" w:lineRule="auto"/>
        <w:ind w:firstLine="709"/>
        <w:jc w:val="both"/>
      </w:pPr>
      <w:r w:rsidRPr="00825604">
        <w:rPr>
          <w:rFonts w:ascii="Times" w:hAnsi="Times"/>
        </w:rPr>
        <w:t xml:space="preserve">Нормы расхода топлива определены приказами Учреждения: от 22.02.2008 № 08 «Об утверждении норм расходования бензина и ДТ», от 15.12.2020 № 12.15-2 «Об утверждении норм расходования ГСМ на трактор Беларус 82.1 (2214)», от 08.02.2021 № 02.08-2 «Об утверждении норм расходования ГСМ на трактор Беларус 82.1 (2214)», от 05.05.2021 № 05.05-1 «Об утверждении норм расходования ГСМ на автомобиль </w:t>
      </w:r>
      <w:r w:rsidRPr="00825604">
        <w:rPr>
          <w:rFonts w:ascii="Times" w:hAnsi="Times"/>
          <w:lang w:val="en-US"/>
        </w:rPr>
        <w:t>Hyundai</w:t>
      </w:r>
      <w:r w:rsidRPr="00825604">
        <w:rPr>
          <w:rFonts w:ascii="Times" w:hAnsi="Times"/>
        </w:rPr>
        <w:t xml:space="preserve"> </w:t>
      </w:r>
      <w:r w:rsidRPr="00825604">
        <w:rPr>
          <w:rFonts w:ascii="Times" w:hAnsi="Times"/>
          <w:lang w:val="en-US"/>
        </w:rPr>
        <w:t>Elantra</w:t>
      </w:r>
      <w:r w:rsidRPr="00825604">
        <w:rPr>
          <w:rFonts w:ascii="Times" w:hAnsi="Times"/>
        </w:rPr>
        <w:t xml:space="preserve"> 1,6 </w:t>
      </w:r>
      <w:r w:rsidRPr="00825604">
        <w:rPr>
          <w:rFonts w:ascii="Times" w:hAnsi="Times"/>
          <w:lang w:val="en-US"/>
        </w:rPr>
        <w:t>GLSAT</w:t>
      </w:r>
      <w:r w:rsidRPr="00825604">
        <w:rPr>
          <w:rFonts w:ascii="Times" w:hAnsi="Times"/>
        </w:rPr>
        <w:t xml:space="preserve">», от 05.11.2021 № 11.05-2 «Об утверждении норм расходования бензина на </w:t>
      </w:r>
      <w:r w:rsidRPr="00825604">
        <w:rPr>
          <w:rFonts w:ascii="Times" w:hAnsi="Times"/>
          <w:lang w:val="en-US"/>
        </w:rPr>
        <w:t>Chevrolet</w:t>
      </w:r>
      <w:r w:rsidRPr="00825604">
        <w:rPr>
          <w:rFonts w:ascii="Times" w:hAnsi="Times"/>
        </w:rPr>
        <w:t xml:space="preserve"> </w:t>
      </w:r>
      <w:r w:rsidRPr="00825604">
        <w:rPr>
          <w:rFonts w:ascii="Times" w:hAnsi="Times"/>
          <w:lang w:val="en-US"/>
        </w:rPr>
        <w:t>Niva</w:t>
      </w:r>
      <w:r w:rsidRPr="00825604">
        <w:rPr>
          <w:rFonts w:ascii="Times" w:hAnsi="Times"/>
        </w:rPr>
        <w:t xml:space="preserve">», от 14.01.2021 № 01.14-1 «Об утверждении норм расходования бензина на </w:t>
      </w:r>
      <w:r w:rsidRPr="00825604">
        <w:rPr>
          <w:rFonts w:ascii="Times" w:hAnsi="Times"/>
          <w:lang w:val="en-US"/>
        </w:rPr>
        <w:t>Mazda</w:t>
      </w:r>
      <w:r w:rsidRPr="00825604">
        <w:rPr>
          <w:rFonts w:ascii="Times" w:hAnsi="Times"/>
        </w:rPr>
        <w:t xml:space="preserve"> </w:t>
      </w:r>
      <w:r w:rsidRPr="00825604">
        <w:rPr>
          <w:rFonts w:ascii="Times" w:hAnsi="Times"/>
          <w:lang w:val="en-US"/>
        </w:rPr>
        <w:t>MPV</w:t>
      </w:r>
      <w:r w:rsidRPr="00825604">
        <w:rPr>
          <w:rFonts w:ascii="Times" w:hAnsi="Times"/>
        </w:rPr>
        <w:t>»</w:t>
      </w:r>
      <w:r w:rsidR="00A834ED">
        <w:t>.</w:t>
      </w:r>
    </w:p>
    <w:p w:rsidR="00B17F25" w:rsidRPr="00825604" w:rsidRDefault="00B17F25" w:rsidP="00825604">
      <w:pPr>
        <w:autoSpaceDE w:val="0"/>
        <w:autoSpaceDN w:val="0"/>
        <w:adjustRightInd w:val="0"/>
        <w:spacing w:after="0" w:line="240" w:lineRule="auto"/>
        <w:ind w:firstLine="709"/>
        <w:jc w:val="both"/>
        <w:rPr>
          <w:rFonts w:ascii="Times" w:hAnsi="Times"/>
          <w:shd w:val="clear" w:color="auto" w:fill="FFFFFF"/>
        </w:rPr>
      </w:pPr>
      <w:r w:rsidRPr="00825604">
        <w:rPr>
          <w:rFonts w:ascii="Times" w:hAnsi="Times"/>
          <w:shd w:val="clear" w:color="auto" w:fill="FFFFFF"/>
        </w:rPr>
        <w:t>Первичными документами для списания горюче-смазочных материалов в МУП «</w:t>
      </w:r>
      <w:hyperlink r:id="rId8" w:tooltip="Жилищно-коммунальные хозяйства" w:history="1">
        <w:r w:rsidRPr="00825604">
          <w:rPr>
            <w:rStyle w:val="ab"/>
            <w:rFonts w:ascii="Times" w:hAnsi="Times"/>
            <w:color w:val="auto"/>
            <w:bdr w:val="none" w:sz="0" w:space="0" w:color="auto" w:frame="1"/>
            <w:shd w:val="clear" w:color="auto" w:fill="FFFFFF"/>
          </w:rPr>
          <w:t>Стабильность</w:t>
        </w:r>
      </w:hyperlink>
      <w:r w:rsidRPr="00825604">
        <w:rPr>
          <w:rFonts w:ascii="Times" w:hAnsi="Times"/>
          <w:shd w:val="clear" w:color="auto" w:fill="FFFFFF"/>
        </w:rPr>
        <w:t>» являются: «Путевой лист трактора» ф. № 68, «Путевой лист легкового автомобиля» ф. ОКУД 0345001.</w:t>
      </w:r>
    </w:p>
    <w:p w:rsidR="00B17F25" w:rsidRPr="00825604" w:rsidRDefault="00B17F25" w:rsidP="00825604">
      <w:pPr>
        <w:autoSpaceDE w:val="0"/>
        <w:autoSpaceDN w:val="0"/>
        <w:adjustRightInd w:val="0"/>
        <w:spacing w:after="0" w:line="240" w:lineRule="auto"/>
        <w:ind w:firstLine="709"/>
        <w:jc w:val="both"/>
        <w:rPr>
          <w:rFonts w:ascii="Times" w:hAnsi="Times"/>
          <w:shd w:val="clear" w:color="auto" w:fill="FFFFFF"/>
        </w:rPr>
      </w:pPr>
      <w:r w:rsidRPr="00825604">
        <w:rPr>
          <w:rFonts w:ascii="Times" w:hAnsi="Times"/>
          <w:b/>
        </w:rPr>
        <w:t>В нарушение ч. 7 ст. 9</w:t>
      </w:r>
      <w:r w:rsidRPr="00825604">
        <w:rPr>
          <w:rFonts w:ascii="Times" w:hAnsi="Times"/>
        </w:rPr>
        <w:t xml:space="preserve"> Закона № 402-ФЗ в путевые листы МУП «Стабильность» вносились исправления</w:t>
      </w:r>
      <w:r w:rsidRPr="00825604">
        <w:rPr>
          <w:rFonts w:ascii="Times" w:hAnsi="Times"/>
          <w:shd w:val="clear" w:color="auto" w:fill="FFFFFF"/>
        </w:rPr>
        <w:t>, без указания даты внесения исправлений и подтверждающих подписей.</w:t>
      </w:r>
    </w:p>
    <w:p w:rsidR="00B17F25" w:rsidRPr="00825604" w:rsidRDefault="00B17F25" w:rsidP="00825604">
      <w:pPr>
        <w:autoSpaceDE w:val="0"/>
        <w:autoSpaceDN w:val="0"/>
        <w:adjustRightInd w:val="0"/>
        <w:spacing w:after="0" w:line="240" w:lineRule="auto"/>
        <w:ind w:firstLine="709"/>
        <w:jc w:val="both"/>
        <w:rPr>
          <w:rFonts w:ascii="Times" w:hAnsi="Times"/>
          <w:shd w:val="clear" w:color="auto" w:fill="FFFFFF"/>
        </w:rPr>
      </w:pPr>
      <w:r w:rsidRPr="00825604">
        <w:rPr>
          <w:rFonts w:ascii="Times" w:hAnsi="Times"/>
          <w:shd w:val="clear" w:color="auto" w:fill="FFFFFF"/>
        </w:rPr>
        <w:t xml:space="preserve">Проверкой правильности заполнения путевых листов выявлено: в информации о маршруте транспорта (пунктах назначения) указаны формулировки: работы по городу и району, работы по кладбищу. Данные записи не дают подтверждения использования автомобиля в служебных целях и не дают возможности проверить правильность списания материалов (ГСМ). </w:t>
      </w:r>
    </w:p>
    <w:p w:rsidR="00B17F25" w:rsidRPr="00825604" w:rsidRDefault="00B17F25" w:rsidP="00825604">
      <w:pPr>
        <w:pStyle w:val="dt-p"/>
        <w:shd w:val="clear" w:color="auto" w:fill="FFFFFF"/>
        <w:spacing w:before="0" w:beforeAutospacing="0" w:after="0" w:afterAutospacing="0"/>
        <w:ind w:firstLine="709"/>
        <w:jc w:val="both"/>
        <w:textAlignment w:val="baseline"/>
        <w:rPr>
          <w:rFonts w:ascii="Times" w:hAnsi="Times"/>
        </w:rPr>
      </w:pPr>
      <w:r w:rsidRPr="00825604">
        <w:rPr>
          <w:rFonts w:ascii="Times" w:hAnsi="Times"/>
          <w:shd w:val="clear" w:color="auto" w:fill="FFFFFF"/>
        </w:rPr>
        <w:t xml:space="preserve">Для контроля движения выданных путевых листов в организации должен вестись журнал учета движения путевых листов. В соответствие с п. 17 </w:t>
      </w:r>
      <w:r w:rsidRPr="00825604">
        <w:rPr>
          <w:rStyle w:val="af3"/>
          <w:rFonts w:ascii="Times" w:hAnsi="Times"/>
          <w:i w:val="0"/>
          <w:shd w:val="clear" w:color="auto" w:fill="FFFFFF"/>
        </w:rPr>
        <w:t>приказа Минтранса от 11.09.2020 № 368 «Об утверждении обязательных реквизитов и порядка заполнения путевых листов» (далее – приказ № 368) с</w:t>
      </w:r>
      <w:r w:rsidRPr="00825604">
        <w:rPr>
          <w:rFonts w:ascii="Times" w:hAnsi="Times"/>
        </w:rPr>
        <w:t>обственники (владельцы) транспортных средств обязаны регистрировать оформленные путевые листы в журнале регистрации путевых листов (далее - журнал).</w:t>
      </w:r>
      <w:bookmarkStart w:id="1" w:name="l47"/>
      <w:bookmarkEnd w:id="1"/>
      <w:r w:rsidRPr="00825604">
        <w:rPr>
          <w:rFonts w:ascii="Times" w:hAnsi="Times"/>
        </w:rPr>
        <w:t xml:space="preserve"> Журнал ведется на бумажном носителе, страницы которого должны быть прошнурованы, пронумерованы, и (или) на электронном носителе. При ведении журнала в электронной форме предусматривается обязательная возможность печати страниц журнала на бумажном носителе.</w:t>
      </w:r>
    </w:p>
    <w:p w:rsidR="00B17F25" w:rsidRPr="00825604" w:rsidRDefault="00B17F25" w:rsidP="00825604">
      <w:pPr>
        <w:pStyle w:val="dt-p"/>
        <w:shd w:val="clear" w:color="auto" w:fill="FFFFFF"/>
        <w:spacing w:before="0" w:beforeAutospacing="0" w:after="0" w:afterAutospacing="0"/>
        <w:ind w:firstLine="709"/>
        <w:jc w:val="both"/>
        <w:textAlignment w:val="baseline"/>
        <w:rPr>
          <w:rFonts w:ascii="Times" w:hAnsi="Times"/>
        </w:rPr>
      </w:pPr>
      <w:r w:rsidRPr="00825604">
        <w:rPr>
          <w:rFonts w:ascii="Times" w:hAnsi="Times"/>
        </w:rPr>
        <w:t xml:space="preserve">В нарушение </w:t>
      </w:r>
      <w:r w:rsidRPr="00825604">
        <w:rPr>
          <w:rFonts w:ascii="Times" w:hAnsi="Times"/>
          <w:b/>
        </w:rPr>
        <w:t xml:space="preserve">п. 17 </w:t>
      </w:r>
      <w:r w:rsidR="00B9459F" w:rsidRPr="00825604">
        <w:rPr>
          <w:rStyle w:val="af3"/>
          <w:rFonts w:ascii="Times" w:hAnsi="Times"/>
          <w:i w:val="0"/>
          <w:shd w:val="clear" w:color="auto" w:fill="FFFFFF"/>
        </w:rPr>
        <w:t xml:space="preserve">приказа Минтранса от 11.09.2020 № 368 «Об утверждении обязательных реквизитов и порядка заполнения путевых листов» </w:t>
      </w:r>
      <w:r w:rsidRPr="00825604">
        <w:rPr>
          <w:rFonts w:ascii="Times" w:hAnsi="Times"/>
        </w:rPr>
        <w:t>журнал движения путевых листов в МУП «Стабильность» не прошнурован, листы не пронумерованы.</w:t>
      </w:r>
    </w:p>
    <w:p w:rsidR="00B17F25" w:rsidRPr="00825604" w:rsidRDefault="00B17F25" w:rsidP="00825604">
      <w:pPr>
        <w:autoSpaceDE w:val="0"/>
        <w:autoSpaceDN w:val="0"/>
        <w:adjustRightInd w:val="0"/>
        <w:spacing w:after="0" w:line="240" w:lineRule="auto"/>
        <w:ind w:firstLine="708"/>
        <w:jc w:val="both"/>
        <w:rPr>
          <w:rFonts w:ascii="Times" w:hAnsi="Times"/>
        </w:rPr>
      </w:pPr>
      <w:r w:rsidRPr="00825604">
        <w:rPr>
          <w:rFonts w:ascii="Times" w:hAnsi="Times"/>
        </w:rPr>
        <w:t>Нарушений норм расхода топлива и смазочных материалов на транспортные средства, не установлено.</w:t>
      </w:r>
    </w:p>
    <w:p w:rsidR="00B17F25" w:rsidRPr="00825604" w:rsidRDefault="00B17F25" w:rsidP="00825604">
      <w:pPr>
        <w:autoSpaceDE w:val="0"/>
        <w:autoSpaceDN w:val="0"/>
        <w:adjustRightInd w:val="0"/>
        <w:spacing w:after="0" w:line="240" w:lineRule="auto"/>
        <w:ind w:firstLine="709"/>
        <w:jc w:val="both"/>
        <w:rPr>
          <w:rFonts w:ascii="Times" w:hAnsi="Times"/>
        </w:rPr>
      </w:pPr>
      <w:r w:rsidRPr="00825604">
        <w:rPr>
          <w:rFonts w:ascii="Times" w:hAnsi="Times"/>
        </w:rPr>
        <w:t>Выборочным методом проверен порядок оприходования и списания горюче-смазочных материалов. Установлено:</w:t>
      </w:r>
    </w:p>
    <w:p w:rsidR="00B17F25" w:rsidRPr="00825604" w:rsidRDefault="00B17F25" w:rsidP="00825604">
      <w:pPr>
        <w:shd w:val="clear" w:color="auto" w:fill="FFFFFF"/>
        <w:spacing w:after="0" w:line="240" w:lineRule="auto"/>
        <w:ind w:firstLine="708"/>
        <w:jc w:val="both"/>
        <w:textAlignment w:val="baseline"/>
        <w:rPr>
          <w:rFonts w:ascii="Times" w:hAnsi="Times"/>
        </w:rPr>
      </w:pPr>
      <w:r w:rsidRPr="00825604">
        <w:rPr>
          <w:rFonts w:ascii="Times" w:hAnsi="Times"/>
        </w:rPr>
        <w:t xml:space="preserve">в Учреждении списание ГСМ производится на основании актов на списание материалов. </w:t>
      </w:r>
    </w:p>
    <w:p w:rsidR="00B17F25" w:rsidRPr="00825604" w:rsidRDefault="00B17F25" w:rsidP="00825604">
      <w:pPr>
        <w:autoSpaceDE w:val="0"/>
        <w:autoSpaceDN w:val="0"/>
        <w:adjustRightInd w:val="0"/>
        <w:spacing w:after="0" w:line="240" w:lineRule="auto"/>
        <w:ind w:firstLine="709"/>
        <w:jc w:val="both"/>
        <w:rPr>
          <w:rFonts w:ascii="Times" w:hAnsi="Times"/>
        </w:rPr>
      </w:pPr>
      <w:r w:rsidRPr="00825604">
        <w:rPr>
          <w:rFonts w:ascii="Times" w:hAnsi="Times"/>
        </w:rPr>
        <w:lastRenderedPageBreak/>
        <w:t xml:space="preserve">В нарушение </w:t>
      </w:r>
      <w:r w:rsidRPr="00825604">
        <w:rPr>
          <w:rFonts w:ascii="Times" w:hAnsi="Times"/>
          <w:b/>
        </w:rPr>
        <w:t>ч. 2 ст. 9 Закона № 402-ФЗ</w:t>
      </w:r>
      <w:r w:rsidRPr="00825604">
        <w:rPr>
          <w:rFonts w:ascii="Times" w:hAnsi="Times"/>
        </w:rPr>
        <w:t xml:space="preserve"> в актах на списание материалов отсутствует обязательный реквизит первичного учетного документа – величина денежного измерения факта хозяйственной жизни. </w:t>
      </w:r>
    </w:p>
    <w:p w:rsidR="00B17F25" w:rsidRPr="00825604" w:rsidRDefault="00B17F25" w:rsidP="00825604">
      <w:pPr>
        <w:spacing w:after="0" w:line="240" w:lineRule="auto"/>
        <w:ind w:firstLine="709"/>
        <w:jc w:val="both"/>
        <w:rPr>
          <w:rFonts w:ascii="Times" w:hAnsi="Times"/>
        </w:rPr>
      </w:pPr>
      <w:r w:rsidRPr="00825604">
        <w:rPr>
          <w:rFonts w:ascii="Times" w:hAnsi="Times"/>
        </w:rPr>
        <w:t xml:space="preserve">МУП «Стабильность» в проверяемом периоде заключались договора поставки ГСМ с ООО «Сатурн», ООО «РН-Карт». </w:t>
      </w:r>
    </w:p>
    <w:p w:rsidR="00B17F25" w:rsidRPr="00825604" w:rsidRDefault="00B17F25" w:rsidP="00825604">
      <w:pPr>
        <w:spacing w:after="0" w:line="240" w:lineRule="auto"/>
        <w:ind w:firstLine="709"/>
        <w:jc w:val="both"/>
        <w:rPr>
          <w:rFonts w:ascii="Times" w:hAnsi="Times"/>
        </w:rPr>
      </w:pPr>
      <w:r w:rsidRPr="00825604">
        <w:rPr>
          <w:rFonts w:ascii="Times" w:hAnsi="Times"/>
        </w:rPr>
        <w:t xml:space="preserve">В ходе проведения ревизии снятие показаний с одометра транспортного средства, находящегося на балансе МУП «Стабильность» (УАЗ – 3962, год выпуска 1993) и остатков топлива в баке не представилось возможным,  в связи с неисправным одометровым оборудованием, что подтверждено актом Учреждения от 08.06.2022 № 1 «О технической неисправности одометра».  </w:t>
      </w:r>
    </w:p>
    <w:p w:rsidR="00B9459F" w:rsidRPr="00825604" w:rsidRDefault="00B9459F" w:rsidP="00825604">
      <w:pPr>
        <w:spacing w:after="0" w:line="240" w:lineRule="auto"/>
        <w:ind w:firstLine="709"/>
        <w:jc w:val="both"/>
        <w:rPr>
          <w:rFonts w:ascii="Times" w:hAnsi="Times"/>
        </w:rPr>
      </w:pPr>
    </w:p>
    <w:p w:rsidR="00B9459F" w:rsidRPr="00825604" w:rsidRDefault="007E75D9" w:rsidP="00825604">
      <w:pPr>
        <w:tabs>
          <w:tab w:val="left" w:pos="284"/>
        </w:tabs>
        <w:spacing w:after="0" w:line="240" w:lineRule="auto"/>
        <w:ind w:firstLine="709"/>
        <w:jc w:val="both"/>
        <w:rPr>
          <w:rFonts w:ascii="Times" w:hAnsi="Times"/>
          <w:b/>
        </w:rPr>
      </w:pPr>
      <w:r w:rsidRPr="00825604">
        <w:rPr>
          <w:rFonts w:ascii="Times" w:hAnsi="Times"/>
          <w:b/>
        </w:rPr>
        <w:t xml:space="preserve">8.8. </w:t>
      </w:r>
      <w:r w:rsidR="00B9459F" w:rsidRPr="00825604">
        <w:rPr>
          <w:rFonts w:ascii="Times" w:hAnsi="Times"/>
          <w:b/>
        </w:rPr>
        <w:t>Правильность расходования средств, выделенных на служебные командировки, курсы повышения квалификации. Соблюдение порядка выдачи авансов подотчет</w:t>
      </w:r>
    </w:p>
    <w:p w:rsidR="00B9459F" w:rsidRPr="00825604" w:rsidRDefault="00B9459F" w:rsidP="00825604">
      <w:pPr>
        <w:spacing w:after="0" w:line="240" w:lineRule="auto"/>
        <w:ind w:firstLine="709"/>
        <w:jc w:val="both"/>
        <w:rPr>
          <w:rFonts w:ascii="Times" w:hAnsi="Times"/>
        </w:rPr>
      </w:pPr>
      <w:r w:rsidRPr="00825604">
        <w:rPr>
          <w:rFonts w:ascii="Times" w:hAnsi="Times"/>
        </w:rPr>
        <w:t>В учётной политике МУП «Стабильность» определен порядок расчетов с подотчетными лицами предприятия.</w:t>
      </w:r>
    </w:p>
    <w:p w:rsidR="00B9459F" w:rsidRPr="00825604" w:rsidRDefault="00B9459F" w:rsidP="00825604">
      <w:pPr>
        <w:spacing w:after="0" w:line="240" w:lineRule="auto"/>
        <w:ind w:firstLine="709"/>
        <w:jc w:val="both"/>
        <w:rPr>
          <w:rFonts w:ascii="Times" w:hAnsi="Times"/>
        </w:rPr>
      </w:pPr>
      <w:r w:rsidRPr="00825604">
        <w:rPr>
          <w:rFonts w:ascii="Times" w:hAnsi="Times"/>
        </w:rPr>
        <w:t xml:space="preserve"> Срок прохождения документов, прохождения кассовых операций установлен с 1 по 31 число каждого месяца. Срок предоставления материальных отчетов в бухгалтерию подотчетными лицами - не позднее последнего числа каждого месяца. Выдача денежных средств в подотчет должна производиться работникам, в соответствии с приказом, где указан список лиц (кроме командируемых), которые имеют право на получение подотчетных сумм из кассы предприятия. </w:t>
      </w:r>
    </w:p>
    <w:p w:rsidR="00B9459F" w:rsidRPr="00825604" w:rsidRDefault="00B9459F" w:rsidP="00825604">
      <w:pPr>
        <w:pStyle w:val="ConsPlusNormal"/>
        <w:ind w:firstLine="709"/>
        <w:jc w:val="both"/>
        <w:rPr>
          <w:rFonts w:ascii="Times" w:hAnsi="Times"/>
        </w:rPr>
      </w:pPr>
      <w:r w:rsidRPr="00825604">
        <w:rPr>
          <w:rFonts w:ascii="Times" w:hAnsi="Times"/>
        </w:rPr>
        <w:t>Приказами МУП «Стабильность» определен перечень лиц, имеющих право на получение наличных денежных средств в подотчет на хозяйственные нужды.</w:t>
      </w:r>
    </w:p>
    <w:p w:rsidR="00B9459F" w:rsidRPr="00825604" w:rsidRDefault="00B9459F" w:rsidP="00825604">
      <w:pPr>
        <w:spacing w:after="0" w:line="240" w:lineRule="auto"/>
        <w:ind w:firstLine="709"/>
        <w:jc w:val="both"/>
        <w:rPr>
          <w:rFonts w:ascii="Times" w:hAnsi="Times"/>
        </w:rPr>
      </w:pPr>
      <w:r w:rsidRPr="00825604">
        <w:rPr>
          <w:rFonts w:ascii="Times" w:hAnsi="Times"/>
        </w:rPr>
        <w:t>Сплошным методом проверен порядок выдачи авансов денежных средств под отчет. Установлено, что лицам, не работающим в МУП «Стабильность», авансы в проверяемый период в подотчет не выдавались.</w:t>
      </w:r>
    </w:p>
    <w:p w:rsidR="00B9459F" w:rsidRPr="00825604" w:rsidRDefault="00B9459F" w:rsidP="00825604">
      <w:pPr>
        <w:autoSpaceDE w:val="0"/>
        <w:autoSpaceDN w:val="0"/>
        <w:adjustRightInd w:val="0"/>
        <w:spacing w:after="0" w:line="240" w:lineRule="auto"/>
        <w:ind w:firstLine="851"/>
        <w:jc w:val="both"/>
        <w:rPr>
          <w:rFonts w:ascii="Times" w:hAnsi="Times"/>
        </w:rPr>
      </w:pPr>
      <w:r w:rsidRPr="00825604">
        <w:rPr>
          <w:rFonts w:ascii="Times" w:hAnsi="Times"/>
          <w:b/>
        </w:rPr>
        <w:t>В нарушение пункта 3.47  Приказа Минфина РФ от 13.06.1995 № 49 (ред. от 08.11.2010) "Об утверждении Методических указаний по инвентаризации имущества и финансовых обязательств"</w:t>
      </w:r>
      <w:r w:rsidRPr="00825604">
        <w:rPr>
          <w:rFonts w:ascii="Times" w:hAnsi="Times"/>
        </w:rPr>
        <w:t xml:space="preserve"> инвентаризация подотчетных сумм Предприятием не проводилась. В соответствии с указанным пунктом при инвентаризации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B9459F" w:rsidRPr="00825604" w:rsidRDefault="00B9459F" w:rsidP="00825604">
      <w:pPr>
        <w:spacing w:after="0" w:line="240" w:lineRule="auto"/>
        <w:ind w:firstLine="709"/>
        <w:jc w:val="both"/>
        <w:rPr>
          <w:rFonts w:ascii="Times" w:hAnsi="Times" w:cs="Arial"/>
          <w:shd w:val="clear" w:color="auto" w:fill="FFFFFF"/>
        </w:rPr>
      </w:pPr>
      <w:r w:rsidRPr="00825604">
        <w:rPr>
          <w:rFonts w:ascii="Times" w:hAnsi="Times"/>
        </w:rPr>
        <w:t xml:space="preserve">И, как следствие, в некоторых случаях </w:t>
      </w:r>
      <w:r w:rsidRPr="00825604">
        <w:rPr>
          <w:rFonts w:ascii="Times" w:hAnsi="Times"/>
          <w:shd w:val="clear" w:color="auto" w:fill="FFFFFF"/>
        </w:rPr>
        <w:t>при подтверждении</w:t>
      </w:r>
      <w:r w:rsidRPr="00825604">
        <w:rPr>
          <w:rFonts w:ascii="Times" w:hAnsi="Times"/>
        </w:rPr>
        <w:t xml:space="preserve"> расходов к авансовым отчетам приложены нечитаемые кассовые </w:t>
      </w:r>
      <w:r w:rsidRPr="00825604">
        <w:rPr>
          <w:rFonts w:ascii="Times" w:hAnsi="Times"/>
          <w:shd w:val="clear" w:color="auto" w:fill="FFFFFF"/>
        </w:rPr>
        <w:t>чеки, подотчетные суммы использованы не по целевому назначению</w:t>
      </w:r>
      <w:r w:rsidRPr="00825604">
        <w:rPr>
          <w:rFonts w:ascii="Times" w:hAnsi="Times" w:cs="Arial"/>
          <w:shd w:val="clear" w:color="auto" w:fill="FFFFFF"/>
        </w:rPr>
        <w:t xml:space="preserve">. </w:t>
      </w:r>
    </w:p>
    <w:p w:rsidR="00B9459F" w:rsidRPr="00825604" w:rsidRDefault="00B9459F" w:rsidP="00825604">
      <w:pPr>
        <w:spacing w:after="0" w:line="240" w:lineRule="auto"/>
        <w:ind w:firstLine="709"/>
        <w:jc w:val="both"/>
        <w:rPr>
          <w:rFonts w:ascii="Times" w:hAnsi="Times"/>
          <w:shd w:val="clear" w:color="auto" w:fill="FFFFFF"/>
        </w:rPr>
      </w:pPr>
      <w:r w:rsidRPr="00825604">
        <w:rPr>
          <w:rFonts w:ascii="Times" w:hAnsi="Times"/>
          <w:shd w:val="clear" w:color="auto" w:fill="FFFFFF"/>
        </w:rPr>
        <w:t>Так, к авансовому отчету от 20.07.2021 № 33 водитель Кондратьев В.И.</w:t>
      </w:r>
      <w:r w:rsidR="007B1950">
        <w:rPr>
          <w:shd w:val="clear" w:color="auto" w:fill="FFFFFF"/>
        </w:rPr>
        <w:t xml:space="preserve"> </w:t>
      </w:r>
      <w:r w:rsidRPr="00825604">
        <w:rPr>
          <w:rFonts w:ascii="Times" w:hAnsi="Times"/>
          <w:shd w:val="clear" w:color="auto" w:fill="FFFFFF"/>
        </w:rPr>
        <w:t xml:space="preserve">прикладывает оригинал и копию кассового чека на </w:t>
      </w:r>
      <w:r w:rsidRPr="00825604">
        <w:rPr>
          <w:rFonts w:ascii="Times" w:hAnsi="Times"/>
          <w:b/>
          <w:u w:val="single"/>
          <w:shd w:val="clear" w:color="auto" w:fill="FFFFFF"/>
        </w:rPr>
        <w:t>1 050</w:t>
      </w:r>
      <w:r w:rsidRPr="00825604">
        <w:rPr>
          <w:rFonts w:ascii="Times" w:hAnsi="Times"/>
          <w:shd w:val="clear" w:color="auto" w:fill="FFFFFF"/>
        </w:rPr>
        <w:t xml:space="preserve"> рублей, в которых читается только сумма чека. </w:t>
      </w:r>
    </w:p>
    <w:p w:rsidR="00B9459F" w:rsidRPr="00825604" w:rsidRDefault="004A1C7C" w:rsidP="00825604">
      <w:pPr>
        <w:spacing w:after="0" w:line="240" w:lineRule="auto"/>
        <w:ind w:firstLine="709"/>
        <w:jc w:val="both"/>
        <w:rPr>
          <w:rFonts w:ascii="Times" w:hAnsi="Times"/>
        </w:rPr>
      </w:pPr>
      <w:r w:rsidRPr="00825604">
        <w:rPr>
          <w:rFonts w:ascii="Times" w:hAnsi="Times"/>
        </w:rPr>
        <w:t xml:space="preserve">1. </w:t>
      </w:r>
      <w:r w:rsidR="00B9459F" w:rsidRPr="00825604">
        <w:rPr>
          <w:rFonts w:ascii="Times" w:hAnsi="Times"/>
        </w:rPr>
        <w:t xml:space="preserve">Выборочной проверкой установлены случаи нецелевого использования выданных подотчет сумм. </w:t>
      </w:r>
    </w:p>
    <w:p w:rsidR="00B9459F" w:rsidRPr="00825604" w:rsidRDefault="00B9459F" w:rsidP="00825604">
      <w:pPr>
        <w:spacing w:after="0" w:line="240" w:lineRule="auto"/>
        <w:ind w:firstLine="709"/>
        <w:jc w:val="both"/>
        <w:rPr>
          <w:rFonts w:ascii="Times" w:hAnsi="Times"/>
        </w:rPr>
      </w:pPr>
      <w:r w:rsidRPr="00825604">
        <w:rPr>
          <w:rFonts w:ascii="Times" w:hAnsi="Times"/>
        </w:rPr>
        <w:t xml:space="preserve">Общая сумма нарушения требований, предъявляемых к правилам ведения бухгалтерского учета (нецелевое использование подотчетных сумм), установленных  Федеральным законом от 6 декабря 2011 г. № 402-ФЗ «О бухгалтерском учете» составила </w:t>
      </w:r>
      <w:r w:rsidRPr="00825604">
        <w:rPr>
          <w:rFonts w:ascii="Times" w:hAnsi="Times"/>
          <w:b/>
          <w:u w:val="single"/>
        </w:rPr>
        <w:t>37 890,25</w:t>
      </w:r>
      <w:r w:rsidR="004A1C7C" w:rsidRPr="00825604">
        <w:rPr>
          <w:rFonts w:ascii="Times" w:hAnsi="Times"/>
        </w:rPr>
        <w:t xml:space="preserve"> рублей в </w:t>
      </w:r>
      <w:r w:rsidRPr="007B1950">
        <w:t>1</w:t>
      </w:r>
      <w:r w:rsidR="007B1950" w:rsidRPr="007B1950">
        <w:t>1</w:t>
      </w:r>
      <w:r w:rsidRPr="00825604">
        <w:rPr>
          <w:rFonts w:ascii="Times" w:hAnsi="Times"/>
        </w:rPr>
        <w:t xml:space="preserve"> случаях. </w:t>
      </w:r>
    </w:p>
    <w:p w:rsidR="00B9459F" w:rsidRPr="00825604" w:rsidRDefault="004A1C7C" w:rsidP="00825604">
      <w:pPr>
        <w:shd w:val="clear" w:color="auto" w:fill="FFFFFF"/>
        <w:spacing w:after="0" w:line="240" w:lineRule="auto"/>
        <w:ind w:firstLine="709"/>
        <w:jc w:val="both"/>
        <w:textAlignment w:val="baseline"/>
        <w:rPr>
          <w:rFonts w:ascii="Times" w:hAnsi="Times"/>
        </w:rPr>
      </w:pPr>
      <w:r w:rsidRPr="00825604">
        <w:rPr>
          <w:rFonts w:ascii="Times" w:hAnsi="Times"/>
        </w:rPr>
        <w:t xml:space="preserve">2. </w:t>
      </w:r>
      <w:r w:rsidR="00B9459F" w:rsidRPr="00825604">
        <w:rPr>
          <w:rFonts w:ascii="Times" w:hAnsi="Times"/>
        </w:rPr>
        <w:t xml:space="preserve">Проверкой выявлен «бесконечный подотчет», генеральный директор предприятия, главный бухгалтер, экономист сдавали подотчетные деньги в кассу и тут же, либо через незначительный промежуток времени, получали сумму снова под отчет. Указанные операции оформлялись приходными и расходными кассовыми документами. </w:t>
      </w:r>
    </w:p>
    <w:p w:rsidR="00B9459F" w:rsidRPr="00825604" w:rsidRDefault="00B9459F" w:rsidP="00825604">
      <w:pPr>
        <w:shd w:val="clear" w:color="auto" w:fill="FFFFFF"/>
        <w:spacing w:after="0" w:line="240" w:lineRule="auto"/>
        <w:ind w:firstLine="709"/>
        <w:jc w:val="both"/>
        <w:textAlignment w:val="baseline"/>
        <w:rPr>
          <w:rFonts w:ascii="Times" w:hAnsi="Times"/>
        </w:rPr>
      </w:pPr>
      <w:r w:rsidRPr="00825604">
        <w:rPr>
          <w:rFonts w:ascii="Times" w:hAnsi="Times"/>
        </w:rPr>
        <w:lastRenderedPageBreak/>
        <w:t>Таким образом, предприятие нарушает порядок хранения свободных денежных средств:</w:t>
      </w:r>
    </w:p>
    <w:p w:rsidR="00B9459F" w:rsidRPr="00825604" w:rsidRDefault="00B9459F" w:rsidP="00825604">
      <w:pPr>
        <w:spacing w:after="0" w:line="240" w:lineRule="auto"/>
        <w:ind w:firstLine="709"/>
        <w:jc w:val="both"/>
        <w:textAlignment w:val="baseline"/>
        <w:rPr>
          <w:rFonts w:ascii="Times" w:hAnsi="Times" w:cs="Arial"/>
        </w:rPr>
      </w:pPr>
      <w:r w:rsidRPr="00825604">
        <w:rPr>
          <w:rFonts w:ascii="Times" w:hAnsi="Times" w:cs="Arial"/>
        </w:rPr>
        <w:t xml:space="preserve">наличные средства, выдаваемые под отчет, не расходовались, в том числе и на нужды, перечисленные в Указании Банка России № </w:t>
      </w:r>
      <w:r w:rsidRPr="00825604">
        <w:rPr>
          <w:rFonts w:ascii="Times" w:hAnsi="Times"/>
        </w:rPr>
        <w:t>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825604">
        <w:rPr>
          <w:rFonts w:ascii="Times" w:hAnsi="Times" w:cs="Arial"/>
        </w:rPr>
        <w:t>;</w:t>
      </w:r>
    </w:p>
    <w:p w:rsidR="00B9459F" w:rsidRPr="00825604" w:rsidRDefault="00B9459F" w:rsidP="00825604">
      <w:pPr>
        <w:spacing w:after="0" w:line="240" w:lineRule="auto"/>
        <w:ind w:firstLine="709"/>
        <w:jc w:val="both"/>
        <w:textAlignment w:val="baseline"/>
        <w:rPr>
          <w:rFonts w:ascii="Times" w:hAnsi="Times" w:cs="Arial"/>
        </w:rPr>
      </w:pPr>
      <w:r w:rsidRPr="00825604">
        <w:rPr>
          <w:rFonts w:ascii="Times" w:hAnsi="Times" w:cs="Arial"/>
        </w:rPr>
        <w:t xml:space="preserve">генеральный директор, главный бухгалтер, экономист, </w:t>
      </w:r>
      <w:r w:rsidR="004A1C7C" w:rsidRPr="00825604">
        <w:rPr>
          <w:rFonts w:ascii="Times" w:hAnsi="Times"/>
        </w:rPr>
        <w:t>водитель, рабочий зеленого строительства</w:t>
      </w:r>
      <w:r w:rsidR="004A1C7C" w:rsidRPr="00825604">
        <w:rPr>
          <w:rFonts w:ascii="Times" w:hAnsi="Times"/>
          <w:iCs/>
        </w:rPr>
        <w:t xml:space="preserve"> </w:t>
      </w:r>
      <w:r w:rsidRPr="00825604">
        <w:rPr>
          <w:rFonts w:ascii="Times" w:hAnsi="Times" w:cs="Arial"/>
        </w:rPr>
        <w:t>в большинстве случаев,  не сдавали авансовых отчетов, из которых был бы виден сам факт расхода средств и их целевое или нецелевое использование;</w:t>
      </w:r>
    </w:p>
    <w:p w:rsidR="00B9459F" w:rsidRPr="00825604" w:rsidRDefault="00B9459F" w:rsidP="00825604">
      <w:pPr>
        <w:spacing w:after="0" w:line="240" w:lineRule="auto"/>
        <w:ind w:firstLine="709"/>
        <w:jc w:val="both"/>
        <w:textAlignment w:val="baseline"/>
        <w:rPr>
          <w:rFonts w:ascii="Times" w:hAnsi="Times" w:cs="Arial"/>
        </w:rPr>
      </w:pPr>
      <w:r w:rsidRPr="00825604">
        <w:rPr>
          <w:rFonts w:ascii="Times" w:hAnsi="Times" w:cs="Arial"/>
        </w:rPr>
        <w:t>денежные средства «покидали» кассу на незначительный промежуток времени и возвращались обратно в полном объеме.</w:t>
      </w:r>
    </w:p>
    <w:p w:rsidR="00B9459F" w:rsidRPr="00825604" w:rsidRDefault="00B9459F" w:rsidP="00825604">
      <w:pPr>
        <w:spacing w:after="0" w:line="240" w:lineRule="auto"/>
        <w:ind w:firstLine="709"/>
        <w:jc w:val="both"/>
        <w:textAlignment w:val="baseline"/>
        <w:rPr>
          <w:rFonts w:ascii="Times" w:hAnsi="Times"/>
          <w:bCs/>
          <w:iCs/>
        </w:rPr>
      </w:pPr>
      <w:r w:rsidRPr="00825604">
        <w:rPr>
          <w:rFonts w:ascii="Times" w:hAnsi="Times"/>
          <w:bCs/>
          <w:iCs/>
        </w:rPr>
        <w:t>Так, выдано в подотчет и возвращено обратно в кассу Предприятия:</w:t>
      </w:r>
    </w:p>
    <w:p w:rsidR="00B9459F" w:rsidRPr="00825604" w:rsidRDefault="00B9459F" w:rsidP="00825604">
      <w:pPr>
        <w:numPr>
          <w:ilvl w:val="0"/>
          <w:numId w:val="24"/>
        </w:numPr>
        <w:spacing w:after="0" w:line="240" w:lineRule="auto"/>
        <w:jc w:val="both"/>
        <w:textAlignment w:val="baseline"/>
        <w:rPr>
          <w:rFonts w:ascii="Times" w:hAnsi="Times"/>
        </w:rPr>
      </w:pPr>
      <w:r w:rsidRPr="00825604">
        <w:rPr>
          <w:rFonts w:ascii="Times" w:hAnsi="Times"/>
          <w:bCs/>
          <w:iCs/>
        </w:rPr>
        <w:t xml:space="preserve">Макаровой Т.Г., </w:t>
      </w:r>
      <w:r w:rsidRPr="007B1950">
        <w:rPr>
          <w:rFonts w:ascii="Times" w:hAnsi="Times"/>
          <w:bCs/>
          <w:iCs/>
        </w:rPr>
        <w:t>генеральн</w:t>
      </w:r>
      <w:r w:rsidR="007B1950" w:rsidRPr="007B1950">
        <w:rPr>
          <w:rFonts w:ascii="Times" w:hAnsi="Times"/>
          <w:bCs/>
          <w:iCs/>
        </w:rPr>
        <w:t>ому</w:t>
      </w:r>
      <w:r w:rsidRPr="007B1950">
        <w:rPr>
          <w:rFonts w:ascii="Times" w:hAnsi="Times"/>
          <w:bCs/>
          <w:iCs/>
        </w:rPr>
        <w:t xml:space="preserve"> директор</w:t>
      </w:r>
      <w:r w:rsidR="007B1950" w:rsidRPr="007B1950">
        <w:rPr>
          <w:rFonts w:ascii="Times" w:hAnsi="Times"/>
          <w:bCs/>
          <w:iCs/>
        </w:rPr>
        <w:t>у</w:t>
      </w:r>
      <w:r w:rsidRPr="007B1950">
        <w:rPr>
          <w:rFonts w:ascii="Times" w:hAnsi="Times"/>
          <w:bCs/>
          <w:iCs/>
        </w:rPr>
        <w:t>,  в</w:t>
      </w:r>
      <w:r w:rsidRPr="00825604">
        <w:rPr>
          <w:rFonts w:ascii="Times" w:hAnsi="Times"/>
          <w:bCs/>
          <w:iCs/>
        </w:rPr>
        <w:t xml:space="preserve"> 2019 году 449 911,00 рублей, в 2020 году 310 255,30 рублей, в 2021 году 338 586,50 рублей.</w:t>
      </w:r>
    </w:p>
    <w:p w:rsidR="00B9459F" w:rsidRPr="00825604" w:rsidRDefault="00B9459F" w:rsidP="00825604">
      <w:pPr>
        <w:numPr>
          <w:ilvl w:val="0"/>
          <w:numId w:val="24"/>
        </w:numPr>
        <w:spacing w:after="0" w:line="240" w:lineRule="auto"/>
        <w:jc w:val="both"/>
        <w:textAlignment w:val="baseline"/>
        <w:rPr>
          <w:rFonts w:ascii="Times" w:hAnsi="Times"/>
        </w:rPr>
      </w:pPr>
      <w:r w:rsidRPr="00825604">
        <w:rPr>
          <w:rFonts w:ascii="Times" w:hAnsi="Times"/>
          <w:bCs/>
          <w:iCs/>
        </w:rPr>
        <w:t>Семеновой Т.А., в 2019 году 210 750,00 рублей, в 2020 году 324 500,00 рублей, в 2021 году 412 936,50 рублей.</w:t>
      </w:r>
    </w:p>
    <w:p w:rsidR="00B9459F" w:rsidRPr="00825604" w:rsidRDefault="00B9459F" w:rsidP="00825604">
      <w:pPr>
        <w:numPr>
          <w:ilvl w:val="0"/>
          <w:numId w:val="24"/>
        </w:numPr>
        <w:spacing w:after="0" w:line="240" w:lineRule="auto"/>
        <w:jc w:val="both"/>
        <w:textAlignment w:val="baseline"/>
        <w:rPr>
          <w:rFonts w:ascii="Times" w:hAnsi="Times"/>
        </w:rPr>
      </w:pPr>
      <w:r w:rsidRPr="00825604">
        <w:rPr>
          <w:rFonts w:ascii="Times" w:hAnsi="Times"/>
          <w:bCs/>
          <w:iCs/>
        </w:rPr>
        <w:t>Тих</w:t>
      </w:r>
      <w:r w:rsidR="004A1C7C" w:rsidRPr="00825604">
        <w:rPr>
          <w:rFonts w:ascii="Times" w:hAnsi="Times"/>
          <w:bCs/>
          <w:iCs/>
        </w:rPr>
        <w:t>омировой С.А.,</w:t>
      </w:r>
      <w:r w:rsidRPr="00825604">
        <w:rPr>
          <w:rFonts w:ascii="Times" w:hAnsi="Times"/>
          <w:bCs/>
          <w:iCs/>
        </w:rPr>
        <w:t xml:space="preserve">  в 2019 году 216 550,00 рублей, в 2020 году 220 000,00 рублей, в 2021 году 170 000,00 рублей.</w:t>
      </w:r>
    </w:p>
    <w:p w:rsidR="00B9459F" w:rsidRPr="00825604" w:rsidRDefault="00B9459F" w:rsidP="00825604">
      <w:pPr>
        <w:numPr>
          <w:ilvl w:val="0"/>
          <w:numId w:val="24"/>
        </w:numPr>
        <w:spacing w:after="0" w:line="240" w:lineRule="auto"/>
        <w:jc w:val="both"/>
        <w:textAlignment w:val="baseline"/>
        <w:rPr>
          <w:rFonts w:ascii="Times" w:hAnsi="Times"/>
        </w:rPr>
      </w:pPr>
      <w:r w:rsidRPr="00825604">
        <w:rPr>
          <w:rFonts w:ascii="Times" w:hAnsi="Times"/>
          <w:bCs/>
          <w:iCs/>
        </w:rPr>
        <w:t>Антипиной Л.Г., в 2019 году 68 000,00 рублей.</w:t>
      </w:r>
    </w:p>
    <w:p w:rsidR="00B9459F" w:rsidRPr="00825604" w:rsidRDefault="00B9459F" w:rsidP="00825604">
      <w:pPr>
        <w:numPr>
          <w:ilvl w:val="0"/>
          <w:numId w:val="24"/>
        </w:numPr>
        <w:spacing w:after="0" w:line="240" w:lineRule="auto"/>
        <w:jc w:val="both"/>
        <w:textAlignment w:val="baseline"/>
        <w:rPr>
          <w:rFonts w:ascii="Times" w:hAnsi="Times"/>
        </w:rPr>
      </w:pPr>
      <w:r w:rsidRPr="00825604">
        <w:rPr>
          <w:rFonts w:ascii="Times" w:hAnsi="Times"/>
          <w:bCs/>
          <w:iCs/>
        </w:rPr>
        <w:t xml:space="preserve">Мешкову Г.Ф., в 2019 году 40 000,00 рублей, в 2021 году 129 604,00 </w:t>
      </w:r>
      <w:r w:rsidRPr="007B1950">
        <w:rPr>
          <w:bCs/>
          <w:iCs/>
        </w:rPr>
        <w:t>рубл</w:t>
      </w:r>
      <w:r w:rsidR="007B1950" w:rsidRPr="007B1950">
        <w:rPr>
          <w:bCs/>
          <w:iCs/>
        </w:rPr>
        <w:t>я</w:t>
      </w:r>
      <w:r w:rsidRPr="007B1950">
        <w:rPr>
          <w:bCs/>
          <w:iCs/>
        </w:rPr>
        <w:t>.</w:t>
      </w:r>
    </w:p>
    <w:p w:rsidR="00B9459F" w:rsidRPr="00825604" w:rsidRDefault="00B9459F" w:rsidP="00825604">
      <w:pPr>
        <w:numPr>
          <w:ilvl w:val="0"/>
          <w:numId w:val="24"/>
        </w:numPr>
        <w:spacing w:after="0" w:line="240" w:lineRule="auto"/>
        <w:jc w:val="both"/>
        <w:textAlignment w:val="baseline"/>
        <w:rPr>
          <w:rFonts w:ascii="Times" w:hAnsi="Times"/>
        </w:rPr>
      </w:pPr>
      <w:r w:rsidRPr="00825604">
        <w:rPr>
          <w:rFonts w:ascii="Times" w:hAnsi="Times"/>
          <w:bCs/>
          <w:iCs/>
        </w:rPr>
        <w:t>Кондратьеву В.И., в 2021 году 26 160,00 рублей.</w:t>
      </w:r>
    </w:p>
    <w:p w:rsidR="00B9459F" w:rsidRPr="00825604" w:rsidRDefault="00B9459F" w:rsidP="00825604">
      <w:pPr>
        <w:numPr>
          <w:ilvl w:val="0"/>
          <w:numId w:val="24"/>
        </w:numPr>
        <w:spacing w:after="0" w:line="240" w:lineRule="auto"/>
        <w:jc w:val="both"/>
        <w:textAlignment w:val="baseline"/>
        <w:rPr>
          <w:rFonts w:ascii="Times" w:hAnsi="Times"/>
        </w:rPr>
      </w:pPr>
      <w:r w:rsidRPr="00825604">
        <w:rPr>
          <w:rFonts w:ascii="Times" w:hAnsi="Times"/>
          <w:bCs/>
          <w:iCs/>
        </w:rPr>
        <w:t>Правдиной Е.А.,  в 2019 году 25 000,00 рублей, в 2020 году 2 000,00 рублей.</w:t>
      </w:r>
    </w:p>
    <w:p w:rsidR="00B9459F" w:rsidRPr="00825604" w:rsidRDefault="00B9459F" w:rsidP="00825604">
      <w:pPr>
        <w:spacing w:after="0" w:line="240" w:lineRule="auto"/>
        <w:ind w:firstLine="709"/>
        <w:jc w:val="both"/>
        <w:textAlignment w:val="baseline"/>
        <w:rPr>
          <w:rFonts w:ascii="Times" w:hAnsi="Times"/>
          <w:bCs/>
          <w:iCs/>
        </w:rPr>
      </w:pPr>
      <w:r w:rsidRPr="00825604">
        <w:rPr>
          <w:rFonts w:ascii="Times" w:hAnsi="Times"/>
          <w:iCs/>
        </w:rPr>
        <w:t>Таким образом, </w:t>
      </w:r>
      <w:r w:rsidRPr="00825604">
        <w:rPr>
          <w:rFonts w:ascii="Times" w:hAnsi="Times"/>
          <w:b/>
          <w:iCs/>
        </w:rPr>
        <w:t>в нарушение абзаца 7 пункта 2</w:t>
      </w:r>
      <w:r w:rsidRPr="00825604">
        <w:rPr>
          <w:rFonts w:ascii="Times" w:hAnsi="Times"/>
          <w:b/>
        </w:rPr>
        <w:t xml:space="preserve"> Порядка ведения кассовых операций</w:t>
      </w:r>
      <w:r w:rsidRPr="00825604">
        <w:rPr>
          <w:rFonts w:ascii="Times" w:hAnsi="Times"/>
          <w:iCs/>
        </w:rPr>
        <w:t xml:space="preserve"> </w:t>
      </w:r>
      <w:r w:rsidRPr="00825604">
        <w:rPr>
          <w:rFonts w:ascii="Times" w:hAnsi="Times"/>
          <w:b/>
          <w:bCs/>
          <w:iCs/>
        </w:rPr>
        <w:t>генеральный директор предприятия,</w:t>
      </w:r>
      <w:r w:rsidRPr="00825604">
        <w:rPr>
          <w:rFonts w:ascii="Times" w:hAnsi="Times"/>
        </w:rPr>
        <w:t xml:space="preserve"> </w:t>
      </w:r>
      <w:r w:rsidRPr="00825604">
        <w:rPr>
          <w:rFonts w:ascii="Times" w:hAnsi="Times"/>
          <w:b/>
        </w:rPr>
        <w:t>главный бухгалтер, экономист, водитель, рабочий зеленого строительства</w:t>
      </w:r>
      <w:r w:rsidRPr="00825604">
        <w:rPr>
          <w:rFonts w:ascii="Times" w:hAnsi="Times"/>
          <w:iCs/>
        </w:rPr>
        <w:t xml:space="preserve"> при оформлении сверхлимитного остатка денег, как выданного под отчет на хозяйственные нужды, </w:t>
      </w:r>
      <w:r w:rsidRPr="00825604">
        <w:rPr>
          <w:rFonts w:ascii="Times" w:hAnsi="Times"/>
          <w:b/>
          <w:bCs/>
          <w:iCs/>
        </w:rPr>
        <w:t>действовали фиктивно и фактически подменили собой кредитную организацию, храня свободные денежные средства (т.е. сверхлимитные) у себя</w:t>
      </w:r>
      <w:r w:rsidRPr="00825604">
        <w:rPr>
          <w:rFonts w:ascii="Times" w:hAnsi="Times"/>
          <w:bCs/>
          <w:iCs/>
        </w:rPr>
        <w:t xml:space="preserve">. Общая сумма за 2019-2021 годы составила </w:t>
      </w:r>
      <w:r w:rsidRPr="00825604">
        <w:rPr>
          <w:rFonts w:ascii="Times" w:hAnsi="Times"/>
          <w:b/>
          <w:bCs/>
          <w:iCs/>
          <w:u w:val="single"/>
        </w:rPr>
        <w:t>2 944 253,30</w:t>
      </w:r>
      <w:r w:rsidRPr="00825604">
        <w:rPr>
          <w:rFonts w:ascii="Times" w:hAnsi="Times"/>
          <w:bCs/>
          <w:iCs/>
        </w:rPr>
        <w:t xml:space="preserve"> рубля. </w:t>
      </w:r>
    </w:p>
    <w:p w:rsidR="002E1062" w:rsidRPr="00825604" w:rsidRDefault="002E1062" w:rsidP="00825604">
      <w:pPr>
        <w:autoSpaceDE w:val="0"/>
        <w:autoSpaceDN w:val="0"/>
        <w:adjustRightInd w:val="0"/>
        <w:spacing w:after="0" w:line="240" w:lineRule="auto"/>
        <w:ind w:firstLine="708"/>
        <w:jc w:val="both"/>
        <w:rPr>
          <w:rFonts w:ascii="Times" w:hAnsi="Times"/>
        </w:rPr>
      </w:pPr>
    </w:p>
    <w:p w:rsidR="007B1950" w:rsidRDefault="007E75D9" w:rsidP="00825604">
      <w:pPr>
        <w:spacing w:after="0" w:line="240" w:lineRule="auto"/>
        <w:ind w:firstLine="709"/>
        <w:jc w:val="both"/>
        <w:rPr>
          <w:b/>
          <w:bCs/>
        </w:rPr>
      </w:pPr>
      <w:r w:rsidRPr="00825604">
        <w:rPr>
          <w:rFonts w:ascii="Times" w:hAnsi="Times"/>
          <w:b/>
        </w:rPr>
        <w:t xml:space="preserve">8.9. </w:t>
      </w:r>
      <w:r w:rsidR="004A1C7C" w:rsidRPr="00825604">
        <w:rPr>
          <w:rFonts w:ascii="Times" w:hAnsi="Times"/>
          <w:b/>
          <w:bCs/>
        </w:rPr>
        <w:t>Целесообразность и правильность расходования средств на</w:t>
      </w:r>
      <w:r w:rsidR="007B1950">
        <w:rPr>
          <w:b/>
          <w:bCs/>
        </w:rPr>
        <w:t xml:space="preserve"> </w:t>
      </w:r>
      <w:r w:rsidR="004A1C7C" w:rsidRPr="00825604">
        <w:rPr>
          <w:rFonts w:ascii="Times" w:hAnsi="Times"/>
          <w:b/>
          <w:bCs/>
        </w:rPr>
        <w:t>строительство, капитальный и текущий ремонт административных зданий,</w:t>
      </w:r>
      <w:r w:rsidR="007B1950">
        <w:rPr>
          <w:b/>
          <w:bCs/>
        </w:rPr>
        <w:t xml:space="preserve"> </w:t>
      </w:r>
      <w:r w:rsidR="004A1C7C" w:rsidRPr="00825604">
        <w:rPr>
          <w:rFonts w:ascii="Times" w:hAnsi="Times"/>
          <w:b/>
          <w:bCs/>
        </w:rPr>
        <w:t>наличие технических смет</w:t>
      </w:r>
      <w:r w:rsidR="007B1950">
        <w:rPr>
          <w:b/>
          <w:bCs/>
        </w:rPr>
        <w:t xml:space="preserve"> </w:t>
      </w:r>
      <w:r w:rsidR="004A1C7C" w:rsidRPr="00825604">
        <w:rPr>
          <w:rFonts w:ascii="Times" w:hAnsi="Times"/>
          <w:b/>
          <w:bCs/>
        </w:rPr>
        <w:t>и сметно-финансовых расчетов</w:t>
      </w:r>
      <w:r w:rsidR="007B1950">
        <w:rPr>
          <w:b/>
          <w:bCs/>
        </w:rPr>
        <w:t xml:space="preserve"> </w:t>
      </w:r>
    </w:p>
    <w:p w:rsidR="005A4A1A" w:rsidRPr="00825604" w:rsidRDefault="00535A7E" w:rsidP="00825604">
      <w:pPr>
        <w:spacing w:after="0" w:line="240" w:lineRule="auto"/>
        <w:ind w:firstLine="709"/>
        <w:jc w:val="both"/>
        <w:rPr>
          <w:rFonts w:ascii="Times" w:hAnsi="Times"/>
        </w:rPr>
      </w:pPr>
      <w:r w:rsidRPr="00825604">
        <w:rPr>
          <w:rFonts w:ascii="Times" w:hAnsi="Times"/>
        </w:rPr>
        <w:t>Проверкой у</w:t>
      </w:r>
      <w:r w:rsidR="005A4A1A" w:rsidRPr="00825604">
        <w:rPr>
          <w:rFonts w:ascii="Times" w:hAnsi="Times"/>
        </w:rPr>
        <w:t>становлено:</w:t>
      </w:r>
    </w:p>
    <w:p w:rsidR="005A4A1A" w:rsidRPr="00825604" w:rsidRDefault="005A4A1A" w:rsidP="00825604">
      <w:pPr>
        <w:spacing w:after="0" w:line="240" w:lineRule="auto"/>
        <w:ind w:firstLine="709"/>
        <w:jc w:val="both"/>
        <w:rPr>
          <w:rFonts w:ascii="Times" w:hAnsi="Times"/>
        </w:rPr>
      </w:pPr>
      <w:r w:rsidRPr="00825604">
        <w:rPr>
          <w:rFonts w:ascii="Times" w:hAnsi="Times"/>
        </w:rPr>
        <w:t>1) За весь проверяемый период денежные средства на строительство административных зданий не выделялись.</w:t>
      </w:r>
    </w:p>
    <w:p w:rsidR="005A4A1A" w:rsidRPr="00825604" w:rsidRDefault="005A4A1A" w:rsidP="00825604">
      <w:pPr>
        <w:spacing w:after="0" w:line="240" w:lineRule="auto"/>
        <w:ind w:firstLine="709"/>
        <w:jc w:val="both"/>
        <w:rPr>
          <w:rFonts w:ascii="Times" w:hAnsi="Times"/>
        </w:rPr>
      </w:pPr>
      <w:r w:rsidRPr="00825604">
        <w:rPr>
          <w:rFonts w:ascii="Times" w:hAnsi="Times"/>
        </w:rPr>
        <w:t>2) В ревизуемом периоде заключались договора подряда с подрядчиками (исполнителями) на осуществление текущего ремонта административного здания Учреждения:</w:t>
      </w:r>
    </w:p>
    <w:p w:rsidR="005A4A1A" w:rsidRPr="00DB2A1C" w:rsidRDefault="005A4A1A" w:rsidP="00825604">
      <w:pPr>
        <w:spacing w:after="0" w:line="240" w:lineRule="auto"/>
        <w:ind w:firstLine="709"/>
        <w:jc w:val="both"/>
        <w:rPr>
          <w:rFonts w:ascii="Times" w:hAnsi="Times"/>
        </w:rPr>
      </w:pPr>
      <w:r w:rsidRPr="00DB2A1C">
        <w:rPr>
          <w:rFonts w:ascii="Times" w:hAnsi="Times"/>
        </w:rPr>
        <w:t>- договор № 16 на выполнение ремонтных работ (демонтаж, монтаж стяжки, установка дверей) от 19.11.2021 на сумму 99 590,14 рубл</w:t>
      </w:r>
      <w:r w:rsidR="007B1950" w:rsidRPr="00DB2A1C">
        <w:rPr>
          <w:rFonts w:ascii="Times" w:hAnsi="Times"/>
        </w:rPr>
        <w:t>ей</w:t>
      </w:r>
      <w:r w:rsidRPr="00DB2A1C">
        <w:rPr>
          <w:rFonts w:ascii="Times" w:hAnsi="Times"/>
        </w:rPr>
        <w:t>:</w:t>
      </w:r>
    </w:p>
    <w:p w:rsidR="005A4A1A" w:rsidRPr="00DB2A1C" w:rsidRDefault="005A4A1A" w:rsidP="00825604">
      <w:pPr>
        <w:spacing w:after="0" w:line="240" w:lineRule="auto"/>
        <w:ind w:firstLine="709"/>
        <w:jc w:val="both"/>
        <w:rPr>
          <w:rFonts w:ascii="Times" w:hAnsi="Times"/>
        </w:rPr>
      </w:pPr>
      <w:r w:rsidRPr="00DB2A1C">
        <w:rPr>
          <w:rFonts w:ascii="Times" w:hAnsi="Times"/>
        </w:rPr>
        <w:t>- договор № 17 на выполнение ремонтных работ (укладка плитки на пол) от 19.11.2021 на сумму 99 999,79 рубл</w:t>
      </w:r>
      <w:r w:rsidR="00DB2A1C" w:rsidRPr="00DB2A1C">
        <w:rPr>
          <w:rFonts w:ascii="Times" w:hAnsi="Times"/>
        </w:rPr>
        <w:t>ей</w:t>
      </w:r>
      <w:r w:rsidRPr="00DB2A1C">
        <w:rPr>
          <w:rFonts w:ascii="Times" w:hAnsi="Times"/>
        </w:rPr>
        <w:t>;</w:t>
      </w:r>
    </w:p>
    <w:p w:rsidR="005A4A1A" w:rsidRPr="00DB2A1C" w:rsidRDefault="005A4A1A" w:rsidP="00825604">
      <w:pPr>
        <w:spacing w:after="0" w:line="240" w:lineRule="auto"/>
        <w:ind w:firstLine="709"/>
        <w:jc w:val="both"/>
        <w:rPr>
          <w:rFonts w:ascii="Times" w:hAnsi="Times"/>
        </w:rPr>
      </w:pPr>
      <w:r w:rsidRPr="00DB2A1C">
        <w:rPr>
          <w:rFonts w:ascii="Times" w:hAnsi="Times"/>
        </w:rPr>
        <w:t>- договор № 20 на выполнение ремонтных работ (внутренний ремонт коридора – замена двери, ремонт потолка) от 29.12.2021 на сумму 66 439,70 рубл</w:t>
      </w:r>
      <w:r w:rsidR="00DB2A1C" w:rsidRPr="00DB2A1C">
        <w:rPr>
          <w:rFonts w:ascii="Times" w:hAnsi="Times"/>
        </w:rPr>
        <w:t>ей</w:t>
      </w:r>
      <w:r w:rsidRPr="00DB2A1C">
        <w:rPr>
          <w:rFonts w:ascii="Times" w:hAnsi="Times"/>
        </w:rPr>
        <w:t>;</w:t>
      </w:r>
    </w:p>
    <w:p w:rsidR="005A4A1A" w:rsidRPr="00DB2A1C" w:rsidRDefault="005A4A1A" w:rsidP="00825604">
      <w:pPr>
        <w:spacing w:after="0" w:line="240" w:lineRule="auto"/>
        <w:ind w:firstLine="709"/>
        <w:jc w:val="both"/>
        <w:rPr>
          <w:rFonts w:ascii="Times" w:hAnsi="Times"/>
        </w:rPr>
      </w:pPr>
      <w:r w:rsidRPr="00DB2A1C">
        <w:rPr>
          <w:rFonts w:ascii="Times" w:hAnsi="Times"/>
        </w:rPr>
        <w:t>- договор № 21 на выполнение ремонтных работ (ремонт стен) от 29.12.2021 на сумму 98 362,05 рубля.</w:t>
      </w:r>
    </w:p>
    <w:p w:rsidR="006A328B" w:rsidRPr="00825604" w:rsidRDefault="006A328B" w:rsidP="00825604">
      <w:pPr>
        <w:spacing w:after="0" w:line="240" w:lineRule="auto"/>
        <w:ind w:firstLine="709"/>
        <w:jc w:val="both"/>
        <w:rPr>
          <w:rFonts w:ascii="Times" w:hAnsi="Times"/>
        </w:rPr>
      </w:pPr>
      <w:r w:rsidRPr="00825604">
        <w:rPr>
          <w:rFonts w:ascii="Times" w:hAnsi="Times"/>
        </w:rPr>
        <w:t>Установлены нарушения сроков сдачи</w:t>
      </w:r>
      <w:r w:rsidR="00535A7E" w:rsidRPr="00825604">
        <w:rPr>
          <w:rFonts w:ascii="Times" w:hAnsi="Times"/>
        </w:rPr>
        <w:t xml:space="preserve"> работ и оплаты за выполненную работу:</w:t>
      </w:r>
    </w:p>
    <w:p w:rsidR="005A4A1A" w:rsidRPr="00DB2A1C" w:rsidRDefault="006A328B" w:rsidP="00825604">
      <w:pPr>
        <w:spacing w:after="0" w:line="240" w:lineRule="auto"/>
        <w:ind w:firstLine="709"/>
        <w:jc w:val="both"/>
        <w:rPr>
          <w:rFonts w:ascii="Times" w:hAnsi="Times"/>
        </w:rPr>
      </w:pPr>
      <w:r w:rsidRPr="00DB2A1C">
        <w:rPr>
          <w:rFonts w:ascii="Times" w:hAnsi="Times"/>
        </w:rPr>
        <w:lastRenderedPageBreak/>
        <w:t>-</w:t>
      </w:r>
      <w:r w:rsidR="00535A7E" w:rsidRPr="00DB2A1C">
        <w:rPr>
          <w:rFonts w:ascii="Times" w:hAnsi="Times"/>
        </w:rPr>
        <w:t xml:space="preserve"> в</w:t>
      </w:r>
      <w:r w:rsidR="005A4A1A" w:rsidRPr="00DB2A1C">
        <w:rPr>
          <w:rFonts w:ascii="Times" w:hAnsi="Times"/>
        </w:rPr>
        <w:t xml:space="preserve"> соответствие с пунктом 1.3 договора </w:t>
      </w:r>
      <w:r w:rsidR="005A4A1A" w:rsidRPr="00DB2A1C">
        <w:rPr>
          <w:rFonts w:ascii="Times" w:hAnsi="Times"/>
          <w:b/>
        </w:rPr>
        <w:t>№ 16</w:t>
      </w:r>
      <w:r w:rsidR="005A4A1A" w:rsidRPr="00DB2A1C">
        <w:rPr>
          <w:rFonts w:ascii="Times" w:hAnsi="Times"/>
        </w:rPr>
        <w:t xml:space="preserve"> срок сдачи работ по договору</w:t>
      </w:r>
      <w:r w:rsidR="00535A7E" w:rsidRPr="00DB2A1C">
        <w:rPr>
          <w:rFonts w:ascii="Times" w:hAnsi="Times"/>
        </w:rPr>
        <w:t xml:space="preserve"> - </w:t>
      </w:r>
      <w:r w:rsidR="005A4A1A" w:rsidRPr="00DB2A1C">
        <w:rPr>
          <w:rFonts w:ascii="Times" w:hAnsi="Times"/>
          <w:b/>
        </w:rPr>
        <w:t>31.12.2021</w:t>
      </w:r>
      <w:r w:rsidR="005A4A1A" w:rsidRPr="00DB2A1C">
        <w:rPr>
          <w:rFonts w:ascii="Times" w:hAnsi="Times"/>
        </w:rPr>
        <w:t xml:space="preserve">. </w:t>
      </w:r>
    </w:p>
    <w:p w:rsidR="005A4A1A" w:rsidRPr="00DB2A1C" w:rsidRDefault="005A4A1A" w:rsidP="00825604">
      <w:pPr>
        <w:spacing w:after="0" w:line="240" w:lineRule="auto"/>
        <w:ind w:firstLine="709"/>
        <w:jc w:val="both"/>
        <w:rPr>
          <w:rFonts w:ascii="Times" w:hAnsi="Times"/>
        </w:rPr>
      </w:pPr>
      <w:r w:rsidRPr="00DB2A1C">
        <w:rPr>
          <w:rFonts w:ascii="Times" w:hAnsi="Times"/>
        </w:rPr>
        <w:t>Согласно актам о приемке выполненных работ, работы были выполнены:</w:t>
      </w:r>
    </w:p>
    <w:p w:rsidR="005A4A1A" w:rsidRPr="00DB2A1C" w:rsidRDefault="005A4A1A" w:rsidP="00825604">
      <w:pPr>
        <w:spacing w:after="0" w:line="240" w:lineRule="auto"/>
        <w:ind w:firstLine="709"/>
        <w:jc w:val="both"/>
        <w:rPr>
          <w:rFonts w:ascii="Times" w:hAnsi="Times"/>
        </w:rPr>
      </w:pPr>
      <w:r w:rsidRPr="00DB2A1C">
        <w:rPr>
          <w:rFonts w:ascii="Times" w:hAnsi="Times"/>
        </w:rPr>
        <w:t>1) акт выполненных работ № 1 от 03.12.2021 на сумму 95 259,26 рубл</w:t>
      </w:r>
      <w:r w:rsidR="00DB2A1C" w:rsidRPr="00DB2A1C">
        <w:rPr>
          <w:rFonts w:ascii="Times" w:hAnsi="Times"/>
        </w:rPr>
        <w:t>ей</w:t>
      </w:r>
      <w:r w:rsidRPr="00DB2A1C">
        <w:rPr>
          <w:rFonts w:ascii="Times" w:hAnsi="Times"/>
        </w:rPr>
        <w:t>;</w:t>
      </w:r>
    </w:p>
    <w:p w:rsidR="005A4A1A" w:rsidRPr="00DB2A1C" w:rsidRDefault="005A4A1A" w:rsidP="00825604">
      <w:pPr>
        <w:spacing w:after="0" w:line="240" w:lineRule="auto"/>
        <w:ind w:firstLine="709"/>
        <w:jc w:val="both"/>
        <w:rPr>
          <w:rFonts w:ascii="Times" w:hAnsi="Times"/>
        </w:rPr>
      </w:pPr>
      <w:r w:rsidRPr="00DB2A1C">
        <w:rPr>
          <w:rFonts w:ascii="Times" w:hAnsi="Times"/>
        </w:rPr>
        <w:t xml:space="preserve">2) акт выполненных работ № 3 от </w:t>
      </w:r>
      <w:r w:rsidRPr="00DB2A1C">
        <w:rPr>
          <w:rFonts w:ascii="Times" w:hAnsi="Times"/>
          <w:b/>
        </w:rPr>
        <w:t>13.01.202</w:t>
      </w:r>
      <w:r w:rsidR="00DB2A1C" w:rsidRPr="00DB2A1C">
        <w:rPr>
          <w:rFonts w:ascii="Times" w:hAnsi="Times"/>
          <w:b/>
        </w:rPr>
        <w:t>2</w:t>
      </w:r>
      <w:r w:rsidRPr="00DB2A1C">
        <w:rPr>
          <w:rFonts w:ascii="Times" w:hAnsi="Times"/>
        </w:rPr>
        <w:t xml:space="preserve"> на сумму 4 330,88 рубл</w:t>
      </w:r>
      <w:r w:rsidR="00DB2A1C" w:rsidRPr="00DB2A1C">
        <w:rPr>
          <w:rFonts w:ascii="Times" w:hAnsi="Times"/>
        </w:rPr>
        <w:t>ей</w:t>
      </w:r>
      <w:r w:rsidRPr="00DB2A1C">
        <w:rPr>
          <w:rFonts w:ascii="Times" w:hAnsi="Times"/>
        </w:rPr>
        <w:t>.</w:t>
      </w:r>
    </w:p>
    <w:p w:rsidR="005A4A1A" w:rsidRPr="00DB2A1C" w:rsidRDefault="005A4A1A" w:rsidP="00825604">
      <w:pPr>
        <w:spacing w:after="0" w:line="240" w:lineRule="auto"/>
        <w:ind w:firstLine="709"/>
        <w:jc w:val="both"/>
        <w:rPr>
          <w:rFonts w:ascii="Times" w:hAnsi="Times"/>
        </w:rPr>
      </w:pPr>
      <w:r w:rsidRPr="00DB2A1C">
        <w:rPr>
          <w:rFonts w:ascii="Times" w:hAnsi="Times"/>
        </w:rPr>
        <w:t xml:space="preserve">То есть,  в нарушение </w:t>
      </w:r>
      <w:r w:rsidRPr="00DB2A1C">
        <w:rPr>
          <w:rFonts w:ascii="Times" w:hAnsi="Times"/>
          <w:b/>
        </w:rPr>
        <w:t>пункта 1.3 договора № 16</w:t>
      </w:r>
      <w:r w:rsidRPr="00DB2A1C">
        <w:rPr>
          <w:rFonts w:ascii="Times" w:hAnsi="Times"/>
        </w:rPr>
        <w:t xml:space="preserve"> работ</w:t>
      </w:r>
      <w:r w:rsidR="006A328B" w:rsidRPr="00DB2A1C">
        <w:rPr>
          <w:rFonts w:ascii="Times" w:hAnsi="Times"/>
        </w:rPr>
        <w:t>ы</w:t>
      </w:r>
      <w:r w:rsidRPr="00DB2A1C">
        <w:rPr>
          <w:rFonts w:ascii="Times" w:hAnsi="Times"/>
        </w:rPr>
        <w:t xml:space="preserve"> </w:t>
      </w:r>
      <w:r w:rsidR="006A328B" w:rsidRPr="00DB2A1C">
        <w:rPr>
          <w:rFonts w:ascii="Times" w:hAnsi="Times"/>
        </w:rPr>
        <w:t>выполнены</w:t>
      </w:r>
      <w:r w:rsidRPr="00DB2A1C">
        <w:rPr>
          <w:rFonts w:ascii="Times" w:hAnsi="Times"/>
        </w:rPr>
        <w:t xml:space="preserve"> с </w:t>
      </w:r>
      <w:r w:rsidR="006A328B" w:rsidRPr="00DB2A1C">
        <w:rPr>
          <w:rFonts w:ascii="Times" w:hAnsi="Times"/>
        </w:rPr>
        <w:t>нарушением установленного срока.</w:t>
      </w:r>
    </w:p>
    <w:p w:rsidR="005A4A1A" w:rsidRPr="00DB2A1C" w:rsidRDefault="005A4A1A" w:rsidP="00825604">
      <w:pPr>
        <w:spacing w:after="0" w:line="240" w:lineRule="auto"/>
        <w:jc w:val="both"/>
        <w:rPr>
          <w:rFonts w:ascii="Times" w:hAnsi="Times"/>
        </w:rPr>
      </w:pPr>
      <w:r w:rsidRPr="00DB2A1C">
        <w:rPr>
          <w:rFonts w:ascii="Times" w:hAnsi="Times"/>
        </w:rPr>
        <w:tab/>
      </w:r>
      <w:r w:rsidR="00535A7E" w:rsidRPr="00DB2A1C">
        <w:rPr>
          <w:rFonts w:ascii="Times" w:hAnsi="Times"/>
        </w:rPr>
        <w:t>- в</w:t>
      </w:r>
      <w:r w:rsidRPr="00DB2A1C">
        <w:rPr>
          <w:rFonts w:ascii="Times" w:hAnsi="Times"/>
        </w:rPr>
        <w:t xml:space="preserve"> соответствие с пунктом 2.2.1 договора № 16 оплата выполненной работы осуществляется </w:t>
      </w:r>
      <w:r w:rsidRPr="00DB2A1C">
        <w:rPr>
          <w:rFonts w:ascii="Times" w:hAnsi="Times"/>
          <w:b/>
        </w:rPr>
        <w:t>в течение 5 дней с даты подписания Сторонами акта</w:t>
      </w:r>
      <w:r w:rsidRPr="00DB2A1C">
        <w:rPr>
          <w:rFonts w:ascii="Times" w:hAnsi="Times"/>
        </w:rPr>
        <w:t xml:space="preserve"> выполненных работ на основании представленных Подрядчиком счет</w:t>
      </w:r>
      <w:r w:rsidR="006A328B" w:rsidRPr="00DB2A1C">
        <w:rPr>
          <w:rFonts w:ascii="Times" w:hAnsi="Times"/>
        </w:rPr>
        <w:t>ов</w:t>
      </w:r>
      <w:r w:rsidRPr="00DB2A1C">
        <w:rPr>
          <w:rFonts w:ascii="Times" w:hAnsi="Times"/>
        </w:rPr>
        <w:t xml:space="preserve">. </w:t>
      </w:r>
      <w:r w:rsidR="006A328B" w:rsidRPr="00DB2A1C">
        <w:rPr>
          <w:rFonts w:ascii="Times" w:hAnsi="Times"/>
        </w:rPr>
        <w:t xml:space="preserve">В нарушение </w:t>
      </w:r>
      <w:r w:rsidR="006A328B" w:rsidRPr="00DB2A1C">
        <w:rPr>
          <w:rFonts w:ascii="Times" w:hAnsi="Times"/>
          <w:b/>
        </w:rPr>
        <w:t>пункта 2.2.1 договора № 16</w:t>
      </w:r>
      <w:r w:rsidR="006A328B" w:rsidRPr="00DB2A1C">
        <w:rPr>
          <w:rFonts w:ascii="Times" w:hAnsi="Times"/>
        </w:rPr>
        <w:t xml:space="preserve"> </w:t>
      </w:r>
      <w:r w:rsidRPr="00DB2A1C">
        <w:rPr>
          <w:rFonts w:ascii="Times" w:hAnsi="Times"/>
        </w:rPr>
        <w:t>оплата была произведена</w:t>
      </w:r>
      <w:r w:rsidR="006A328B" w:rsidRPr="00DB2A1C">
        <w:rPr>
          <w:rFonts w:ascii="Times" w:hAnsi="Times"/>
        </w:rPr>
        <w:t xml:space="preserve"> с нарушением сроков</w:t>
      </w:r>
      <w:r w:rsidRPr="00DB2A1C">
        <w:rPr>
          <w:rFonts w:ascii="Times" w:hAnsi="Times"/>
        </w:rPr>
        <w:t>:</w:t>
      </w:r>
    </w:p>
    <w:p w:rsidR="005A4A1A" w:rsidRPr="00DB2A1C" w:rsidRDefault="005A4A1A" w:rsidP="00825604">
      <w:pPr>
        <w:spacing w:after="0" w:line="240" w:lineRule="auto"/>
        <w:jc w:val="both"/>
        <w:rPr>
          <w:rFonts w:ascii="Times" w:hAnsi="Times"/>
        </w:rPr>
      </w:pPr>
      <w:r w:rsidRPr="00DB2A1C">
        <w:rPr>
          <w:rFonts w:ascii="Times" w:hAnsi="Times"/>
        </w:rPr>
        <w:tab/>
        <w:t>1) платежное поручение № 3134 от 10.12.2021;</w:t>
      </w:r>
    </w:p>
    <w:p w:rsidR="005A4A1A" w:rsidRPr="00DB2A1C" w:rsidRDefault="005A4A1A" w:rsidP="00825604">
      <w:pPr>
        <w:spacing w:after="0" w:line="240" w:lineRule="auto"/>
        <w:jc w:val="both"/>
        <w:rPr>
          <w:rFonts w:ascii="Times" w:hAnsi="Times"/>
        </w:rPr>
      </w:pPr>
      <w:r w:rsidRPr="00DB2A1C">
        <w:rPr>
          <w:rFonts w:ascii="Times" w:hAnsi="Times"/>
        </w:rPr>
        <w:tab/>
        <w:t>2) платежное поручение № 3269 от 10.02.2022.</w:t>
      </w:r>
    </w:p>
    <w:p w:rsidR="005A4A1A" w:rsidRPr="00DB2A1C" w:rsidRDefault="006A328B" w:rsidP="00825604">
      <w:pPr>
        <w:spacing w:after="0" w:line="240" w:lineRule="auto"/>
        <w:ind w:firstLine="709"/>
        <w:jc w:val="both"/>
        <w:rPr>
          <w:rFonts w:ascii="Times" w:hAnsi="Times"/>
        </w:rPr>
      </w:pPr>
      <w:r w:rsidRPr="00DB2A1C">
        <w:rPr>
          <w:rFonts w:ascii="Times" w:hAnsi="Times"/>
        </w:rPr>
        <w:t xml:space="preserve">- </w:t>
      </w:r>
      <w:r w:rsidR="00535A7E" w:rsidRPr="00DB2A1C">
        <w:rPr>
          <w:rFonts w:ascii="Times" w:hAnsi="Times"/>
        </w:rPr>
        <w:t>в</w:t>
      </w:r>
      <w:r w:rsidR="005A4A1A" w:rsidRPr="00DB2A1C">
        <w:rPr>
          <w:rFonts w:ascii="Times" w:hAnsi="Times"/>
        </w:rPr>
        <w:t xml:space="preserve"> соответствие с пунктом 2.2.1 договора </w:t>
      </w:r>
      <w:r w:rsidR="005A4A1A" w:rsidRPr="00DB2A1C">
        <w:rPr>
          <w:rFonts w:ascii="Times" w:hAnsi="Times"/>
          <w:b/>
        </w:rPr>
        <w:t>№ 17</w:t>
      </w:r>
      <w:r w:rsidR="005A4A1A" w:rsidRPr="00DB2A1C">
        <w:rPr>
          <w:rFonts w:ascii="Times" w:hAnsi="Times"/>
        </w:rPr>
        <w:t xml:space="preserve"> оплата выполненной работы осуществляется в течение 5 дней с даты подписания Сторонами акта выполненных работ на основании представленн</w:t>
      </w:r>
      <w:r w:rsidR="00DB2A1C" w:rsidRPr="00DB2A1C">
        <w:rPr>
          <w:rFonts w:ascii="Times" w:hAnsi="Times"/>
        </w:rPr>
        <w:t>ого</w:t>
      </w:r>
      <w:r w:rsidR="005A4A1A" w:rsidRPr="00DB2A1C">
        <w:rPr>
          <w:rFonts w:ascii="Times" w:hAnsi="Times"/>
        </w:rPr>
        <w:t xml:space="preserve"> Подрядчиком счета. По акту о приемке выполненных работ № 2 от </w:t>
      </w:r>
      <w:r w:rsidR="005A4A1A" w:rsidRPr="00DB2A1C">
        <w:rPr>
          <w:rFonts w:ascii="Times" w:hAnsi="Times"/>
          <w:b/>
        </w:rPr>
        <w:t>03.12.2021</w:t>
      </w:r>
      <w:r w:rsidR="005A4A1A" w:rsidRPr="00DB2A1C">
        <w:rPr>
          <w:rFonts w:ascii="Times" w:hAnsi="Times"/>
        </w:rPr>
        <w:t xml:space="preserve"> оплата была произведена </w:t>
      </w:r>
      <w:r w:rsidRPr="00DB2A1C">
        <w:rPr>
          <w:rFonts w:ascii="Times" w:hAnsi="Times"/>
        </w:rPr>
        <w:t xml:space="preserve">с нарушением установленного срока </w:t>
      </w:r>
      <w:r w:rsidR="005A4A1A" w:rsidRPr="00DB2A1C">
        <w:rPr>
          <w:rFonts w:ascii="Times" w:hAnsi="Times"/>
        </w:rPr>
        <w:t xml:space="preserve">по платежному поручению № 3134 от </w:t>
      </w:r>
      <w:r w:rsidR="005A4A1A" w:rsidRPr="00DB2A1C">
        <w:rPr>
          <w:rFonts w:ascii="Times" w:hAnsi="Times"/>
          <w:b/>
        </w:rPr>
        <w:t>10.12.2021</w:t>
      </w:r>
      <w:r w:rsidR="005A4A1A" w:rsidRPr="00DB2A1C">
        <w:rPr>
          <w:rFonts w:ascii="Times" w:hAnsi="Times"/>
        </w:rPr>
        <w:t xml:space="preserve">. </w:t>
      </w:r>
    </w:p>
    <w:p w:rsidR="005A4A1A" w:rsidRPr="00DB2A1C" w:rsidRDefault="00535A7E" w:rsidP="00825604">
      <w:pPr>
        <w:spacing w:after="0" w:line="240" w:lineRule="auto"/>
        <w:ind w:firstLine="708"/>
        <w:jc w:val="both"/>
        <w:rPr>
          <w:rFonts w:ascii="Times" w:hAnsi="Times"/>
        </w:rPr>
      </w:pPr>
      <w:r w:rsidRPr="00DB2A1C">
        <w:rPr>
          <w:rFonts w:ascii="Times" w:hAnsi="Times"/>
        </w:rPr>
        <w:t>- в</w:t>
      </w:r>
      <w:r w:rsidR="005A4A1A" w:rsidRPr="00DB2A1C">
        <w:rPr>
          <w:rFonts w:ascii="Times" w:hAnsi="Times"/>
        </w:rPr>
        <w:t xml:space="preserve"> соответствие с пунктом 2.2.1 договора </w:t>
      </w:r>
      <w:r w:rsidR="005A4A1A" w:rsidRPr="00DB2A1C">
        <w:rPr>
          <w:rFonts w:ascii="Times" w:hAnsi="Times"/>
          <w:b/>
        </w:rPr>
        <w:t>№ 20</w:t>
      </w:r>
      <w:r w:rsidR="005A4A1A" w:rsidRPr="00DB2A1C">
        <w:rPr>
          <w:rFonts w:ascii="Times" w:hAnsi="Times"/>
        </w:rPr>
        <w:t xml:space="preserve"> оплата выполненной работы осуществляется в течение 5 дней с даты подписания Сторонами акта выполненных работ на основании представленн</w:t>
      </w:r>
      <w:r w:rsidR="00DB2A1C" w:rsidRPr="00DB2A1C">
        <w:rPr>
          <w:rFonts w:ascii="Times" w:hAnsi="Times"/>
        </w:rPr>
        <w:t>ого</w:t>
      </w:r>
      <w:r w:rsidR="005A4A1A" w:rsidRPr="00DB2A1C">
        <w:rPr>
          <w:rFonts w:ascii="Times" w:hAnsi="Times"/>
        </w:rPr>
        <w:t xml:space="preserve"> Подрядчиком счета. По акту о приемке выполненных работ № 1 от </w:t>
      </w:r>
      <w:r w:rsidR="005A4A1A" w:rsidRPr="00DB2A1C">
        <w:rPr>
          <w:rFonts w:ascii="Times" w:hAnsi="Times"/>
          <w:b/>
        </w:rPr>
        <w:t>13.01.2022</w:t>
      </w:r>
      <w:r w:rsidR="005A4A1A" w:rsidRPr="00DB2A1C">
        <w:rPr>
          <w:rFonts w:ascii="Times" w:hAnsi="Times"/>
        </w:rPr>
        <w:t xml:space="preserve"> оплата была произведена по платежному поручению № 3269 от </w:t>
      </w:r>
      <w:r w:rsidR="005A4A1A" w:rsidRPr="00DB2A1C">
        <w:rPr>
          <w:rFonts w:ascii="Times" w:hAnsi="Times"/>
          <w:b/>
        </w:rPr>
        <w:t>10.02.2022</w:t>
      </w:r>
      <w:r w:rsidR="005A4A1A" w:rsidRPr="00DB2A1C">
        <w:rPr>
          <w:rFonts w:ascii="Times" w:hAnsi="Times"/>
        </w:rPr>
        <w:t xml:space="preserve">. </w:t>
      </w:r>
    </w:p>
    <w:p w:rsidR="005A4A1A" w:rsidRPr="00DB2A1C" w:rsidRDefault="005A4A1A" w:rsidP="00825604">
      <w:pPr>
        <w:spacing w:after="0" w:line="240" w:lineRule="auto"/>
        <w:ind w:firstLine="708"/>
        <w:jc w:val="both"/>
        <w:rPr>
          <w:rFonts w:ascii="Times" w:hAnsi="Times"/>
        </w:rPr>
      </w:pPr>
      <w:r w:rsidRPr="00DB2A1C">
        <w:rPr>
          <w:rFonts w:ascii="Times" w:hAnsi="Times"/>
        </w:rPr>
        <w:t xml:space="preserve">- </w:t>
      </w:r>
      <w:r w:rsidR="00535A7E" w:rsidRPr="00DB2A1C">
        <w:rPr>
          <w:rFonts w:ascii="Times" w:hAnsi="Times"/>
        </w:rPr>
        <w:t>в</w:t>
      </w:r>
      <w:r w:rsidRPr="00DB2A1C">
        <w:rPr>
          <w:rFonts w:ascii="Times" w:hAnsi="Times"/>
        </w:rPr>
        <w:t xml:space="preserve"> соответствие с пунктом 2.2.1 договора № 21 оплата выполненной работы осуществляется в течение 5 дней с даты подписания Сторонами акта выполненных работ на основании представленн</w:t>
      </w:r>
      <w:r w:rsidR="00DB2A1C" w:rsidRPr="00DB2A1C">
        <w:rPr>
          <w:rFonts w:ascii="Times" w:hAnsi="Times"/>
        </w:rPr>
        <w:t>ого</w:t>
      </w:r>
      <w:r w:rsidRPr="00DB2A1C">
        <w:rPr>
          <w:rFonts w:ascii="Times" w:hAnsi="Times"/>
        </w:rPr>
        <w:t xml:space="preserve"> Подрядчиком счета. По акту о приемке выполненных работ № 1 от </w:t>
      </w:r>
      <w:r w:rsidRPr="00DB2A1C">
        <w:rPr>
          <w:rFonts w:ascii="Times" w:hAnsi="Times"/>
          <w:b/>
        </w:rPr>
        <w:t>13.01.2022</w:t>
      </w:r>
      <w:r w:rsidRPr="00DB2A1C">
        <w:rPr>
          <w:rFonts w:ascii="Times" w:hAnsi="Times"/>
        </w:rPr>
        <w:t xml:space="preserve"> оплата была произведена по платежному поручению № 3269 от </w:t>
      </w:r>
      <w:r w:rsidRPr="00DB2A1C">
        <w:rPr>
          <w:rFonts w:ascii="Times" w:hAnsi="Times"/>
          <w:b/>
        </w:rPr>
        <w:t>10.02.2022</w:t>
      </w:r>
      <w:r w:rsidRPr="00DB2A1C">
        <w:rPr>
          <w:rFonts w:ascii="Times" w:hAnsi="Times"/>
        </w:rPr>
        <w:t xml:space="preserve">. </w:t>
      </w:r>
    </w:p>
    <w:p w:rsidR="005A4A1A" w:rsidRPr="00825604" w:rsidRDefault="005A4A1A" w:rsidP="00825604">
      <w:pPr>
        <w:spacing w:after="0" w:line="240" w:lineRule="auto"/>
        <w:jc w:val="both"/>
        <w:rPr>
          <w:rFonts w:ascii="Times" w:hAnsi="Times"/>
          <w:b/>
        </w:rPr>
      </w:pPr>
    </w:p>
    <w:p w:rsidR="00535A7E" w:rsidRPr="00825604" w:rsidRDefault="007E75D9" w:rsidP="00825604">
      <w:pPr>
        <w:spacing w:after="0" w:line="240" w:lineRule="auto"/>
        <w:ind w:firstLine="709"/>
        <w:jc w:val="both"/>
        <w:rPr>
          <w:rFonts w:ascii="Times" w:hAnsi="Times"/>
          <w:b/>
        </w:rPr>
      </w:pPr>
      <w:r w:rsidRPr="00825604">
        <w:rPr>
          <w:rFonts w:ascii="Times" w:hAnsi="Times"/>
          <w:b/>
        </w:rPr>
        <w:t xml:space="preserve">8.10. </w:t>
      </w:r>
      <w:r w:rsidR="00535A7E" w:rsidRPr="00825604">
        <w:rPr>
          <w:rFonts w:ascii="Times" w:hAnsi="Times"/>
          <w:b/>
        </w:rPr>
        <w:t xml:space="preserve">Полнота оприходования и достоверность списания товарно-материальных ценностей, оборудования и инвентаря, законность списания пришедших в негодность </w:t>
      </w:r>
      <w:r w:rsidR="00566AE7" w:rsidRPr="00825604">
        <w:rPr>
          <w:rFonts w:ascii="Times" w:hAnsi="Times"/>
          <w:b/>
        </w:rPr>
        <w:t>основных средств и безвозмездного получения</w:t>
      </w:r>
      <w:r w:rsidR="00535A7E" w:rsidRPr="00825604">
        <w:rPr>
          <w:rFonts w:ascii="Times" w:hAnsi="Times"/>
          <w:b/>
        </w:rPr>
        <w:t xml:space="preserve"> и передачи другим организациям, или их реализация </w:t>
      </w:r>
    </w:p>
    <w:p w:rsidR="00535A7E" w:rsidRPr="00825604" w:rsidRDefault="00535A7E" w:rsidP="00825604">
      <w:pPr>
        <w:pStyle w:val="21"/>
        <w:spacing w:after="0" w:line="240" w:lineRule="auto"/>
        <w:ind w:firstLine="709"/>
        <w:jc w:val="both"/>
        <w:rPr>
          <w:rFonts w:ascii="Times" w:hAnsi="Times"/>
        </w:rPr>
      </w:pPr>
      <w:r w:rsidRPr="00825604">
        <w:rPr>
          <w:rFonts w:ascii="Times" w:hAnsi="Times"/>
        </w:rPr>
        <w:t>С целью обеспечения сохранности товарно-материальных ценностей в Учреждении должны быть заключены договора с материально–ответственными лицами о полной материальной ответственности. В ходе проверки договора о полном материальной ответственности с материально</w:t>
      </w:r>
      <w:r w:rsidR="00DB2A1C">
        <w:t>-</w:t>
      </w:r>
      <w:r w:rsidRPr="00825604">
        <w:rPr>
          <w:rFonts w:ascii="Times" w:hAnsi="Times"/>
        </w:rPr>
        <w:t>ответственными лицами не представлены.</w:t>
      </w:r>
    </w:p>
    <w:p w:rsidR="00535A7E" w:rsidRPr="00DB2A1C" w:rsidRDefault="00535A7E" w:rsidP="00825604">
      <w:pPr>
        <w:spacing w:after="0" w:line="240" w:lineRule="auto"/>
        <w:ind w:firstLine="709"/>
        <w:jc w:val="both"/>
      </w:pPr>
      <w:r w:rsidRPr="00DB2A1C">
        <w:t>Проверкой установлено, что МУП «Стабильность»</w:t>
      </w:r>
      <w:r w:rsidRPr="00DB2A1C">
        <w:rPr>
          <w:shd w:val="clear" w:color="auto" w:fill="FFFFFF"/>
        </w:rPr>
        <w:t xml:space="preserve"> </w:t>
      </w:r>
      <w:r w:rsidRPr="00DB2A1C">
        <w:t>в 2019</w:t>
      </w:r>
      <w:r w:rsidR="00DB2A1C" w:rsidRPr="00DB2A1C">
        <w:t>-</w:t>
      </w:r>
      <w:r w:rsidRPr="00DB2A1C">
        <w:t xml:space="preserve">2021 годах приобретены основные средства на сумму </w:t>
      </w:r>
      <w:r w:rsidRPr="00DB2A1C">
        <w:rPr>
          <w:b/>
        </w:rPr>
        <w:t xml:space="preserve">2 239 425,00 </w:t>
      </w:r>
      <w:r w:rsidRPr="00DB2A1C">
        <w:t>рубл</w:t>
      </w:r>
      <w:r w:rsidR="00DB2A1C" w:rsidRPr="00DB2A1C">
        <w:t>ей</w:t>
      </w:r>
      <w:r w:rsidRPr="00DB2A1C">
        <w:t>, в том числе:</w:t>
      </w:r>
    </w:p>
    <w:p w:rsidR="00535A7E" w:rsidRPr="00DB2A1C" w:rsidRDefault="00535A7E" w:rsidP="00825604">
      <w:pPr>
        <w:numPr>
          <w:ilvl w:val="0"/>
          <w:numId w:val="17"/>
        </w:numPr>
        <w:tabs>
          <w:tab w:val="clear" w:pos="360"/>
          <w:tab w:val="num" w:pos="0"/>
        </w:tabs>
        <w:spacing w:after="0" w:line="240" w:lineRule="auto"/>
        <w:ind w:firstLine="709"/>
        <w:jc w:val="both"/>
      </w:pPr>
      <w:r w:rsidRPr="00DB2A1C">
        <w:t xml:space="preserve">в 2019 году в количестве 3 единиц на сумму  </w:t>
      </w:r>
      <w:r w:rsidRPr="00DB2A1C">
        <w:rPr>
          <w:b/>
        </w:rPr>
        <w:t>175 225,00</w:t>
      </w:r>
      <w:r w:rsidRPr="00DB2A1C">
        <w:t xml:space="preserve"> рубл</w:t>
      </w:r>
      <w:r w:rsidR="00DB2A1C" w:rsidRPr="00DB2A1C">
        <w:t>ей</w:t>
      </w:r>
      <w:r w:rsidRPr="00DB2A1C">
        <w:t>;</w:t>
      </w:r>
    </w:p>
    <w:p w:rsidR="00535A7E" w:rsidRPr="00DB2A1C" w:rsidRDefault="00535A7E" w:rsidP="00825604">
      <w:pPr>
        <w:numPr>
          <w:ilvl w:val="0"/>
          <w:numId w:val="17"/>
        </w:numPr>
        <w:tabs>
          <w:tab w:val="clear" w:pos="360"/>
          <w:tab w:val="num" w:pos="0"/>
        </w:tabs>
        <w:spacing w:after="0" w:line="240" w:lineRule="auto"/>
        <w:ind w:firstLine="709"/>
        <w:jc w:val="both"/>
      </w:pPr>
      <w:r w:rsidRPr="00DB2A1C">
        <w:t xml:space="preserve">в 2020 году в количестве 3 единицы на сумму  </w:t>
      </w:r>
      <w:r w:rsidRPr="00DB2A1C">
        <w:rPr>
          <w:b/>
        </w:rPr>
        <w:t>1 974 200,00</w:t>
      </w:r>
      <w:r w:rsidRPr="00DB2A1C">
        <w:t xml:space="preserve"> рубл</w:t>
      </w:r>
      <w:r w:rsidR="00DB2A1C" w:rsidRPr="00DB2A1C">
        <w:t>ей</w:t>
      </w:r>
      <w:r w:rsidRPr="00DB2A1C">
        <w:t>;</w:t>
      </w:r>
    </w:p>
    <w:p w:rsidR="00535A7E" w:rsidRPr="00DB2A1C" w:rsidRDefault="00535A7E" w:rsidP="00825604">
      <w:pPr>
        <w:numPr>
          <w:ilvl w:val="0"/>
          <w:numId w:val="17"/>
        </w:numPr>
        <w:tabs>
          <w:tab w:val="clear" w:pos="360"/>
          <w:tab w:val="num" w:pos="0"/>
        </w:tabs>
        <w:spacing w:after="0" w:line="240" w:lineRule="auto"/>
        <w:ind w:firstLine="709"/>
        <w:jc w:val="both"/>
      </w:pPr>
      <w:r w:rsidRPr="00DB2A1C">
        <w:t xml:space="preserve">в 2021 году в количестве 1 единицы на сумму </w:t>
      </w:r>
      <w:r w:rsidRPr="00DB2A1C">
        <w:rPr>
          <w:b/>
        </w:rPr>
        <w:t>90 000,00</w:t>
      </w:r>
      <w:r w:rsidRPr="00DB2A1C">
        <w:t xml:space="preserve"> рубл</w:t>
      </w:r>
      <w:r w:rsidR="00DB2A1C" w:rsidRPr="00DB2A1C">
        <w:t>ей</w:t>
      </w:r>
      <w:r w:rsidRPr="00DB2A1C">
        <w:t>.</w:t>
      </w:r>
    </w:p>
    <w:p w:rsidR="00535A7E" w:rsidRPr="00825604" w:rsidRDefault="00535A7E" w:rsidP="00825604">
      <w:pPr>
        <w:spacing w:after="0" w:line="240" w:lineRule="auto"/>
        <w:ind w:firstLine="709"/>
        <w:jc w:val="both"/>
        <w:rPr>
          <w:rFonts w:ascii="Times" w:hAnsi="Times"/>
        </w:rPr>
      </w:pPr>
      <w:r w:rsidRPr="00825604">
        <w:rPr>
          <w:rFonts w:ascii="Times" w:hAnsi="Times"/>
        </w:rPr>
        <w:t>На основании распоряжений администрации города Заринска Алтайского края передано в хозяйственное ведение, изъято, списано из хозяйственного ведения МУП «Стабильность»:</w:t>
      </w:r>
    </w:p>
    <w:p w:rsidR="00535A7E" w:rsidRPr="00DB2A1C" w:rsidRDefault="00535A7E" w:rsidP="00825604">
      <w:pPr>
        <w:spacing w:after="0" w:line="240" w:lineRule="auto"/>
        <w:ind w:firstLine="709"/>
        <w:jc w:val="both"/>
        <w:rPr>
          <w:rFonts w:ascii="Times" w:hAnsi="Times"/>
        </w:rPr>
      </w:pPr>
      <w:r w:rsidRPr="00DB2A1C">
        <w:rPr>
          <w:rFonts w:ascii="Times" w:hAnsi="Times"/>
        </w:rPr>
        <w:t xml:space="preserve">- от 07.02.2019 № 26-р </w:t>
      </w:r>
      <w:r w:rsidRPr="00DB2A1C">
        <w:rPr>
          <w:rFonts w:ascii="Times" w:hAnsi="Times"/>
          <w:u w:val="single"/>
        </w:rPr>
        <w:t xml:space="preserve">передана </w:t>
      </w:r>
      <w:r w:rsidRPr="00DB2A1C">
        <w:rPr>
          <w:rFonts w:ascii="Times" w:hAnsi="Times"/>
        </w:rPr>
        <w:t>световая фигура «Олень», дата изготовления 01.11.2018, с первоначальной (балансовой) стоимостью 50 000,00 рубл</w:t>
      </w:r>
      <w:r w:rsidR="00DB2A1C" w:rsidRPr="00DB2A1C">
        <w:rPr>
          <w:rFonts w:ascii="Times" w:hAnsi="Times"/>
        </w:rPr>
        <w:t>ей</w:t>
      </w:r>
      <w:r w:rsidRPr="00DB2A1C">
        <w:rPr>
          <w:rFonts w:ascii="Times" w:hAnsi="Times"/>
        </w:rPr>
        <w:t>;</w:t>
      </w:r>
    </w:p>
    <w:p w:rsidR="00535A7E" w:rsidRPr="00DB2A1C" w:rsidRDefault="00535A7E" w:rsidP="00825604">
      <w:pPr>
        <w:spacing w:after="0" w:line="240" w:lineRule="auto"/>
        <w:ind w:firstLine="709"/>
        <w:jc w:val="both"/>
        <w:rPr>
          <w:rFonts w:ascii="Times" w:hAnsi="Times"/>
        </w:rPr>
      </w:pPr>
      <w:r w:rsidRPr="00DB2A1C">
        <w:rPr>
          <w:rFonts w:ascii="Times" w:hAnsi="Times"/>
        </w:rPr>
        <w:t xml:space="preserve">- от 20.05.2019 № 125-р </w:t>
      </w:r>
      <w:r w:rsidRPr="00DB2A1C">
        <w:rPr>
          <w:rFonts w:ascii="Times" w:hAnsi="Times"/>
          <w:u w:val="single"/>
        </w:rPr>
        <w:t xml:space="preserve">изъято </w:t>
      </w:r>
      <w:r w:rsidRPr="00DB2A1C">
        <w:rPr>
          <w:rFonts w:ascii="Times" w:hAnsi="Times"/>
        </w:rPr>
        <w:t>судно маломерное, инвентарный № 00-000013, с балансовой стоимостью 60 000</w:t>
      </w:r>
      <w:r w:rsidRPr="00DB2A1C">
        <w:rPr>
          <w:rFonts w:ascii="Times" w:hAnsi="Times"/>
          <w:b/>
        </w:rPr>
        <w:t>,</w:t>
      </w:r>
      <w:r w:rsidRPr="00DB2A1C">
        <w:rPr>
          <w:rFonts w:ascii="Times" w:hAnsi="Times"/>
        </w:rPr>
        <w:t>00 рубл</w:t>
      </w:r>
      <w:r w:rsidR="00DB2A1C" w:rsidRPr="00DB2A1C">
        <w:rPr>
          <w:rFonts w:ascii="Times" w:hAnsi="Times"/>
        </w:rPr>
        <w:t>ей</w:t>
      </w:r>
      <w:r w:rsidRPr="00DB2A1C">
        <w:rPr>
          <w:rFonts w:ascii="Times" w:hAnsi="Times"/>
        </w:rPr>
        <w:t>, остаточной стоимостью 39 529,48 рубл</w:t>
      </w:r>
      <w:r w:rsidR="00DB2A1C" w:rsidRPr="00DB2A1C">
        <w:rPr>
          <w:rFonts w:ascii="Times" w:hAnsi="Times"/>
        </w:rPr>
        <w:t>ей</w:t>
      </w:r>
      <w:r w:rsidRPr="00DB2A1C">
        <w:rPr>
          <w:rFonts w:ascii="Times" w:hAnsi="Times"/>
        </w:rPr>
        <w:t>;</w:t>
      </w:r>
    </w:p>
    <w:p w:rsidR="00535A7E" w:rsidRPr="00DB2A1C" w:rsidRDefault="00535A7E" w:rsidP="00825604">
      <w:pPr>
        <w:spacing w:after="0" w:line="240" w:lineRule="auto"/>
        <w:ind w:firstLine="709"/>
        <w:jc w:val="both"/>
        <w:rPr>
          <w:rFonts w:ascii="Times" w:hAnsi="Times"/>
        </w:rPr>
      </w:pPr>
      <w:r w:rsidRPr="00DB2A1C">
        <w:rPr>
          <w:rFonts w:ascii="Times" w:hAnsi="Times"/>
        </w:rPr>
        <w:t xml:space="preserve">- от 17.12.2019 приказ № 110 </w:t>
      </w:r>
      <w:r w:rsidRPr="00DB2A1C">
        <w:rPr>
          <w:rFonts w:ascii="Times" w:hAnsi="Times"/>
          <w:u w:val="single"/>
        </w:rPr>
        <w:t>списано</w:t>
      </w:r>
      <w:r w:rsidRPr="00DB2A1C">
        <w:rPr>
          <w:rFonts w:ascii="Times" w:hAnsi="Times"/>
        </w:rPr>
        <w:t>:</w:t>
      </w:r>
    </w:p>
    <w:p w:rsidR="00535A7E" w:rsidRPr="00BC25D4" w:rsidRDefault="00535A7E" w:rsidP="00825604">
      <w:pPr>
        <w:spacing w:after="0" w:line="240" w:lineRule="auto"/>
        <w:ind w:firstLine="709"/>
        <w:jc w:val="both"/>
      </w:pPr>
      <w:r w:rsidRPr="00BC25D4">
        <w:lastRenderedPageBreak/>
        <w:t>ККМ «Орион-100К», инвентарный № 00000002, балансовой стоимост</w:t>
      </w:r>
      <w:r w:rsidR="00DB2A1C" w:rsidRPr="00BC25D4">
        <w:t>ью 13 720,00 рублей</w:t>
      </w:r>
      <w:r w:rsidRPr="00BC25D4">
        <w:t>, амортизация 100 %;</w:t>
      </w:r>
    </w:p>
    <w:p w:rsidR="00535A7E" w:rsidRPr="00BC25D4" w:rsidRDefault="00535A7E" w:rsidP="00825604">
      <w:pPr>
        <w:spacing w:after="0" w:line="240" w:lineRule="auto"/>
        <w:ind w:firstLine="709"/>
        <w:jc w:val="both"/>
      </w:pPr>
      <w:r w:rsidRPr="00BC25D4">
        <w:t xml:space="preserve">Автобус ПАЗ 3205 </w:t>
      </w:r>
      <w:r w:rsidRPr="00BC25D4">
        <w:rPr>
          <w:lang w:val="en-US"/>
        </w:rPr>
        <w:t>VIN</w:t>
      </w:r>
      <w:r w:rsidRPr="00BC25D4">
        <w:t>-ХТМ32059501245, 1995 года выпуска, кузов № 9591245, цвет бело-синий, регистрационный знак Х514МК22, стоимостью 1,00 рубл</w:t>
      </w:r>
      <w:r w:rsidR="00DB2A1C" w:rsidRPr="00BC25D4">
        <w:t>ь</w:t>
      </w:r>
      <w:r w:rsidRPr="00BC25D4">
        <w:t>;</w:t>
      </w:r>
    </w:p>
    <w:p w:rsidR="00535A7E" w:rsidRPr="00BC25D4" w:rsidRDefault="00535A7E" w:rsidP="00825604">
      <w:pPr>
        <w:spacing w:after="0" w:line="240" w:lineRule="auto"/>
        <w:ind w:firstLine="709"/>
        <w:jc w:val="both"/>
      </w:pPr>
      <w:r w:rsidRPr="00BC25D4">
        <w:t>- от 27.12.2019 приказ № 121 списано:</w:t>
      </w:r>
    </w:p>
    <w:p w:rsidR="00535A7E" w:rsidRPr="00BC25D4" w:rsidRDefault="00535A7E" w:rsidP="00825604">
      <w:pPr>
        <w:spacing w:after="0" w:line="240" w:lineRule="auto"/>
        <w:ind w:firstLine="708"/>
        <w:jc w:val="both"/>
      </w:pPr>
      <w:r w:rsidRPr="00BC25D4">
        <w:t>детский игровой комплекс, инвентарный № 00000027, балансовой стоимостью 61 560,00 рубл</w:t>
      </w:r>
      <w:r w:rsidR="00DB2A1C" w:rsidRPr="00BC25D4">
        <w:t>ей</w:t>
      </w:r>
      <w:r w:rsidRPr="00BC25D4">
        <w:t>, амортизация 100 %;</w:t>
      </w:r>
    </w:p>
    <w:p w:rsidR="00535A7E" w:rsidRPr="00BC25D4" w:rsidRDefault="00535A7E" w:rsidP="00825604">
      <w:pPr>
        <w:spacing w:after="0" w:line="240" w:lineRule="auto"/>
        <w:ind w:firstLine="708"/>
        <w:jc w:val="both"/>
      </w:pPr>
      <w:r w:rsidRPr="00BC25D4">
        <w:t>карусель с каркасом фундамента, инвентарный № 00000028, балансовой стоимостью 23 060,00 рубл</w:t>
      </w:r>
      <w:r w:rsidR="00DB2A1C" w:rsidRPr="00BC25D4">
        <w:t>ей</w:t>
      </w:r>
      <w:r w:rsidRPr="00BC25D4">
        <w:t>, амортизация 100 %;</w:t>
      </w:r>
    </w:p>
    <w:p w:rsidR="00535A7E" w:rsidRPr="00BC25D4" w:rsidRDefault="00535A7E" w:rsidP="00825604">
      <w:pPr>
        <w:spacing w:after="0" w:line="240" w:lineRule="auto"/>
        <w:ind w:firstLine="708"/>
        <w:jc w:val="both"/>
      </w:pPr>
      <w:r w:rsidRPr="00BC25D4">
        <w:t>качели на деревянных стойках малые, инвентарный № 00000022, балансовой стоимостью 14 900,00 рубл</w:t>
      </w:r>
      <w:r w:rsidR="00BC25D4" w:rsidRPr="00BC25D4">
        <w:t>ей</w:t>
      </w:r>
      <w:r w:rsidRPr="00BC25D4">
        <w:t>, амортизация 100 %;</w:t>
      </w:r>
    </w:p>
    <w:p w:rsidR="00535A7E" w:rsidRPr="00BC25D4" w:rsidRDefault="00535A7E" w:rsidP="00825604">
      <w:pPr>
        <w:spacing w:after="0" w:line="240" w:lineRule="auto"/>
        <w:ind w:firstLine="708"/>
        <w:jc w:val="both"/>
      </w:pPr>
      <w:r w:rsidRPr="00BC25D4">
        <w:t>песочный дворик, инвентарный № 00000026, балансовой стоимостью 31 242,00 рубля, амортизация 100 %;</w:t>
      </w:r>
    </w:p>
    <w:p w:rsidR="00535A7E" w:rsidRPr="00BC25D4" w:rsidRDefault="00535A7E" w:rsidP="00825604">
      <w:pPr>
        <w:spacing w:after="0" w:line="240" w:lineRule="auto"/>
        <w:ind w:firstLine="708"/>
        <w:jc w:val="both"/>
      </w:pPr>
      <w:r w:rsidRPr="00BC25D4">
        <w:t>самосвал с горкой, инвентарный № 00000016, балансовой стоимостью 45 748,00 рубл</w:t>
      </w:r>
      <w:r w:rsidR="00BC25D4" w:rsidRPr="00BC25D4">
        <w:t>ей</w:t>
      </w:r>
      <w:r w:rsidRPr="00BC25D4">
        <w:t>, амортизация 100 %;</w:t>
      </w:r>
    </w:p>
    <w:p w:rsidR="00535A7E" w:rsidRPr="00BC25D4" w:rsidRDefault="00535A7E" w:rsidP="00825604">
      <w:pPr>
        <w:spacing w:after="0" w:line="240" w:lineRule="auto"/>
        <w:ind w:firstLine="708"/>
        <w:jc w:val="both"/>
      </w:pPr>
      <w:r w:rsidRPr="00BC25D4">
        <w:t>котел Квр-1 кВт, инвентарный № 00-000021, балансовой стоимостью 379 000,00 рубл</w:t>
      </w:r>
      <w:r w:rsidR="00BC25D4" w:rsidRPr="00BC25D4">
        <w:t>ей</w:t>
      </w:r>
      <w:r w:rsidRPr="00BC25D4">
        <w:t>, остаточная стоимость – 267 529,50 рубл</w:t>
      </w:r>
      <w:r w:rsidR="00BC25D4" w:rsidRPr="00BC25D4">
        <w:t>ей</w:t>
      </w:r>
      <w:r w:rsidRPr="00BC25D4">
        <w:t>;</w:t>
      </w:r>
    </w:p>
    <w:p w:rsidR="00535A7E" w:rsidRPr="00BC25D4" w:rsidRDefault="00535A7E" w:rsidP="00825604">
      <w:pPr>
        <w:spacing w:after="0" w:line="240" w:lineRule="auto"/>
        <w:ind w:firstLine="708"/>
        <w:jc w:val="both"/>
      </w:pPr>
      <w:r w:rsidRPr="00BC25D4">
        <w:t>котел З 100, инвентарный № 00-000023, балансовой стоимостью 58 300,000 рубл</w:t>
      </w:r>
      <w:r w:rsidR="00BC25D4" w:rsidRPr="00BC25D4">
        <w:t>ей</w:t>
      </w:r>
      <w:r w:rsidRPr="00BC25D4">
        <w:t>, остаточная стоимость – 41 153,50 рубля;</w:t>
      </w:r>
    </w:p>
    <w:p w:rsidR="00535A7E" w:rsidRPr="00BC25D4" w:rsidRDefault="00535A7E" w:rsidP="00825604">
      <w:pPr>
        <w:spacing w:after="0" w:line="240" w:lineRule="auto"/>
        <w:ind w:firstLine="709"/>
        <w:jc w:val="both"/>
      </w:pPr>
      <w:r w:rsidRPr="00BC25D4">
        <w:t xml:space="preserve">- от 07.10.2020 № 337-р </w:t>
      </w:r>
      <w:r w:rsidRPr="00BC25D4">
        <w:rPr>
          <w:u w:val="single"/>
        </w:rPr>
        <w:t>передан</w:t>
      </w:r>
      <w:r w:rsidRPr="00BC25D4">
        <w:t xml:space="preserve"> грузовой самосвал ГАЗ САЗ 3507, 1992 года выпуска, балансовой стоимостью 126 718,50 рубл</w:t>
      </w:r>
      <w:r w:rsidR="00BC25D4" w:rsidRPr="00BC25D4">
        <w:t>ей</w:t>
      </w:r>
      <w:r w:rsidRPr="00BC25D4">
        <w:t>;</w:t>
      </w:r>
    </w:p>
    <w:p w:rsidR="00535A7E" w:rsidRPr="00BC25D4" w:rsidRDefault="00535A7E" w:rsidP="00825604">
      <w:pPr>
        <w:spacing w:after="0" w:line="240" w:lineRule="auto"/>
        <w:ind w:firstLine="709"/>
        <w:jc w:val="both"/>
      </w:pPr>
      <w:r w:rsidRPr="00BC25D4">
        <w:t xml:space="preserve">- от 21.01.2021 № 11-р </w:t>
      </w:r>
      <w:r w:rsidRPr="00BC25D4">
        <w:rPr>
          <w:u w:val="single"/>
        </w:rPr>
        <w:t>передан</w:t>
      </w:r>
      <w:r w:rsidRPr="00BC25D4">
        <w:t xml:space="preserve"> трактор, оснащенный поворотным отвалом, щеткой, шнекоротором – машина коммунальная МК.03 на базе трактора «Беларус-82.1» ПСМ </w:t>
      </w:r>
      <w:r w:rsidRPr="00BC25D4">
        <w:rPr>
          <w:lang w:val="en-US"/>
        </w:rPr>
        <w:t>RU</w:t>
      </w:r>
      <w:r w:rsidRPr="00BC25D4">
        <w:t xml:space="preserve"> СВ 523691, идентификационный номер 432, год производства 2020, рабочий объем двигателя 4750 см3, мощность 59,6 (81,03) кВт, вид двигателя колесный, цвет синий, балансовой стоимостью 2 782 020,00 рубл</w:t>
      </w:r>
      <w:r w:rsidR="00BC25D4" w:rsidRPr="00BC25D4">
        <w:t>ей</w:t>
      </w:r>
      <w:r w:rsidRPr="00BC25D4">
        <w:t>;</w:t>
      </w:r>
    </w:p>
    <w:p w:rsidR="007F5340" w:rsidRPr="00BC25D4" w:rsidRDefault="00535A7E" w:rsidP="00825604">
      <w:pPr>
        <w:spacing w:after="0" w:line="240" w:lineRule="auto"/>
        <w:ind w:firstLine="709"/>
        <w:jc w:val="both"/>
      </w:pPr>
      <w:r w:rsidRPr="00BC25D4">
        <w:t xml:space="preserve"> - от 15.03.2022 № 56-р </w:t>
      </w:r>
      <w:r w:rsidRPr="00BC25D4">
        <w:rPr>
          <w:u w:val="single"/>
        </w:rPr>
        <w:t>передан</w:t>
      </w:r>
      <w:r w:rsidRPr="00BC25D4">
        <w:t xml:space="preserve"> трактор Беларус 82.1, паспорт </w:t>
      </w:r>
      <w:r w:rsidRPr="00BC25D4">
        <w:rPr>
          <w:lang w:val="en-US"/>
        </w:rPr>
        <w:t>BY</w:t>
      </w:r>
      <w:r w:rsidRPr="00BC25D4">
        <w:t xml:space="preserve"> КС 020223, год производства 2021, идентификационный номер машины </w:t>
      </w:r>
      <w:r w:rsidRPr="00BC25D4">
        <w:rPr>
          <w:lang w:val="en-US"/>
        </w:rPr>
        <w:t>Y</w:t>
      </w:r>
      <w:r w:rsidRPr="00BC25D4">
        <w:t>4</w:t>
      </w:r>
      <w:r w:rsidRPr="00BC25D4">
        <w:rPr>
          <w:lang w:val="en-US"/>
        </w:rPr>
        <w:t>R</w:t>
      </w:r>
      <w:r w:rsidRPr="00BC25D4">
        <w:t>900</w:t>
      </w:r>
      <w:r w:rsidRPr="00BC25D4">
        <w:rPr>
          <w:lang w:val="en-US"/>
        </w:rPr>
        <w:t>Z</w:t>
      </w:r>
      <w:r w:rsidRPr="00BC25D4">
        <w:t>01</w:t>
      </w:r>
      <w:r w:rsidRPr="00BC25D4">
        <w:rPr>
          <w:lang w:val="en-US"/>
        </w:rPr>
        <w:t>M</w:t>
      </w:r>
      <w:r w:rsidRPr="00BC25D4">
        <w:t>1110879, модель, номер двигателя Д-243</w:t>
      </w:r>
      <w:r w:rsidRPr="00BC25D4">
        <w:rPr>
          <w:lang w:val="en-US"/>
        </w:rPr>
        <w:t>S</w:t>
      </w:r>
      <w:r w:rsidRPr="00BC25D4">
        <w:t xml:space="preserve">2, 156587, рабочий объем двигателя 4750, мощность кВт (л.с.) 60,0 (81,6), вид двигателя Колесный, цвет машины синий, максимальная техническая масса </w:t>
      </w:r>
      <w:smartTag w:uri="urn:schemas-microsoft-com:office:smarttags" w:element="metricconverter">
        <w:smartTagPr>
          <w:attr w:name="ProductID" w:val="6500 кг"/>
        </w:smartTagPr>
        <w:r w:rsidRPr="00BC25D4">
          <w:t>6500 кг</w:t>
        </w:r>
      </w:smartTag>
      <w:r w:rsidRPr="00BC25D4">
        <w:t xml:space="preserve">, максимальная скорость </w:t>
      </w:r>
      <w:smartTag w:uri="urn:schemas-microsoft-com:office:smarttags" w:element="metricconverter">
        <w:smartTagPr>
          <w:attr w:name="ProductID" w:val="34,3 км/ч"/>
        </w:smartTagPr>
        <w:r w:rsidRPr="00BC25D4">
          <w:t>34,3 км/ч</w:t>
        </w:r>
      </w:smartTag>
      <w:r w:rsidRPr="00BC25D4">
        <w:t>, габаритные размеры 3930х1970х2800 мм, балансовой стоимостью 2 287 660,00 рубл</w:t>
      </w:r>
      <w:r w:rsidR="00BC25D4" w:rsidRPr="00BC25D4">
        <w:t>ей</w:t>
      </w:r>
      <w:r w:rsidRPr="00BC25D4">
        <w:t xml:space="preserve">. </w:t>
      </w:r>
    </w:p>
    <w:p w:rsidR="007F5340" w:rsidRPr="00BC25D4" w:rsidRDefault="007F5340" w:rsidP="00825604">
      <w:pPr>
        <w:spacing w:after="0" w:line="240" w:lineRule="auto"/>
        <w:ind w:firstLine="709"/>
        <w:jc w:val="both"/>
      </w:pPr>
      <w:r w:rsidRPr="00BC25D4">
        <w:t xml:space="preserve">В нарушение </w:t>
      </w:r>
      <w:r w:rsidRPr="00BC25D4">
        <w:rPr>
          <w:b/>
        </w:rPr>
        <w:t>ст. 9 Федерального закона от 06.12.2011 № 402-</w:t>
      </w:r>
      <w:r w:rsidRPr="00BC25D4">
        <w:t>ФЗ «О бухгалтерском учете» н</w:t>
      </w:r>
      <w:r w:rsidR="00535A7E" w:rsidRPr="00BC25D4">
        <w:t xml:space="preserve">а момент проведения контрольного мероприятия </w:t>
      </w:r>
      <w:r w:rsidRPr="00BC25D4">
        <w:t>в первичных документах отсутствуют обязательные реквизиты:</w:t>
      </w:r>
    </w:p>
    <w:p w:rsidR="007F5340" w:rsidRPr="00BC25D4" w:rsidRDefault="007F5340" w:rsidP="00825604">
      <w:pPr>
        <w:spacing w:after="0" w:line="240" w:lineRule="auto"/>
        <w:ind w:firstLine="709"/>
        <w:jc w:val="both"/>
      </w:pPr>
      <w:r w:rsidRPr="00BC25D4">
        <w:t xml:space="preserve"> </w:t>
      </w:r>
      <w:r w:rsidR="00535A7E" w:rsidRPr="00BC25D4">
        <w:t>акт от 18.03.2022 № 00БГ - 000014 «О приеме-передаче объектов нефинансовых активов» не утвержден руководителем получателя, в акте отсутствуют дата утверждения руководителя отправителя, отсутствует отметка о принятии к учету (получателем)</w:t>
      </w:r>
      <w:r w:rsidRPr="00BC25D4">
        <w:t>;</w:t>
      </w:r>
      <w:r w:rsidR="00535A7E" w:rsidRPr="00BC25D4">
        <w:t xml:space="preserve"> </w:t>
      </w:r>
    </w:p>
    <w:p w:rsidR="00535A7E" w:rsidRPr="00BC25D4" w:rsidRDefault="007F5340" w:rsidP="00825604">
      <w:pPr>
        <w:spacing w:after="0" w:line="240" w:lineRule="auto"/>
        <w:ind w:firstLine="709"/>
        <w:jc w:val="both"/>
      </w:pPr>
      <w:r w:rsidRPr="00BC25D4">
        <w:t>в</w:t>
      </w:r>
      <w:r w:rsidR="00535A7E" w:rsidRPr="00BC25D4">
        <w:t xml:space="preserve"> приказе МУП «Стабильность» от 18.03.2022 № 03.18-1 «О вводе в эксплуатацию основного средства» отсутствует подпись главного бухгалтера.</w:t>
      </w:r>
    </w:p>
    <w:p w:rsidR="00535A7E" w:rsidRPr="00BC25D4" w:rsidRDefault="00535A7E" w:rsidP="00825604">
      <w:pPr>
        <w:spacing w:after="0" w:line="240" w:lineRule="auto"/>
        <w:ind w:firstLine="709"/>
        <w:jc w:val="both"/>
      </w:pPr>
      <w:r w:rsidRPr="00BC25D4">
        <w:t>Выборочной проверкой</w:t>
      </w:r>
      <w:r w:rsidRPr="00BC25D4">
        <w:rPr>
          <w:b/>
        </w:rPr>
        <w:t xml:space="preserve"> </w:t>
      </w:r>
      <w:r w:rsidRPr="00BC25D4">
        <w:t>полнот</w:t>
      </w:r>
      <w:r w:rsidR="007F5340" w:rsidRPr="00BC25D4">
        <w:t>ы</w:t>
      </w:r>
      <w:r w:rsidRPr="00BC25D4">
        <w:t xml:space="preserve"> оприходования по бухгалтерскому учету и достоверности списания</w:t>
      </w:r>
      <w:r w:rsidR="007F5340" w:rsidRPr="00BC25D4">
        <w:t xml:space="preserve"> товарно-материальных ценностей</w:t>
      </w:r>
      <w:r w:rsidRPr="00BC25D4">
        <w:t xml:space="preserve"> </w:t>
      </w:r>
      <w:r w:rsidR="007F5340" w:rsidRPr="00BC25D4">
        <w:t>у</w:t>
      </w:r>
      <w:r w:rsidRPr="00BC25D4">
        <w:t xml:space="preserve">становлено: </w:t>
      </w:r>
    </w:p>
    <w:p w:rsidR="00535A7E" w:rsidRPr="00BC25D4" w:rsidRDefault="00535A7E" w:rsidP="00825604">
      <w:pPr>
        <w:spacing w:after="0" w:line="240" w:lineRule="auto"/>
        <w:ind w:firstLine="709"/>
        <w:jc w:val="both"/>
      </w:pPr>
      <w:r w:rsidRPr="00BC25D4">
        <w:t>- МУП «Стабильность» материальные ценности по бухгалтерскому учету оприходованы своевременно и в полном объеме;</w:t>
      </w:r>
    </w:p>
    <w:p w:rsidR="00535A7E" w:rsidRPr="00BC25D4" w:rsidRDefault="00535A7E" w:rsidP="00825604">
      <w:pPr>
        <w:spacing w:after="0" w:line="240" w:lineRule="auto"/>
        <w:ind w:firstLine="709"/>
        <w:jc w:val="both"/>
      </w:pPr>
      <w:r w:rsidRPr="00BC25D4">
        <w:t xml:space="preserve">- списание материальных ценностей производится на основании акта, составленного комиссионно. </w:t>
      </w:r>
    </w:p>
    <w:p w:rsidR="00535A7E" w:rsidRPr="00BC25D4" w:rsidRDefault="00535A7E" w:rsidP="00825604">
      <w:pPr>
        <w:spacing w:after="0" w:line="240" w:lineRule="auto"/>
        <w:ind w:firstLine="709"/>
        <w:jc w:val="both"/>
      </w:pPr>
      <w:r w:rsidRPr="00BC25D4">
        <w:t>В период с 04.05.2022 по 10.05.2022 КЭУМИ проведена проверка основных средств закрепленного муниципального имущества на праве хозяйственного ведения за МУП «Стабильность».  Расхождений с ведомостью основных средств не установлено.</w:t>
      </w:r>
    </w:p>
    <w:p w:rsidR="00B21F00" w:rsidRPr="00825604" w:rsidRDefault="00B21F00" w:rsidP="00825604">
      <w:pPr>
        <w:tabs>
          <w:tab w:val="left" w:pos="3190"/>
        </w:tabs>
        <w:autoSpaceDE w:val="0"/>
        <w:autoSpaceDN w:val="0"/>
        <w:adjustRightInd w:val="0"/>
        <w:spacing w:after="0" w:line="240" w:lineRule="auto"/>
        <w:ind w:firstLine="709"/>
        <w:jc w:val="both"/>
        <w:rPr>
          <w:rFonts w:ascii="Times" w:eastAsiaTheme="minorHAnsi" w:hAnsi="Times"/>
          <w:lang w:eastAsia="en-US"/>
        </w:rPr>
      </w:pPr>
    </w:p>
    <w:p w:rsidR="00B21F00" w:rsidRPr="00825604" w:rsidRDefault="00AB27C4" w:rsidP="00825604">
      <w:pPr>
        <w:tabs>
          <w:tab w:val="left" w:pos="3190"/>
        </w:tabs>
        <w:autoSpaceDE w:val="0"/>
        <w:autoSpaceDN w:val="0"/>
        <w:adjustRightInd w:val="0"/>
        <w:spacing w:after="0" w:line="240" w:lineRule="auto"/>
        <w:ind w:firstLine="709"/>
        <w:jc w:val="both"/>
        <w:rPr>
          <w:rFonts w:ascii="Times" w:hAnsi="Times"/>
          <w:b/>
        </w:rPr>
      </w:pPr>
      <w:r w:rsidRPr="00825604">
        <w:rPr>
          <w:rFonts w:ascii="Times" w:hAnsi="Times"/>
          <w:b/>
        </w:rPr>
        <w:lastRenderedPageBreak/>
        <w:t xml:space="preserve">8.11. </w:t>
      </w:r>
      <w:r w:rsidR="00B270A3" w:rsidRPr="00825604">
        <w:rPr>
          <w:rFonts w:ascii="Times" w:hAnsi="Times"/>
          <w:b/>
        </w:rPr>
        <w:t>Соблюдение Методических указаний по инвентаризации имущества и финансовых обязательств. Своевременность и правильность проведения инвентаризации, принятие мер по их результатам. Правильность определения ущерба по выявленным недостачам. Обоснованность списания недостач и потерь от порчи материальных ценностей. При необходимости организовать выборочную инвентаризацию материальных ценностей</w:t>
      </w:r>
    </w:p>
    <w:p w:rsidR="00B270A3" w:rsidRPr="00825604" w:rsidRDefault="00B270A3" w:rsidP="00825604">
      <w:pPr>
        <w:autoSpaceDE w:val="0"/>
        <w:autoSpaceDN w:val="0"/>
        <w:adjustRightInd w:val="0"/>
        <w:spacing w:after="0" w:line="240" w:lineRule="auto"/>
        <w:ind w:firstLine="709"/>
        <w:jc w:val="both"/>
        <w:rPr>
          <w:rFonts w:ascii="Times" w:hAnsi="Times"/>
        </w:rPr>
      </w:pPr>
      <w:r w:rsidRPr="00825604">
        <w:rPr>
          <w:rFonts w:ascii="Times" w:hAnsi="Times"/>
        </w:rPr>
        <w:t xml:space="preserve">В соответствии с пунктом 1.5. Методических указаний по инвентаризации имущества и финансовых обязательств, утвержденных приказом </w:t>
      </w:r>
      <w:r w:rsidRPr="00825604">
        <w:rPr>
          <w:rFonts w:ascii="Times" w:hAnsi="Times"/>
          <w:spacing w:val="3"/>
        </w:rPr>
        <w:t>Министерства финансов Российской Федерации</w:t>
      </w:r>
      <w:r w:rsidRPr="00825604">
        <w:rPr>
          <w:rFonts w:ascii="Times" w:hAnsi="Times"/>
        </w:rPr>
        <w:t xml:space="preserve"> от 13.06.1995 № 49, с пунктом 27 Положения по 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29.07.1998 № 34н,  проведение инвентаризации имущества и инвентаризации финансовых обязательств обязательно перед составлением годовой бухгалтерской отчетности, кроме имущества, инвентаризация которого проводилась </w:t>
      </w:r>
      <w:r w:rsidRPr="00825604">
        <w:rPr>
          <w:rFonts w:ascii="Times" w:hAnsi="Times"/>
          <w:u w:val="single"/>
        </w:rPr>
        <w:t>не ранее 1 октября отчетного года</w:t>
      </w:r>
      <w:r w:rsidRPr="00825604">
        <w:rPr>
          <w:rFonts w:ascii="Times" w:hAnsi="Times"/>
        </w:rPr>
        <w:t xml:space="preserve">. Согласно п. 2.4 учетной политики инвентаризация имущества и обязательств организации проводится один раз в год. </w:t>
      </w:r>
    </w:p>
    <w:p w:rsidR="00B270A3" w:rsidRPr="00825604" w:rsidRDefault="00B270A3" w:rsidP="00825604">
      <w:pPr>
        <w:autoSpaceDE w:val="0"/>
        <w:autoSpaceDN w:val="0"/>
        <w:adjustRightInd w:val="0"/>
        <w:spacing w:after="0" w:line="240" w:lineRule="auto"/>
        <w:ind w:firstLine="709"/>
        <w:jc w:val="both"/>
        <w:rPr>
          <w:rFonts w:ascii="Times" w:hAnsi="Times"/>
        </w:rPr>
      </w:pPr>
      <w:r w:rsidRPr="00825604">
        <w:rPr>
          <w:rFonts w:ascii="Times" w:hAnsi="Times"/>
        </w:rPr>
        <w:t xml:space="preserve">Предприятием в проверяемом периоде была проведена инвентаризация основных средств и материальных запасов, находящихся на балансе Учреждения по состоянию на 31.12.2019, на 31.12.2020, на 31.12.2021. Основанием для проведения инвентаризации, указанным в описях, являются приказы. Сами приказы не представлены. </w:t>
      </w:r>
    </w:p>
    <w:p w:rsidR="00B270A3" w:rsidRPr="00825604" w:rsidRDefault="00B270A3" w:rsidP="00825604">
      <w:pPr>
        <w:spacing w:after="0" w:line="240" w:lineRule="auto"/>
        <w:ind w:firstLine="709"/>
        <w:jc w:val="both"/>
        <w:rPr>
          <w:rFonts w:ascii="Times" w:hAnsi="Times"/>
        </w:rPr>
      </w:pPr>
      <w:r w:rsidRPr="00825604">
        <w:rPr>
          <w:rFonts w:ascii="Times" w:hAnsi="Times"/>
        </w:rPr>
        <w:t>Результаты инвентаризаций оформлены инвентаризационными описями, в ходе проведений инвентаризаций излишек и недостач не обнаружено.</w:t>
      </w:r>
    </w:p>
    <w:p w:rsidR="00B270A3" w:rsidRPr="00825604" w:rsidRDefault="00B270A3" w:rsidP="00825604">
      <w:pPr>
        <w:spacing w:after="0" w:line="240" w:lineRule="auto"/>
        <w:ind w:firstLine="709"/>
        <w:jc w:val="both"/>
        <w:rPr>
          <w:rFonts w:ascii="Times" w:hAnsi="Times"/>
        </w:rPr>
      </w:pPr>
      <w:r w:rsidRPr="00825604">
        <w:rPr>
          <w:rFonts w:ascii="Times" w:hAnsi="Times"/>
        </w:rPr>
        <w:t xml:space="preserve">В нарушение </w:t>
      </w:r>
      <w:r w:rsidRPr="00825604">
        <w:rPr>
          <w:rFonts w:ascii="Times" w:hAnsi="Times"/>
          <w:b/>
        </w:rPr>
        <w:t>п. 1.5. Методических указаний по инвентаризации имущества и финансовых обязательств</w:t>
      </w:r>
      <w:r w:rsidRPr="00825604">
        <w:rPr>
          <w:rFonts w:ascii="Times" w:hAnsi="Times"/>
        </w:rPr>
        <w:t xml:space="preserve">, утвержденных приказом </w:t>
      </w:r>
      <w:r w:rsidRPr="00825604">
        <w:rPr>
          <w:rFonts w:ascii="Times" w:hAnsi="Times"/>
          <w:spacing w:val="3"/>
        </w:rPr>
        <w:t>Министерства финансов Российской Федерации</w:t>
      </w:r>
      <w:r w:rsidRPr="00825604">
        <w:rPr>
          <w:rFonts w:ascii="Times" w:hAnsi="Times"/>
        </w:rPr>
        <w:t xml:space="preserve"> от 13.06.1995 № 49, </w:t>
      </w:r>
      <w:r w:rsidRPr="00825604">
        <w:rPr>
          <w:rFonts w:ascii="Times" w:hAnsi="Times"/>
          <w:b/>
        </w:rPr>
        <w:t>п. 27 Положения по поведению бухгалтерского учета и бухгалтерской отчетности</w:t>
      </w:r>
      <w:r w:rsidRPr="00825604">
        <w:rPr>
          <w:rFonts w:ascii="Times" w:hAnsi="Times"/>
        </w:rPr>
        <w:t xml:space="preserve"> в Российской Федерации, утвержденного приказом Министерства Финансов Российской Федерации от 29.07.1998 № 34н в МУП «Стабильность» инвентаризация финансовых обязательств в проверяемом периоде не проводилась, подтверждающие документы не представлены.</w:t>
      </w:r>
    </w:p>
    <w:p w:rsidR="00356DF8" w:rsidRPr="00825604" w:rsidRDefault="00356DF8" w:rsidP="00825604">
      <w:pPr>
        <w:spacing w:after="0" w:line="240" w:lineRule="auto"/>
        <w:ind w:firstLine="709"/>
        <w:jc w:val="both"/>
        <w:rPr>
          <w:rFonts w:ascii="Times" w:hAnsi="Times"/>
          <w:b/>
        </w:rPr>
      </w:pPr>
    </w:p>
    <w:p w:rsidR="00CA6E7F" w:rsidRPr="00825604" w:rsidRDefault="00356DF8" w:rsidP="00825604">
      <w:pPr>
        <w:spacing w:after="0" w:line="240" w:lineRule="auto"/>
        <w:ind w:firstLine="709"/>
        <w:jc w:val="both"/>
        <w:rPr>
          <w:rFonts w:ascii="Times" w:hAnsi="Times"/>
          <w:b/>
        </w:rPr>
      </w:pPr>
      <w:r w:rsidRPr="00825604">
        <w:rPr>
          <w:rFonts w:ascii="Times" w:hAnsi="Times"/>
          <w:b/>
        </w:rPr>
        <w:t xml:space="preserve">8.12. </w:t>
      </w:r>
      <w:r w:rsidR="00CA6E7F" w:rsidRPr="00825604">
        <w:rPr>
          <w:rFonts w:ascii="Times" w:hAnsi="Times"/>
          <w:b/>
        </w:rPr>
        <w:t xml:space="preserve"> </w:t>
      </w:r>
      <w:r w:rsidR="00B270A3" w:rsidRPr="00825604">
        <w:rPr>
          <w:rFonts w:ascii="Times" w:hAnsi="Times"/>
          <w:b/>
        </w:rPr>
        <w:t>Соответствие постановки бухгалтерского учета требованиям нормативных документов по бухгалтерскому учету</w:t>
      </w:r>
    </w:p>
    <w:p w:rsidR="00B270A3" w:rsidRPr="00825604" w:rsidRDefault="00B270A3" w:rsidP="00825604">
      <w:pPr>
        <w:spacing w:after="0" w:line="240" w:lineRule="auto"/>
        <w:ind w:firstLine="709"/>
        <w:jc w:val="both"/>
        <w:rPr>
          <w:rFonts w:ascii="Times" w:hAnsi="Times"/>
        </w:rPr>
      </w:pPr>
      <w:r w:rsidRPr="00825604">
        <w:rPr>
          <w:rFonts w:ascii="Times" w:hAnsi="Times"/>
        </w:rPr>
        <w:t>В ходе проверки соответствия постановки бухгалтерского учета требованиям нормативным документам по бухгалтерскому учету установлено:</w:t>
      </w:r>
    </w:p>
    <w:p w:rsidR="00B270A3" w:rsidRPr="00825604" w:rsidRDefault="00B270A3" w:rsidP="00825604">
      <w:pPr>
        <w:spacing w:after="0" w:line="240" w:lineRule="auto"/>
        <w:ind w:firstLine="709"/>
        <w:jc w:val="both"/>
        <w:rPr>
          <w:rFonts w:ascii="Times" w:hAnsi="Times"/>
        </w:rPr>
      </w:pPr>
      <w:r w:rsidRPr="00825604">
        <w:rPr>
          <w:rFonts w:ascii="Times" w:hAnsi="Times"/>
        </w:rPr>
        <w:t>учетная политика для целей бухгалтерского учета и налогообложения МУП «Стабильность» разработана в соответствии с Налоговым кодексом Российской Федерации, Федеральным законом от 06.12.2011 № 402-ФЗ «О бухгалтерском учете», приказом Министерства финансов Российской Федерации от 06.10.2008 № 106н «Об утверждении положений по бухгалтерскому учету», приказом предприятия от 31.12.2014 № 33 «Об учетной политике».</w:t>
      </w:r>
    </w:p>
    <w:p w:rsidR="00B270A3" w:rsidRPr="00825604" w:rsidRDefault="00B270A3" w:rsidP="00825604">
      <w:pPr>
        <w:autoSpaceDE w:val="0"/>
        <w:autoSpaceDN w:val="0"/>
        <w:adjustRightInd w:val="0"/>
        <w:spacing w:after="0" w:line="240" w:lineRule="auto"/>
        <w:ind w:firstLine="540"/>
        <w:jc w:val="both"/>
        <w:rPr>
          <w:rFonts w:ascii="Times" w:hAnsi="Times"/>
        </w:rPr>
      </w:pPr>
      <w:r w:rsidRPr="00825604">
        <w:rPr>
          <w:rFonts w:ascii="Times" w:hAnsi="Times"/>
        </w:rPr>
        <w:t>В соответствие с ч. 6 ст. 8 Федерального закона от 06.12.2011 № 402-ФЗ «О бухгалтерском учете» изменения учетной политики может производиться при следующих условиях:</w:t>
      </w:r>
    </w:p>
    <w:p w:rsidR="00B270A3" w:rsidRPr="00825604" w:rsidRDefault="00B270A3" w:rsidP="00825604">
      <w:pPr>
        <w:autoSpaceDE w:val="0"/>
        <w:autoSpaceDN w:val="0"/>
        <w:adjustRightInd w:val="0"/>
        <w:spacing w:after="0" w:line="240" w:lineRule="auto"/>
        <w:ind w:firstLine="540"/>
        <w:jc w:val="both"/>
        <w:rPr>
          <w:rFonts w:ascii="Times" w:hAnsi="Times"/>
        </w:rPr>
      </w:pPr>
      <w:r w:rsidRPr="00825604">
        <w:rPr>
          <w:rFonts w:ascii="Times" w:hAnsi="Times"/>
        </w:rP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B270A3" w:rsidRPr="00825604" w:rsidRDefault="00B270A3" w:rsidP="00825604">
      <w:pPr>
        <w:autoSpaceDE w:val="0"/>
        <w:autoSpaceDN w:val="0"/>
        <w:adjustRightInd w:val="0"/>
        <w:spacing w:after="0" w:line="240" w:lineRule="auto"/>
        <w:ind w:firstLine="540"/>
        <w:jc w:val="both"/>
        <w:rPr>
          <w:rFonts w:ascii="Times" w:hAnsi="Times"/>
        </w:rPr>
      </w:pPr>
      <w:r w:rsidRPr="00825604">
        <w:rPr>
          <w:rFonts w:ascii="Times" w:hAnsi="Times"/>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B270A3" w:rsidRPr="00825604" w:rsidRDefault="00B270A3" w:rsidP="00825604">
      <w:pPr>
        <w:autoSpaceDE w:val="0"/>
        <w:autoSpaceDN w:val="0"/>
        <w:adjustRightInd w:val="0"/>
        <w:spacing w:after="0" w:line="240" w:lineRule="auto"/>
        <w:ind w:firstLine="540"/>
        <w:jc w:val="both"/>
        <w:rPr>
          <w:rFonts w:ascii="Times" w:hAnsi="Times"/>
        </w:rPr>
      </w:pPr>
      <w:r w:rsidRPr="00825604">
        <w:rPr>
          <w:rFonts w:ascii="Times" w:hAnsi="Times"/>
        </w:rPr>
        <w:t>3) существенном изменении условий деятельности экономического субъекта.</w:t>
      </w:r>
    </w:p>
    <w:p w:rsidR="00B270A3" w:rsidRPr="00825604" w:rsidRDefault="00B270A3" w:rsidP="00825604">
      <w:pPr>
        <w:spacing w:after="0" w:line="240" w:lineRule="auto"/>
        <w:ind w:firstLine="540"/>
        <w:jc w:val="both"/>
        <w:rPr>
          <w:rFonts w:ascii="Times" w:hAnsi="Times"/>
        </w:rPr>
      </w:pPr>
      <w:r w:rsidRPr="00825604">
        <w:rPr>
          <w:rFonts w:ascii="Times" w:hAnsi="Times"/>
        </w:rPr>
        <w:lastRenderedPageBreak/>
        <w:t xml:space="preserve">В нарушение </w:t>
      </w:r>
      <w:r w:rsidRPr="00825604">
        <w:rPr>
          <w:rFonts w:ascii="Times" w:hAnsi="Times"/>
          <w:b/>
        </w:rPr>
        <w:t>ч. 6 ст. 8 Федерального закона от 06.12.2011 № 402-ФЗ</w:t>
      </w:r>
      <w:r w:rsidRPr="00825604">
        <w:rPr>
          <w:rFonts w:ascii="Times" w:hAnsi="Times"/>
        </w:rPr>
        <w:t xml:space="preserve"> «О бухгалтерском учете», в связи с вступлением в 2019-2021 годах новых федеральных стандартов госсектора и новых приказов Минфина РФ, в учетную политику предприятия не были внесены изменения требований, установленных законодательством Российской Федерации о бухгалтерском учете, федеральными и (или) отраслевыми стандартами.</w:t>
      </w:r>
    </w:p>
    <w:p w:rsidR="00B270A3" w:rsidRPr="00825604" w:rsidRDefault="00B270A3" w:rsidP="00825604">
      <w:pPr>
        <w:spacing w:after="0" w:line="240" w:lineRule="auto"/>
        <w:ind w:firstLine="709"/>
        <w:jc w:val="both"/>
        <w:rPr>
          <w:rFonts w:ascii="Times" w:hAnsi="Times"/>
          <w:shd w:val="clear" w:color="auto" w:fill="FFFFFF"/>
        </w:rPr>
      </w:pPr>
      <w:r w:rsidRPr="00825604">
        <w:rPr>
          <w:rFonts w:ascii="Times" w:hAnsi="Times"/>
          <w:shd w:val="clear" w:color="auto" w:fill="FFFFFF"/>
        </w:rPr>
        <w:t>Помимо этого, 21.06.2019 МУП «Стабильность» выдана лицензия № 241 на осуществление предпринимательской деятельности по управлению многоквартирными домами. В учетную политику новый вид деятельности не был добавлен.</w:t>
      </w:r>
    </w:p>
    <w:p w:rsidR="00E81AC2" w:rsidRPr="00825604" w:rsidRDefault="00E81AC2" w:rsidP="00825604">
      <w:pPr>
        <w:spacing w:after="0" w:line="240" w:lineRule="auto"/>
        <w:ind w:firstLine="709"/>
        <w:jc w:val="both"/>
        <w:rPr>
          <w:rFonts w:ascii="Times" w:hAnsi="Times"/>
          <w:b/>
        </w:rPr>
      </w:pPr>
    </w:p>
    <w:p w:rsidR="00CE0371" w:rsidRPr="00825604" w:rsidRDefault="00356DF8" w:rsidP="00825604">
      <w:pPr>
        <w:spacing w:after="0" w:line="240" w:lineRule="auto"/>
        <w:ind w:firstLine="709"/>
        <w:jc w:val="both"/>
        <w:rPr>
          <w:rFonts w:ascii="Times" w:hAnsi="Times"/>
          <w:b/>
        </w:rPr>
      </w:pPr>
      <w:r w:rsidRPr="00825604">
        <w:rPr>
          <w:rFonts w:ascii="Times" w:hAnsi="Times"/>
          <w:b/>
        </w:rPr>
        <w:t xml:space="preserve">8.13.  </w:t>
      </w:r>
      <w:r w:rsidR="00B270A3" w:rsidRPr="00825604">
        <w:rPr>
          <w:rFonts w:ascii="Times" w:hAnsi="Times"/>
          <w:b/>
        </w:rPr>
        <w:t xml:space="preserve">Достоверность ведения бухгалтерского учета и отчетности. Состояние расчетной дисциплины. Инвентаризация расчетов. Правильность и обоснованность дебиторской, кредиторской задолженности по срокам и характеру  ее возникновения </w:t>
      </w:r>
    </w:p>
    <w:p w:rsidR="00B270A3" w:rsidRPr="00825604" w:rsidRDefault="00B270A3" w:rsidP="00825604">
      <w:pPr>
        <w:spacing w:after="0" w:line="240" w:lineRule="auto"/>
        <w:jc w:val="both"/>
        <w:rPr>
          <w:rFonts w:ascii="Times" w:hAnsi="Times"/>
        </w:rPr>
      </w:pPr>
      <w:r w:rsidRPr="00825604">
        <w:rPr>
          <w:rFonts w:ascii="Times" w:hAnsi="Times"/>
          <w:b/>
        </w:rPr>
        <w:tab/>
      </w:r>
      <w:r w:rsidRPr="00825604">
        <w:rPr>
          <w:rFonts w:ascii="Times" w:hAnsi="Times"/>
        </w:rPr>
        <w:t>МУП «Стабильность» представляла годовую бухгалтерскую отчетность в сроки, предусмотренные законодательством Российской Федерации.</w:t>
      </w:r>
    </w:p>
    <w:p w:rsidR="00B270A3" w:rsidRPr="00825604" w:rsidRDefault="00B270A3" w:rsidP="00825604">
      <w:pPr>
        <w:spacing w:after="0" w:line="240" w:lineRule="auto"/>
        <w:ind w:firstLine="709"/>
        <w:jc w:val="both"/>
        <w:rPr>
          <w:rFonts w:ascii="Times" w:hAnsi="Times"/>
          <w:shd w:val="clear" w:color="auto" w:fill="FFFFFF"/>
        </w:rPr>
      </w:pPr>
      <w:r w:rsidRPr="00825604">
        <w:rPr>
          <w:rFonts w:ascii="Times" w:hAnsi="Times"/>
          <w:shd w:val="clear" w:color="auto" w:fill="FFFFFF"/>
        </w:rPr>
        <w:t>Проверкой соблюдения порядка составления и представления бухгалтерской отчетности выявлены следующие нарушения:</w:t>
      </w:r>
    </w:p>
    <w:p w:rsidR="00B270A3" w:rsidRPr="00825604" w:rsidRDefault="00B270A3" w:rsidP="00825604">
      <w:pPr>
        <w:spacing w:after="0" w:line="240" w:lineRule="auto"/>
        <w:ind w:firstLine="709"/>
        <w:jc w:val="both"/>
        <w:rPr>
          <w:rFonts w:ascii="Times" w:hAnsi="Times"/>
          <w:shd w:val="clear" w:color="auto" w:fill="FFFFFF"/>
        </w:rPr>
      </w:pPr>
      <w:r w:rsidRPr="00825604">
        <w:rPr>
          <w:rFonts w:ascii="Times" w:hAnsi="Times"/>
          <w:shd w:val="clear" w:color="auto" w:fill="FFFFFF"/>
        </w:rPr>
        <w:t xml:space="preserve">В нарушение </w:t>
      </w:r>
      <w:r w:rsidRPr="00825604">
        <w:rPr>
          <w:rFonts w:ascii="Times" w:hAnsi="Times"/>
          <w:b/>
          <w:shd w:val="clear" w:color="auto" w:fill="FFFFFF"/>
        </w:rPr>
        <w:t>ст. 20 главы 4 Федерального закона от 14.11.2002</w:t>
      </w:r>
      <w:r w:rsidRPr="00825604">
        <w:rPr>
          <w:rFonts w:ascii="Times" w:hAnsi="Times"/>
          <w:shd w:val="clear" w:color="auto" w:fill="FFFFFF"/>
        </w:rPr>
        <w:t xml:space="preserve"> № 161-ФЗ «О государственных и муниципальных унитарных предприятиях» представленные отчеты о финансовых результатах по форме по ОКУД 0710002, бухгалтерский баланс по форме по ОКУД 0710001 за 2019-2021 </w:t>
      </w:r>
      <w:r w:rsidRPr="00221344">
        <w:rPr>
          <w:rFonts w:ascii="Times" w:hAnsi="Times"/>
          <w:shd w:val="clear" w:color="auto" w:fill="FFFFFF"/>
        </w:rPr>
        <w:t>год</w:t>
      </w:r>
      <w:r w:rsidR="00221344" w:rsidRPr="00221344">
        <w:rPr>
          <w:rFonts w:ascii="Times" w:hAnsi="Times"/>
          <w:shd w:val="clear" w:color="auto" w:fill="FFFFFF"/>
        </w:rPr>
        <w:t>ы</w:t>
      </w:r>
      <w:r w:rsidRPr="00221344">
        <w:rPr>
          <w:rFonts w:ascii="Times" w:hAnsi="Times"/>
          <w:shd w:val="clear" w:color="auto" w:fill="FFFFFF"/>
        </w:rPr>
        <w:t xml:space="preserve"> </w:t>
      </w:r>
      <w:r w:rsidRPr="00825604">
        <w:rPr>
          <w:rFonts w:ascii="Times" w:hAnsi="Times"/>
          <w:shd w:val="clear" w:color="auto" w:fill="FFFFFF"/>
        </w:rPr>
        <w:t>не утверждены собственником имущества.</w:t>
      </w:r>
    </w:p>
    <w:p w:rsidR="00B270A3" w:rsidRPr="00825604" w:rsidRDefault="00B270A3" w:rsidP="00825604">
      <w:pPr>
        <w:spacing w:after="0" w:line="240" w:lineRule="auto"/>
        <w:ind w:firstLine="708"/>
        <w:jc w:val="both"/>
        <w:rPr>
          <w:rFonts w:ascii="Times" w:hAnsi="Times"/>
          <w:shd w:val="clear" w:color="auto" w:fill="FFFFFF"/>
        </w:rPr>
      </w:pPr>
      <w:r w:rsidRPr="00825604">
        <w:rPr>
          <w:rFonts w:ascii="Times" w:hAnsi="Times"/>
          <w:shd w:val="clear" w:color="auto" w:fill="FFFFFF"/>
        </w:rPr>
        <w:t>В ходе ревизии проведен анализ соотношения дебиторской и кредиторской задолженности в динамике с 01.01.2019 по 31.12.2021.</w:t>
      </w:r>
    </w:p>
    <w:p w:rsidR="00B270A3" w:rsidRPr="00825604" w:rsidRDefault="00B270A3" w:rsidP="00825604">
      <w:pPr>
        <w:spacing w:after="0" w:line="240" w:lineRule="auto"/>
        <w:ind w:firstLine="708"/>
        <w:jc w:val="both"/>
        <w:rPr>
          <w:rFonts w:ascii="Times" w:hAnsi="Times"/>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2758"/>
        <w:gridCol w:w="2118"/>
        <w:gridCol w:w="1881"/>
        <w:gridCol w:w="1881"/>
      </w:tblGrid>
      <w:tr w:rsidR="00B270A3" w:rsidRPr="00825604" w:rsidTr="001D6E6F">
        <w:tc>
          <w:tcPr>
            <w:tcW w:w="675"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 п/п</w:t>
            </w:r>
          </w:p>
        </w:tc>
        <w:tc>
          <w:tcPr>
            <w:tcW w:w="2977"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Показатель</w:t>
            </w:r>
          </w:p>
        </w:tc>
        <w:tc>
          <w:tcPr>
            <w:tcW w:w="2260"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На конец 2019 года, руб.</w:t>
            </w:r>
          </w:p>
        </w:tc>
        <w:tc>
          <w:tcPr>
            <w:tcW w:w="1971"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На конец 2020 года, руб.</w:t>
            </w:r>
          </w:p>
        </w:tc>
        <w:tc>
          <w:tcPr>
            <w:tcW w:w="1971"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На конец 2021 года, руб.</w:t>
            </w:r>
          </w:p>
        </w:tc>
      </w:tr>
      <w:tr w:rsidR="00B270A3" w:rsidRPr="00825604" w:rsidTr="001D6E6F">
        <w:tc>
          <w:tcPr>
            <w:tcW w:w="675"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1</w:t>
            </w:r>
          </w:p>
        </w:tc>
        <w:tc>
          <w:tcPr>
            <w:tcW w:w="2977"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Дебиторская задолженность</w:t>
            </w:r>
          </w:p>
        </w:tc>
        <w:tc>
          <w:tcPr>
            <w:tcW w:w="2260"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1 608 099,08</w:t>
            </w:r>
          </w:p>
        </w:tc>
        <w:tc>
          <w:tcPr>
            <w:tcW w:w="1971"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1 849 009,92</w:t>
            </w:r>
          </w:p>
        </w:tc>
        <w:tc>
          <w:tcPr>
            <w:tcW w:w="1971"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2 106 272,40</w:t>
            </w:r>
          </w:p>
        </w:tc>
      </w:tr>
      <w:tr w:rsidR="00B270A3" w:rsidRPr="00825604" w:rsidTr="001D6E6F">
        <w:tc>
          <w:tcPr>
            <w:tcW w:w="675"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2</w:t>
            </w:r>
          </w:p>
        </w:tc>
        <w:tc>
          <w:tcPr>
            <w:tcW w:w="2977"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Кредиторская задолженность</w:t>
            </w:r>
          </w:p>
        </w:tc>
        <w:tc>
          <w:tcPr>
            <w:tcW w:w="2260"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1 738 904,88</w:t>
            </w:r>
          </w:p>
        </w:tc>
        <w:tc>
          <w:tcPr>
            <w:tcW w:w="1971"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1 527 609,34</w:t>
            </w:r>
          </w:p>
        </w:tc>
        <w:tc>
          <w:tcPr>
            <w:tcW w:w="1971"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2 362 045,69</w:t>
            </w:r>
          </w:p>
        </w:tc>
      </w:tr>
      <w:tr w:rsidR="00B270A3" w:rsidRPr="00825604" w:rsidTr="001D6E6F">
        <w:tc>
          <w:tcPr>
            <w:tcW w:w="675"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3</w:t>
            </w:r>
          </w:p>
        </w:tc>
        <w:tc>
          <w:tcPr>
            <w:tcW w:w="2977"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Разница показателей (п.1-п.2)</w:t>
            </w:r>
          </w:p>
        </w:tc>
        <w:tc>
          <w:tcPr>
            <w:tcW w:w="2260"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- 130 805,80</w:t>
            </w:r>
          </w:p>
        </w:tc>
        <w:tc>
          <w:tcPr>
            <w:tcW w:w="1971"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321 400,58</w:t>
            </w:r>
          </w:p>
        </w:tc>
        <w:tc>
          <w:tcPr>
            <w:tcW w:w="1971"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- 255 773,29</w:t>
            </w:r>
          </w:p>
        </w:tc>
      </w:tr>
      <w:tr w:rsidR="00B270A3" w:rsidRPr="00825604" w:rsidTr="001D6E6F">
        <w:tc>
          <w:tcPr>
            <w:tcW w:w="675"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4</w:t>
            </w:r>
          </w:p>
        </w:tc>
        <w:tc>
          <w:tcPr>
            <w:tcW w:w="2977"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Коэффициент соотношения дебиторской и кредиторской задолженности (п.1/п.2)</w:t>
            </w:r>
          </w:p>
        </w:tc>
        <w:tc>
          <w:tcPr>
            <w:tcW w:w="2260"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0,92</w:t>
            </w:r>
          </w:p>
        </w:tc>
        <w:tc>
          <w:tcPr>
            <w:tcW w:w="1971"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1,21</w:t>
            </w:r>
          </w:p>
        </w:tc>
        <w:tc>
          <w:tcPr>
            <w:tcW w:w="1971" w:type="dxa"/>
          </w:tcPr>
          <w:p w:rsidR="00B270A3" w:rsidRPr="00825604" w:rsidRDefault="00B270A3" w:rsidP="00825604">
            <w:pPr>
              <w:spacing w:after="0" w:line="240" w:lineRule="auto"/>
              <w:jc w:val="both"/>
              <w:rPr>
                <w:rFonts w:ascii="Times" w:hAnsi="Times"/>
                <w:shd w:val="clear" w:color="auto" w:fill="FFFFFF"/>
              </w:rPr>
            </w:pPr>
            <w:r w:rsidRPr="00825604">
              <w:rPr>
                <w:rFonts w:ascii="Times" w:hAnsi="Times"/>
                <w:shd w:val="clear" w:color="auto" w:fill="FFFFFF"/>
              </w:rPr>
              <w:t>0,89</w:t>
            </w:r>
          </w:p>
        </w:tc>
      </w:tr>
    </w:tbl>
    <w:p w:rsidR="00B270A3" w:rsidRPr="00825604" w:rsidRDefault="00B270A3" w:rsidP="00825604">
      <w:pPr>
        <w:spacing w:after="0" w:line="240" w:lineRule="auto"/>
        <w:ind w:firstLine="708"/>
        <w:jc w:val="both"/>
        <w:rPr>
          <w:rFonts w:ascii="Times" w:hAnsi="Times"/>
          <w:shd w:val="clear" w:color="auto" w:fill="FFFFFF"/>
        </w:rPr>
      </w:pPr>
    </w:p>
    <w:p w:rsidR="00B270A3" w:rsidRPr="00825604" w:rsidRDefault="00B270A3" w:rsidP="00825604">
      <w:pPr>
        <w:spacing w:after="0" w:line="240" w:lineRule="auto"/>
        <w:ind w:firstLine="709"/>
        <w:jc w:val="both"/>
        <w:rPr>
          <w:rFonts w:ascii="Times" w:hAnsi="Times"/>
          <w:shd w:val="clear" w:color="auto" w:fill="FFFFFF"/>
        </w:rPr>
      </w:pPr>
      <w:r w:rsidRPr="00825604">
        <w:rPr>
          <w:rFonts w:ascii="Times" w:hAnsi="Times"/>
          <w:shd w:val="clear" w:color="auto" w:fill="FFFFFF"/>
        </w:rPr>
        <w:t xml:space="preserve">Из таблицы следует, что в 2020 году коэффициент соотношения дебиторской и кредиторской задолженности в учреждении превышает 1, т.е. дебиторская задолженность полностью покрывает кредиторскую. Предприятие имеет возможность расплатиться по своим обязательствам с кредиторами без привлечения дополнительных источников финансирования. За 2019 и 2021 </w:t>
      </w:r>
      <w:r w:rsidRPr="00221344">
        <w:rPr>
          <w:shd w:val="clear" w:color="auto" w:fill="FFFFFF"/>
        </w:rPr>
        <w:t>год</w:t>
      </w:r>
      <w:r w:rsidR="00221344" w:rsidRPr="00221344">
        <w:rPr>
          <w:shd w:val="clear" w:color="auto" w:fill="FFFFFF"/>
        </w:rPr>
        <w:t>ы</w:t>
      </w:r>
      <w:r w:rsidRPr="00825604">
        <w:rPr>
          <w:rFonts w:ascii="Times" w:hAnsi="Times"/>
          <w:shd w:val="clear" w:color="auto" w:fill="FFFFFF"/>
        </w:rPr>
        <w:t xml:space="preserve"> дебиторская задолженность не превышает кредиторскую</w:t>
      </w:r>
      <w:r w:rsidRPr="00825604">
        <w:rPr>
          <w:rFonts w:ascii="Times" w:hAnsi="Times"/>
          <w:bCs/>
          <w:shd w:val="clear" w:color="auto" w:fill="FFFFFF"/>
        </w:rPr>
        <w:t>, а это</w:t>
      </w:r>
      <w:r w:rsidRPr="00825604">
        <w:rPr>
          <w:rFonts w:ascii="Times" w:hAnsi="Times"/>
          <w:b/>
          <w:bCs/>
          <w:shd w:val="clear" w:color="auto" w:fill="FFFFFF"/>
        </w:rPr>
        <w:t xml:space="preserve"> </w:t>
      </w:r>
      <w:r w:rsidRPr="00825604">
        <w:rPr>
          <w:rFonts w:ascii="Times" w:hAnsi="Times"/>
          <w:shd w:val="clear" w:color="auto" w:fill="FFFFFF"/>
        </w:rPr>
        <w:t>означает отвлечение сре</w:t>
      </w:r>
      <w:r w:rsidR="00221344">
        <w:rPr>
          <w:rFonts w:ascii="Times" w:hAnsi="Times"/>
          <w:shd w:val="clear" w:color="auto" w:fill="FFFFFF"/>
        </w:rPr>
        <w:t>дств из хозяйственного оборота</w:t>
      </w:r>
      <w:r w:rsidR="00221344">
        <w:rPr>
          <w:shd w:val="clear" w:color="auto" w:fill="FFFFFF"/>
        </w:rPr>
        <w:t xml:space="preserve">, </w:t>
      </w:r>
      <w:r w:rsidR="00221344" w:rsidRPr="00221344">
        <w:rPr>
          <w:rFonts w:ascii="Times" w:hAnsi="Times"/>
          <w:shd w:val="clear" w:color="auto" w:fill="FFFFFF"/>
        </w:rPr>
        <w:t>что</w:t>
      </w:r>
      <w:r w:rsidRPr="00825604">
        <w:rPr>
          <w:rFonts w:ascii="Times" w:hAnsi="Times"/>
          <w:shd w:val="clear" w:color="auto" w:fill="FFFFFF"/>
        </w:rPr>
        <w:t xml:space="preserve"> в дальнейшем приведет к необходимости привлечения дополнительных источников финансирования для поддержки текущей производственно-хозяйственной деятельности. </w:t>
      </w:r>
    </w:p>
    <w:p w:rsidR="00B270A3" w:rsidRPr="00825604" w:rsidRDefault="00B270A3" w:rsidP="00825604">
      <w:pPr>
        <w:spacing w:after="0" w:line="240" w:lineRule="auto"/>
        <w:ind w:firstLine="709"/>
        <w:jc w:val="both"/>
        <w:rPr>
          <w:rFonts w:ascii="Times" w:hAnsi="Times"/>
        </w:rPr>
      </w:pPr>
      <w:r w:rsidRPr="00825604">
        <w:rPr>
          <w:rFonts w:ascii="Times" w:hAnsi="Times"/>
        </w:rPr>
        <w:t>Из объяснения генерального директора следует, что с должниками ведется следующая работа: рассылаются письма с требованиями о погашении долга, пода</w:t>
      </w:r>
      <w:r w:rsidR="00CE0371" w:rsidRPr="00825604">
        <w:rPr>
          <w:rFonts w:ascii="Times" w:hAnsi="Times"/>
        </w:rPr>
        <w:t>ча</w:t>
      </w:r>
      <w:r w:rsidRPr="00825604">
        <w:rPr>
          <w:rFonts w:ascii="Times" w:hAnsi="Times"/>
        </w:rPr>
        <w:t xml:space="preserve"> заявлени</w:t>
      </w:r>
      <w:r w:rsidR="00CE0371" w:rsidRPr="00825604">
        <w:rPr>
          <w:rFonts w:ascii="Times" w:hAnsi="Times"/>
        </w:rPr>
        <w:t>й в суд</w:t>
      </w:r>
      <w:r w:rsidRPr="00825604">
        <w:rPr>
          <w:rFonts w:ascii="Times" w:hAnsi="Times"/>
        </w:rPr>
        <w:t xml:space="preserve"> на</w:t>
      </w:r>
      <w:r w:rsidR="00CE0371" w:rsidRPr="00825604">
        <w:rPr>
          <w:rFonts w:ascii="Times" w:hAnsi="Times"/>
        </w:rPr>
        <w:t xml:space="preserve"> выдачу судебных приказов</w:t>
      </w:r>
      <w:r w:rsidRPr="00825604">
        <w:rPr>
          <w:rFonts w:ascii="Times" w:hAnsi="Times"/>
        </w:rPr>
        <w:t>.</w:t>
      </w:r>
    </w:p>
    <w:p w:rsidR="00B270A3" w:rsidRPr="00825604" w:rsidRDefault="00B270A3" w:rsidP="00825604">
      <w:pPr>
        <w:spacing w:after="0" w:line="240" w:lineRule="auto"/>
        <w:ind w:firstLine="709"/>
        <w:jc w:val="both"/>
        <w:rPr>
          <w:rFonts w:ascii="Times" w:hAnsi="Times"/>
        </w:rPr>
      </w:pPr>
      <w:r w:rsidRPr="00825604">
        <w:rPr>
          <w:rFonts w:ascii="Times" w:hAnsi="Times"/>
        </w:rPr>
        <w:lastRenderedPageBreak/>
        <w:t xml:space="preserve">В ходе проверки расчетов с дебиторами и кредиторами установлено: </w:t>
      </w:r>
    </w:p>
    <w:p w:rsidR="00B270A3" w:rsidRPr="00825604" w:rsidRDefault="00CE0371" w:rsidP="00825604">
      <w:pPr>
        <w:spacing w:after="0" w:line="240" w:lineRule="auto"/>
        <w:ind w:firstLine="709"/>
        <w:jc w:val="both"/>
        <w:rPr>
          <w:rFonts w:ascii="Times" w:hAnsi="Times"/>
        </w:rPr>
      </w:pPr>
      <w:r w:rsidRPr="00825604">
        <w:rPr>
          <w:rFonts w:ascii="Times" w:hAnsi="Times"/>
        </w:rPr>
        <w:t xml:space="preserve">Срок давности </w:t>
      </w:r>
      <w:r w:rsidR="00B270A3" w:rsidRPr="00825604">
        <w:rPr>
          <w:rFonts w:ascii="Times" w:hAnsi="Times"/>
        </w:rPr>
        <w:t>дебиторск</w:t>
      </w:r>
      <w:r w:rsidRPr="00825604">
        <w:rPr>
          <w:rFonts w:ascii="Times" w:hAnsi="Times"/>
        </w:rPr>
        <w:t>ой</w:t>
      </w:r>
      <w:r w:rsidR="00B270A3" w:rsidRPr="00825604">
        <w:rPr>
          <w:rFonts w:ascii="Times" w:hAnsi="Times"/>
        </w:rPr>
        <w:t xml:space="preserve"> задолженност</w:t>
      </w:r>
      <w:r w:rsidRPr="00825604">
        <w:rPr>
          <w:rFonts w:ascii="Times" w:hAnsi="Times"/>
        </w:rPr>
        <w:t>и</w:t>
      </w:r>
      <w:r w:rsidR="00B270A3" w:rsidRPr="00825604">
        <w:rPr>
          <w:rFonts w:ascii="Times" w:hAnsi="Times"/>
        </w:rPr>
        <w:t xml:space="preserve"> за Прокуратурой г. Заринска в размере 18 000,00 </w:t>
      </w:r>
      <w:r w:rsidR="00B270A3" w:rsidRPr="00221344">
        <w:t>рубл</w:t>
      </w:r>
      <w:r w:rsidR="00221344" w:rsidRPr="00221344">
        <w:t>ей</w:t>
      </w:r>
      <w:r w:rsidR="00B270A3" w:rsidRPr="00221344">
        <w:t xml:space="preserve"> </w:t>
      </w:r>
      <w:r w:rsidRPr="00221344">
        <w:t>истек.</w:t>
      </w:r>
      <w:r w:rsidRPr="00825604">
        <w:rPr>
          <w:rFonts w:ascii="Times" w:hAnsi="Times"/>
        </w:rPr>
        <w:t xml:space="preserve"> </w:t>
      </w:r>
    </w:p>
    <w:p w:rsidR="00B270A3" w:rsidRPr="00825604" w:rsidRDefault="00B270A3" w:rsidP="00825604">
      <w:pPr>
        <w:spacing w:after="0" w:line="240" w:lineRule="auto"/>
        <w:ind w:firstLine="709"/>
        <w:jc w:val="both"/>
        <w:rPr>
          <w:rFonts w:ascii="Times" w:hAnsi="Times"/>
        </w:rPr>
      </w:pPr>
      <w:r w:rsidRPr="00825604">
        <w:rPr>
          <w:rFonts w:ascii="Times" w:hAnsi="Times"/>
        </w:rPr>
        <w:t>Также выявлено, что между КЭУМИ и МУП «Стабильность» заключен муниципальный контракт от 18.11.2021 № 2021.55 на управление многоквартирным домом, расположенным по адресу г. Заринск, ул. Кооперативная, 23</w:t>
      </w:r>
      <w:r w:rsidR="00100190" w:rsidRPr="00825604">
        <w:rPr>
          <w:rFonts w:ascii="Times" w:hAnsi="Times"/>
        </w:rPr>
        <w:t xml:space="preserve"> после окончания срока действия </w:t>
      </w:r>
      <w:r w:rsidRPr="00825604">
        <w:rPr>
          <w:rFonts w:ascii="Times" w:hAnsi="Times"/>
        </w:rPr>
        <w:t xml:space="preserve">постановления администрации города Заринска Алтайского края от 17.09.2020 № 638 «Об определении управляющей организации для управления многоквартирным домом, в отношении которого выбранный способ управления собственниками помещений многоквартирного дома не реализован, не определена управляющая организация» (далее – постановление № 638). Согласно п. 4 настоящего постановления </w:t>
      </w:r>
      <w:r w:rsidR="00100190" w:rsidRPr="00825604">
        <w:rPr>
          <w:rFonts w:ascii="Times" w:hAnsi="Times"/>
        </w:rPr>
        <w:t xml:space="preserve">его </w:t>
      </w:r>
      <w:r w:rsidRPr="00825604">
        <w:rPr>
          <w:rFonts w:ascii="Times" w:hAnsi="Times"/>
        </w:rPr>
        <w:t xml:space="preserve">действие распространяется на правоотношения, возникшие с 01.08.2020 сроком на 1 год. Следовательно, постановление № 638 на момент заключения контракта </w:t>
      </w:r>
      <w:r w:rsidR="00221344" w:rsidRPr="00825604">
        <w:rPr>
          <w:rFonts w:ascii="Times" w:hAnsi="Times"/>
        </w:rPr>
        <w:t xml:space="preserve">от 18.11.2021 </w:t>
      </w:r>
      <w:r w:rsidRPr="00825604">
        <w:rPr>
          <w:rFonts w:ascii="Times" w:hAnsi="Times"/>
        </w:rPr>
        <w:t xml:space="preserve">№ 2021.55 </w:t>
      </w:r>
      <w:r w:rsidR="0071643F" w:rsidRPr="00825604">
        <w:rPr>
          <w:rFonts w:ascii="Times" w:hAnsi="Times"/>
        </w:rPr>
        <w:t xml:space="preserve">уже </w:t>
      </w:r>
      <w:r w:rsidRPr="00825604">
        <w:rPr>
          <w:rFonts w:ascii="Times" w:hAnsi="Times"/>
        </w:rPr>
        <w:t>утратило силу.</w:t>
      </w:r>
    </w:p>
    <w:p w:rsidR="00B270A3" w:rsidRPr="00825604" w:rsidRDefault="00B270A3" w:rsidP="00825604">
      <w:pPr>
        <w:spacing w:after="0" w:line="240" w:lineRule="auto"/>
        <w:ind w:firstLine="709"/>
        <w:jc w:val="both"/>
        <w:rPr>
          <w:rFonts w:ascii="Times" w:hAnsi="Times"/>
        </w:rPr>
      </w:pPr>
      <w:r w:rsidRPr="00825604">
        <w:rPr>
          <w:rFonts w:ascii="Times" w:hAnsi="Times"/>
        </w:rPr>
        <w:t xml:space="preserve">На основании муниципального контракта </w:t>
      </w:r>
      <w:r w:rsidR="00221344" w:rsidRPr="00825604">
        <w:rPr>
          <w:rFonts w:ascii="Times" w:hAnsi="Times"/>
        </w:rPr>
        <w:t xml:space="preserve">от 18.11.2021 </w:t>
      </w:r>
      <w:r w:rsidRPr="00825604">
        <w:rPr>
          <w:rFonts w:ascii="Times" w:hAnsi="Times"/>
        </w:rPr>
        <w:t xml:space="preserve">№ 2021.55, Управляющей организацией выставлены акты </w:t>
      </w:r>
      <w:r w:rsidR="00221344" w:rsidRPr="00825604">
        <w:rPr>
          <w:rFonts w:ascii="Times" w:hAnsi="Times"/>
        </w:rPr>
        <w:t xml:space="preserve">от 13.10.2021 </w:t>
      </w:r>
      <w:r w:rsidRPr="00825604">
        <w:rPr>
          <w:rFonts w:ascii="Times" w:hAnsi="Times"/>
        </w:rPr>
        <w:t>№ 514, № 515</w:t>
      </w:r>
      <w:r w:rsidR="0071643F" w:rsidRPr="00825604">
        <w:rPr>
          <w:rFonts w:ascii="Times" w:hAnsi="Times"/>
        </w:rPr>
        <w:t>, т.е. фактически действие контракта еще не началось</w:t>
      </w:r>
      <w:r w:rsidRPr="00825604">
        <w:rPr>
          <w:rFonts w:ascii="Times" w:hAnsi="Times"/>
        </w:rPr>
        <w:t xml:space="preserve">. Согласно пункту 5 муниципального контракта контракт вступает в силу со дня его подписания сторонами и действует до полного исполнения сторонами своих обязательств по контракту. Заключение настоящего муниципального контракта осуществлено с нарушениями </w:t>
      </w:r>
      <w:r w:rsidRPr="00825604">
        <w:rPr>
          <w:rFonts w:ascii="Times" w:hAnsi="Times"/>
          <w:b/>
        </w:rPr>
        <w:t>ст. 425 ГК РФ</w:t>
      </w:r>
      <w:r w:rsidR="0071643F" w:rsidRPr="00825604">
        <w:rPr>
          <w:rFonts w:ascii="Times" w:hAnsi="Times"/>
        </w:rPr>
        <w:t>.</w:t>
      </w:r>
    </w:p>
    <w:p w:rsidR="0071643F" w:rsidRPr="00825604" w:rsidRDefault="0071643F" w:rsidP="00825604">
      <w:pPr>
        <w:spacing w:after="0" w:line="240" w:lineRule="auto"/>
        <w:ind w:firstLine="709"/>
        <w:jc w:val="both"/>
        <w:rPr>
          <w:rFonts w:ascii="Times" w:hAnsi="Times"/>
        </w:rPr>
      </w:pPr>
    </w:p>
    <w:p w:rsidR="0071643F" w:rsidRPr="00825604" w:rsidRDefault="00165F6F" w:rsidP="00221344">
      <w:pPr>
        <w:spacing w:after="0" w:line="240" w:lineRule="auto"/>
        <w:ind w:firstLine="709"/>
        <w:jc w:val="both"/>
        <w:rPr>
          <w:rFonts w:ascii="Times" w:hAnsi="Times"/>
          <w:b/>
        </w:rPr>
      </w:pPr>
      <w:r w:rsidRPr="00825604">
        <w:rPr>
          <w:rFonts w:ascii="Times" w:hAnsi="Times"/>
          <w:b/>
        </w:rPr>
        <w:t xml:space="preserve">8.14. </w:t>
      </w:r>
      <w:r w:rsidR="0071643F" w:rsidRPr="00825604">
        <w:rPr>
          <w:rFonts w:ascii="Times" w:hAnsi="Times"/>
          <w:b/>
        </w:rPr>
        <w:t>Обеспечение рациональности использования земельных участков,</w:t>
      </w:r>
      <w:r w:rsidR="00221344">
        <w:rPr>
          <w:b/>
        </w:rPr>
        <w:t xml:space="preserve"> </w:t>
      </w:r>
      <w:r w:rsidR="0071643F" w:rsidRPr="00825604">
        <w:rPr>
          <w:rFonts w:ascii="Times" w:hAnsi="Times"/>
          <w:b/>
        </w:rPr>
        <w:t xml:space="preserve">зданий, служебных помещений </w:t>
      </w:r>
    </w:p>
    <w:p w:rsidR="00200310" w:rsidRPr="00825604" w:rsidRDefault="00200310" w:rsidP="00825604">
      <w:pPr>
        <w:spacing w:after="0" w:line="240" w:lineRule="auto"/>
        <w:ind w:firstLine="709"/>
        <w:jc w:val="both"/>
        <w:rPr>
          <w:rFonts w:ascii="Times" w:hAnsi="Times"/>
        </w:rPr>
      </w:pPr>
      <w:r w:rsidRPr="00825604">
        <w:rPr>
          <w:rFonts w:ascii="Times" w:hAnsi="Times"/>
        </w:rPr>
        <w:t xml:space="preserve">В нарушение </w:t>
      </w:r>
      <w:r w:rsidRPr="00825604">
        <w:rPr>
          <w:rFonts w:ascii="Times" w:hAnsi="Times"/>
          <w:b/>
        </w:rPr>
        <w:t>ст. 9 Федерального закона от 06.12.2011 № 402-</w:t>
      </w:r>
      <w:r w:rsidRPr="00825604">
        <w:rPr>
          <w:rFonts w:ascii="Times" w:hAnsi="Times"/>
        </w:rPr>
        <w:t xml:space="preserve"> ФЗ «О бухгалтерском учете» в первичн</w:t>
      </w:r>
      <w:r w:rsidR="001D6E6F" w:rsidRPr="00825604">
        <w:rPr>
          <w:rFonts w:ascii="Times" w:hAnsi="Times"/>
        </w:rPr>
        <w:t>ых</w:t>
      </w:r>
      <w:r w:rsidRPr="00825604">
        <w:rPr>
          <w:rFonts w:ascii="Times" w:hAnsi="Times"/>
        </w:rPr>
        <w:t xml:space="preserve"> документ</w:t>
      </w:r>
      <w:r w:rsidR="001D6E6F" w:rsidRPr="00825604">
        <w:rPr>
          <w:rFonts w:ascii="Times" w:hAnsi="Times"/>
        </w:rPr>
        <w:t>ах</w:t>
      </w:r>
      <w:r w:rsidRPr="00825604">
        <w:rPr>
          <w:rFonts w:ascii="Times" w:hAnsi="Times"/>
        </w:rPr>
        <w:t xml:space="preserve"> отс</w:t>
      </w:r>
      <w:r w:rsidR="001D6E6F" w:rsidRPr="00825604">
        <w:rPr>
          <w:rFonts w:ascii="Times" w:hAnsi="Times"/>
        </w:rPr>
        <w:t>утствуют обязательные реквизиты:</w:t>
      </w:r>
    </w:p>
    <w:p w:rsidR="00F47946" w:rsidRPr="00825604" w:rsidRDefault="00F47946" w:rsidP="00825604">
      <w:pPr>
        <w:spacing w:after="0" w:line="240" w:lineRule="auto"/>
        <w:ind w:firstLine="709"/>
        <w:jc w:val="both"/>
        <w:rPr>
          <w:rFonts w:ascii="Times" w:hAnsi="Times"/>
        </w:rPr>
      </w:pPr>
      <w:r w:rsidRPr="00825604">
        <w:rPr>
          <w:rFonts w:ascii="Times" w:hAnsi="Times"/>
        </w:rPr>
        <w:t xml:space="preserve">- в акте о приеме-передаче </w:t>
      </w:r>
      <w:r w:rsidR="001D6E6F" w:rsidRPr="00825604">
        <w:rPr>
          <w:rFonts w:ascii="Times" w:hAnsi="Times"/>
        </w:rPr>
        <w:t xml:space="preserve">от 20.02.2019 № 1 </w:t>
      </w:r>
      <w:r w:rsidR="001D6E6F" w:rsidRPr="00825604">
        <w:rPr>
          <w:rFonts w:ascii="Times" w:hAnsi="Times"/>
          <w:u w:val="single"/>
        </w:rPr>
        <w:t>гаражного бокса</w:t>
      </w:r>
      <w:r w:rsidR="001D6E6F" w:rsidRPr="00825604">
        <w:rPr>
          <w:rFonts w:ascii="Times" w:hAnsi="Times"/>
        </w:rPr>
        <w:t xml:space="preserve">, расположенного по адресу: город Заринск, улица Союза Республик, 21/2 (гараж 6), общей площадью 28,6 кв.м., с первоначальной (балансовой) стоимостью </w:t>
      </w:r>
      <w:r w:rsidR="001D6E6F" w:rsidRPr="00825604">
        <w:rPr>
          <w:rFonts w:ascii="Times" w:hAnsi="Times"/>
          <w:b/>
        </w:rPr>
        <w:t>37 016,82</w:t>
      </w:r>
      <w:r w:rsidR="001D6E6F" w:rsidRPr="00825604">
        <w:rPr>
          <w:rFonts w:ascii="Times" w:hAnsi="Times"/>
        </w:rPr>
        <w:t xml:space="preserve"> </w:t>
      </w:r>
      <w:r w:rsidR="001D6E6F" w:rsidRPr="00221344">
        <w:rPr>
          <w:rFonts w:ascii="Times" w:hAnsi="Times"/>
        </w:rPr>
        <w:t>рубл</w:t>
      </w:r>
      <w:r w:rsidR="00221344" w:rsidRPr="00221344">
        <w:rPr>
          <w:rFonts w:ascii="Times" w:hAnsi="Times"/>
        </w:rPr>
        <w:t>ей</w:t>
      </w:r>
      <w:r w:rsidRPr="00825604">
        <w:rPr>
          <w:rFonts w:ascii="Times" w:hAnsi="Times"/>
        </w:rPr>
        <w:t xml:space="preserve"> отсутствует дата утверждения руководител</w:t>
      </w:r>
      <w:r w:rsidR="00200310" w:rsidRPr="00825604">
        <w:rPr>
          <w:rFonts w:ascii="Times" w:hAnsi="Times"/>
        </w:rPr>
        <w:t xml:space="preserve">ем </w:t>
      </w:r>
      <w:r w:rsidRPr="00825604">
        <w:rPr>
          <w:rFonts w:ascii="Times" w:hAnsi="Times"/>
        </w:rPr>
        <w:t xml:space="preserve">получателя объекта, дата утверждения отправителя объекта, отсутствуют даты в конце акта о снятии с учета и о принятии </w:t>
      </w:r>
      <w:r w:rsidR="00221344" w:rsidRPr="00221344">
        <w:t xml:space="preserve">на </w:t>
      </w:r>
      <w:r w:rsidRPr="00221344">
        <w:t>учет</w:t>
      </w:r>
      <w:r w:rsidRPr="00825604">
        <w:rPr>
          <w:rFonts w:ascii="Times" w:hAnsi="Times"/>
        </w:rPr>
        <w:t xml:space="preserve"> объекта нефинансового актива</w:t>
      </w:r>
      <w:r w:rsidR="001D6E6F" w:rsidRPr="00825604">
        <w:rPr>
          <w:rFonts w:ascii="Times" w:hAnsi="Times"/>
        </w:rPr>
        <w:t>;</w:t>
      </w:r>
    </w:p>
    <w:p w:rsidR="001D6E6F" w:rsidRPr="00825604" w:rsidRDefault="001D6E6F" w:rsidP="00825604">
      <w:pPr>
        <w:spacing w:after="0" w:line="240" w:lineRule="auto"/>
        <w:ind w:firstLine="709"/>
        <w:jc w:val="both"/>
        <w:rPr>
          <w:rFonts w:ascii="Times" w:hAnsi="Times"/>
        </w:rPr>
      </w:pPr>
      <w:r w:rsidRPr="00825604">
        <w:rPr>
          <w:rFonts w:ascii="Times" w:hAnsi="Times"/>
        </w:rPr>
        <w:t>- в акте от 09.04.2019 № 1 «О приеме-передаче объектов нефинансовых активов» отсутствует дата утверждения руководителем получателя, дата о снятии с учета (отправителя) объекта нефинансового актива.</w:t>
      </w:r>
    </w:p>
    <w:p w:rsidR="00F47946" w:rsidRPr="00825604" w:rsidRDefault="00F47946" w:rsidP="00825604">
      <w:pPr>
        <w:spacing w:after="0" w:line="240" w:lineRule="auto"/>
        <w:ind w:firstLine="709"/>
        <w:jc w:val="both"/>
        <w:rPr>
          <w:rFonts w:ascii="Times" w:hAnsi="Times"/>
        </w:rPr>
      </w:pPr>
      <w:r w:rsidRPr="00825604">
        <w:rPr>
          <w:rFonts w:ascii="Times" w:hAnsi="Times"/>
          <w:b/>
        </w:rPr>
        <w:t xml:space="preserve">В нарушение пункта 5 раздела 1 </w:t>
      </w:r>
      <w:r w:rsidRPr="00825604">
        <w:rPr>
          <w:rFonts w:ascii="Times" w:hAnsi="Times"/>
        </w:rPr>
        <w:t xml:space="preserve">Положения по бухгалтерскому учету «Учет основных средств» ПБУ 6/01, утвержденного приказом Министерства финансов Российской Федерации от 30.03.2001 № </w:t>
      </w:r>
      <w:r w:rsidR="00221344" w:rsidRPr="00221344">
        <w:rPr>
          <w:rFonts w:ascii="Times" w:hAnsi="Times"/>
        </w:rPr>
        <w:t>26</w:t>
      </w:r>
      <w:r w:rsidRPr="00825604">
        <w:rPr>
          <w:rFonts w:ascii="Times" w:hAnsi="Times"/>
        </w:rPr>
        <w:t xml:space="preserve">н (далее Положение № 26н), земельный участок, расположенный по адресу: город Заринск, улица Строителей, 22/3, блок 2, гараж 1, общей площадью 78 кв.м., с кадастровым номером 22:66:010201:112 остаточной стоимостью 55 296,54 </w:t>
      </w:r>
      <w:r w:rsidRPr="00221344">
        <w:t>рубл</w:t>
      </w:r>
      <w:r w:rsidR="00221344" w:rsidRPr="00221344">
        <w:t>ей</w:t>
      </w:r>
      <w:r w:rsidRPr="00825604">
        <w:rPr>
          <w:rFonts w:ascii="Times" w:hAnsi="Times"/>
        </w:rPr>
        <w:t>, не отражен в учете на счете 01.01 «Основные средства в организации».</w:t>
      </w:r>
    </w:p>
    <w:p w:rsidR="00566AE7" w:rsidRPr="00825604" w:rsidRDefault="00566AE7" w:rsidP="00825604">
      <w:pPr>
        <w:spacing w:after="0" w:line="240" w:lineRule="auto"/>
        <w:ind w:firstLine="709"/>
        <w:jc w:val="both"/>
        <w:rPr>
          <w:rFonts w:ascii="Times" w:hAnsi="Times"/>
          <w:b/>
        </w:rPr>
      </w:pPr>
    </w:p>
    <w:p w:rsidR="001D6E6F" w:rsidRPr="00825604" w:rsidRDefault="00165F6F" w:rsidP="00825604">
      <w:pPr>
        <w:spacing w:after="0" w:line="240" w:lineRule="auto"/>
        <w:ind w:firstLine="709"/>
        <w:jc w:val="both"/>
        <w:rPr>
          <w:rFonts w:ascii="Times" w:hAnsi="Times"/>
          <w:b/>
        </w:rPr>
      </w:pPr>
      <w:r w:rsidRPr="00825604">
        <w:rPr>
          <w:rFonts w:ascii="Times" w:hAnsi="Times"/>
          <w:b/>
        </w:rPr>
        <w:t xml:space="preserve">8.15. </w:t>
      </w:r>
      <w:r w:rsidR="00566AE7" w:rsidRPr="00825604">
        <w:rPr>
          <w:rFonts w:ascii="Times" w:hAnsi="Times"/>
          <w:b/>
        </w:rPr>
        <w:t>Имело ли место перечисление</w:t>
      </w:r>
      <w:r w:rsidR="001D6E6F" w:rsidRPr="00825604">
        <w:rPr>
          <w:rFonts w:ascii="Times" w:hAnsi="Times"/>
          <w:b/>
        </w:rPr>
        <w:t xml:space="preserve"> денежных средств на депозитные счета в коммерческие банки и на оказание помощи коммерческим структурам </w:t>
      </w:r>
    </w:p>
    <w:p w:rsidR="001D6E6F" w:rsidRPr="00825604" w:rsidRDefault="001D6E6F" w:rsidP="00825604">
      <w:pPr>
        <w:tabs>
          <w:tab w:val="left" w:pos="3240"/>
        </w:tabs>
        <w:spacing w:after="0" w:line="240" w:lineRule="auto"/>
        <w:ind w:firstLine="709"/>
        <w:jc w:val="both"/>
        <w:rPr>
          <w:rFonts w:ascii="Times" w:hAnsi="Times"/>
        </w:rPr>
      </w:pPr>
      <w:r w:rsidRPr="00825604">
        <w:rPr>
          <w:rFonts w:ascii="Times" w:hAnsi="Times"/>
        </w:rPr>
        <w:t>Перечислений денежных средств на депозитные счета в коммерческие банки и на оказание помощи коммерческим структурам не установлено.</w:t>
      </w:r>
    </w:p>
    <w:p w:rsidR="00165F6F" w:rsidRPr="00825604" w:rsidRDefault="00165F6F" w:rsidP="00825604">
      <w:pPr>
        <w:spacing w:after="0" w:line="240" w:lineRule="auto"/>
        <w:ind w:firstLine="709"/>
        <w:jc w:val="both"/>
        <w:rPr>
          <w:rFonts w:ascii="Times" w:hAnsi="Times"/>
        </w:rPr>
      </w:pPr>
      <w:r w:rsidRPr="00825604">
        <w:rPr>
          <w:rFonts w:ascii="Times" w:hAnsi="Times"/>
        </w:rPr>
        <w:t xml:space="preserve"> </w:t>
      </w:r>
    </w:p>
    <w:p w:rsidR="001D6E6F" w:rsidRPr="00825604" w:rsidRDefault="00165F6F" w:rsidP="00825604">
      <w:pPr>
        <w:spacing w:after="0" w:line="240" w:lineRule="auto"/>
        <w:ind w:firstLine="709"/>
        <w:jc w:val="both"/>
        <w:rPr>
          <w:rFonts w:ascii="Times" w:hAnsi="Times"/>
          <w:b/>
        </w:rPr>
      </w:pPr>
      <w:r w:rsidRPr="00825604">
        <w:rPr>
          <w:rFonts w:ascii="Times" w:hAnsi="Times"/>
          <w:b/>
        </w:rPr>
        <w:t xml:space="preserve">8.16. </w:t>
      </w:r>
      <w:r w:rsidR="001D6E6F" w:rsidRPr="00825604">
        <w:rPr>
          <w:rFonts w:ascii="Times" w:hAnsi="Times"/>
          <w:b/>
        </w:rPr>
        <w:t xml:space="preserve">Соблюдение требований, установленных федеральным законом от 18.07.2011 № 223-ФЗ «О закупках товаров, работ, услуг отдельными видами юридических лиц» (далее Закон № 223-ФЗ) </w:t>
      </w:r>
    </w:p>
    <w:p w:rsidR="001D6E6F" w:rsidRPr="00825604" w:rsidRDefault="001D6E6F" w:rsidP="00825604">
      <w:pPr>
        <w:spacing w:after="0" w:line="240" w:lineRule="auto"/>
        <w:jc w:val="both"/>
        <w:rPr>
          <w:rFonts w:ascii="Times" w:hAnsi="Times"/>
          <w:b/>
        </w:rPr>
      </w:pPr>
      <w:r w:rsidRPr="00825604">
        <w:rPr>
          <w:rFonts w:ascii="Times" w:hAnsi="Times"/>
        </w:rPr>
        <w:tab/>
      </w:r>
      <w:r w:rsidRPr="00825604">
        <w:rPr>
          <w:rFonts w:ascii="Times" w:hAnsi="Times"/>
          <w:b/>
        </w:rPr>
        <w:t>1.Положение о закупке</w:t>
      </w:r>
    </w:p>
    <w:p w:rsidR="001D6E6F" w:rsidRPr="00825604" w:rsidRDefault="001D6E6F" w:rsidP="00825604">
      <w:pPr>
        <w:spacing w:after="0" w:line="240" w:lineRule="auto"/>
        <w:ind w:firstLine="709"/>
        <w:jc w:val="both"/>
        <w:rPr>
          <w:rFonts w:ascii="Times" w:hAnsi="Times"/>
        </w:rPr>
      </w:pPr>
      <w:r w:rsidRPr="00825604">
        <w:rPr>
          <w:rFonts w:ascii="Times" w:hAnsi="Times"/>
          <w:shd w:val="clear" w:color="auto" w:fill="FFFFFF"/>
        </w:rPr>
        <w:lastRenderedPageBreak/>
        <w:t xml:space="preserve">В ревизионном периоде закупочная деятельность МУП «Стабильность» </w:t>
      </w:r>
      <w:r w:rsidRPr="00825604">
        <w:rPr>
          <w:rFonts w:ascii="Times" w:hAnsi="Times"/>
        </w:rPr>
        <w:t>осуществлялась на основании:</w:t>
      </w:r>
    </w:p>
    <w:p w:rsidR="001D6E6F" w:rsidRPr="00825604" w:rsidRDefault="001D6E6F" w:rsidP="00825604">
      <w:pPr>
        <w:spacing w:after="0" w:line="240" w:lineRule="auto"/>
        <w:ind w:firstLine="709"/>
        <w:jc w:val="both"/>
        <w:rPr>
          <w:rFonts w:ascii="Times" w:hAnsi="Times"/>
        </w:rPr>
      </w:pPr>
      <w:r w:rsidRPr="00825604">
        <w:rPr>
          <w:rFonts w:ascii="Times" w:hAnsi="Times"/>
        </w:rPr>
        <w:t xml:space="preserve">- Положения о закупках товаров, работ, услуг МУП «КХ», утвержденного приказом от 24.09.2018 № 31 «Об утверждении положения о закупках товаров, работ, услуг МУП «КХ», размещенное в ЕИС </w:t>
      </w:r>
      <w:r w:rsidRPr="00825604">
        <w:rPr>
          <w:rFonts w:ascii="Times" w:hAnsi="Times"/>
          <w:b/>
        </w:rPr>
        <w:t>27.09.2018</w:t>
      </w:r>
      <w:r w:rsidRPr="00825604">
        <w:rPr>
          <w:rFonts w:ascii="Times" w:hAnsi="Times"/>
        </w:rPr>
        <w:t>;</w:t>
      </w:r>
    </w:p>
    <w:p w:rsidR="001D6E6F" w:rsidRPr="00825604" w:rsidRDefault="001D6E6F" w:rsidP="00825604">
      <w:pPr>
        <w:spacing w:after="0" w:line="240" w:lineRule="auto"/>
        <w:ind w:firstLine="709"/>
        <w:jc w:val="both"/>
        <w:rPr>
          <w:rFonts w:ascii="Times" w:hAnsi="Times"/>
        </w:rPr>
      </w:pPr>
      <w:r w:rsidRPr="00825604">
        <w:rPr>
          <w:rFonts w:ascii="Times" w:hAnsi="Times"/>
        </w:rPr>
        <w:t xml:space="preserve">- Положения о закупках товаров, работ, услуг для нужд МУП «Стабильность», утвержденного приказом генерального директора МУП «Стабильность» от 20.11.2020 № 11.20-1 «Об утверждении положения о закупках товаров, работ, услуг МУП «Стабильность» (далее – Положение о закупках), размещенное в ЕИС </w:t>
      </w:r>
      <w:r w:rsidRPr="00825604">
        <w:rPr>
          <w:rFonts w:ascii="Times" w:hAnsi="Times"/>
          <w:b/>
        </w:rPr>
        <w:t>30.11.2020</w:t>
      </w:r>
      <w:r w:rsidRPr="00825604">
        <w:rPr>
          <w:rFonts w:ascii="Times" w:hAnsi="Times"/>
        </w:rPr>
        <w:t>.</w:t>
      </w:r>
    </w:p>
    <w:p w:rsidR="001D6E6F" w:rsidRPr="00825604" w:rsidRDefault="001D6E6F" w:rsidP="00825604">
      <w:pPr>
        <w:autoSpaceDE w:val="0"/>
        <w:autoSpaceDN w:val="0"/>
        <w:adjustRightInd w:val="0"/>
        <w:spacing w:after="0" w:line="240" w:lineRule="auto"/>
        <w:ind w:firstLine="709"/>
        <w:jc w:val="both"/>
        <w:rPr>
          <w:rFonts w:ascii="Times" w:hAnsi="Times"/>
        </w:rPr>
      </w:pPr>
      <w:r w:rsidRPr="00825604">
        <w:rPr>
          <w:rFonts w:ascii="Times" w:hAnsi="Times"/>
        </w:rPr>
        <w:t>В Положение о закупках предусмотрены следующие способы осуществления закупок:</w:t>
      </w:r>
    </w:p>
    <w:p w:rsidR="001D6E6F" w:rsidRPr="00825604" w:rsidRDefault="001D6E6F" w:rsidP="00825604">
      <w:pPr>
        <w:autoSpaceDE w:val="0"/>
        <w:autoSpaceDN w:val="0"/>
        <w:adjustRightInd w:val="0"/>
        <w:spacing w:after="0" w:line="240" w:lineRule="auto"/>
        <w:ind w:firstLine="709"/>
        <w:jc w:val="both"/>
        <w:rPr>
          <w:rStyle w:val="FontStyle26"/>
          <w:rFonts w:ascii="Times" w:hAnsi="Times"/>
        </w:rPr>
      </w:pPr>
      <w:r w:rsidRPr="00825604">
        <w:rPr>
          <w:rStyle w:val="FontStyle26"/>
          <w:rFonts w:ascii="Times" w:hAnsi="Times"/>
        </w:rPr>
        <w:t>- путем проведения торгов (</w:t>
      </w:r>
      <w:r w:rsidRPr="00825604">
        <w:rPr>
          <w:rFonts w:ascii="Times" w:hAnsi="Times"/>
        </w:rPr>
        <w:t>конкурс в электронной форме либо не электронной форме, аукцион в электронной форме, запрос котировок в электронной форме, запрос предложений в электронной форме)</w:t>
      </w:r>
      <w:r w:rsidRPr="00825604">
        <w:rPr>
          <w:rStyle w:val="FontStyle26"/>
          <w:rFonts w:ascii="Times" w:hAnsi="Times"/>
        </w:rPr>
        <w:t>;</w:t>
      </w:r>
    </w:p>
    <w:p w:rsidR="001D6E6F" w:rsidRPr="00825604" w:rsidRDefault="001D6E6F" w:rsidP="00825604">
      <w:pPr>
        <w:pStyle w:val="Style16"/>
        <w:widowControl/>
        <w:spacing w:line="240" w:lineRule="auto"/>
        <w:ind w:firstLine="708"/>
        <w:rPr>
          <w:rStyle w:val="FontStyle26"/>
          <w:rFonts w:ascii="Times" w:hAnsi="Times"/>
        </w:rPr>
      </w:pPr>
      <w:r w:rsidRPr="00825604">
        <w:rPr>
          <w:rStyle w:val="FontStyle26"/>
          <w:rFonts w:ascii="Times" w:hAnsi="Times"/>
        </w:rPr>
        <w:t xml:space="preserve">- без проведения торгов (закупка у единственного поставщика, исполнителя, подрядчика, </w:t>
      </w:r>
      <w:r w:rsidRPr="00825604">
        <w:rPr>
          <w:rFonts w:ascii="Times" w:hAnsi="Times"/>
        </w:rPr>
        <w:t>закупка у единственного поставщика (исполнителя, подрядчика) в электронной форме</w:t>
      </w:r>
      <w:r w:rsidRPr="00825604">
        <w:rPr>
          <w:rStyle w:val="FontStyle26"/>
          <w:rFonts w:ascii="Times" w:hAnsi="Times"/>
        </w:rPr>
        <w:t>).</w:t>
      </w:r>
    </w:p>
    <w:p w:rsidR="001D6E6F" w:rsidRPr="00825604" w:rsidRDefault="001D6E6F" w:rsidP="00825604">
      <w:pPr>
        <w:spacing w:after="0" w:line="240" w:lineRule="auto"/>
        <w:ind w:firstLine="709"/>
        <w:jc w:val="both"/>
        <w:rPr>
          <w:rFonts w:ascii="Times" w:hAnsi="Times"/>
          <w:b/>
        </w:rPr>
      </w:pPr>
      <w:r w:rsidRPr="00825604">
        <w:rPr>
          <w:rFonts w:ascii="Times" w:hAnsi="Times"/>
          <w:b/>
        </w:rPr>
        <w:t>2. План закупки товаров, работ, услуг</w:t>
      </w:r>
    </w:p>
    <w:p w:rsidR="001D6E6F" w:rsidRPr="00825604" w:rsidRDefault="001D6E6F" w:rsidP="00825604">
      <w:pPr>
        <w:pStyle w:val="ConsPlusTitle"/>
        <w:widowControl/>
        <w:ind w:firstLine="709"/>
        <w:jc w:val="both"/>
        <w:rPr>
          <w:rFonts w:ascii="Times" w:hAnsi="Times" w:cs="Times New Roman"/>
        </w:rPr>
      </w:pPr>
      <w:r w:rsidRPr="00825604">
        <w:rPr>
          <w:rFonts w:ascii="Times" w:hAnsi="Times" w:cs="Times New Roman"/>
          <w:b w:val="0"/>
        </w:rPr>
        <w:t xml:space="preserve">План закупок для нужд </w:t>
      </w:r>
      <w:r w:rsidRPr="00825604">
        <w:rPr>
          <w:rFonts w:ascii="Times" w:hAnsi="Times" w:cs="Times New Roman"/>
        </w:rPr>
        <w:t xml:space="preserve">МУП «Стабильность» </w:t>
      </w:r>
      <w:r w:rsidRPr="00825604">
        <w:rPr>
          <w:rFonts w:ascii="Times" w:hAnsi="Times" w:cs="Times New Roman"/>
          <w:b w:val="0"/>
        </w:rPr>
        <w:t xml:space="preserve">на </w:t>
      </w:r>
      <w:r w:rsidRPr="00825604">
        <w:rPr>
          <w:rFonts w:ascii="Times" w:hAnsi="Times" w:cs="Times New Roman"/>
        </w:rPr>
        <w:t>2019</w:t>
      </w:r>
      <w:r w:rsidRPr="00825604">
        <w:rPr>
          <w:rFonts w:ascii="Times" w:hAnsi="Times" w:cs="Times New Roman"/>
          <w:b w:val="0"/>
        </w:rPr>
        <w:t xml:space="preserve"> </w:t>
      </w:r>
      <w:r w:rsidRPr="00825604">
        <w:rPr>
          <w:rFonts w:ascii="Times" w:hAnsi="Times" w:cs="Times New Roman"/>
        </w:rPr>
        <w:t>год</w:t>
      </w:r>
      <w:r w:rsidRPr="00825604">
        <w:rPr>
          <w:rFonts w:ascii="Times" w:hAnsi="Times" w:cs="Times New Roman"/>
          <w:b w:val="0"/>
        </w:rPr>
        <w:t xml:space="preserve"> не разработан, на</w:t>
      </w:r>
      <w:r w:rsidRPr="00825604">
        <w:rPr>
          <w:rFonts w:ascii="Times" w:hAnsi="Times" w:cs="Times New Roman"/>
        </w:rPr>
        <w:t xml:space="preserve"> 2020 год</w:t>
      </w:r>
      <w:r w:rsidR="00747236" w:rsidRPr="00825604">
        <w:rPr>
          <w:rFonts w:ascii="Times" w:hAnsi="Times" w:cs="Times New Roman"/>
        </w:rPr>
        <w:t xml:space="preserve"> </w:t>
      </w:r>
      <w:r w:rsidRPr="00825604">
        <w:rPr>
          <w:rFonts w:ascii="Times" w:hAnsi="Times" w:cs="Times New Roman"/>
        </w:rPr>
        <w:t xml:space="preserve">- </w:t>
      </w:r>
      <w:r w:rsidRPr="00825604">
        <w:rPr>
          <w:rFonts w:ascii="Times" w:hAnsi="Times" w:cs="Times New Roman"/>
          <w:b w:val="0"/>
        </w:rPr>
        <w:t xml:space="preserve">утвержден 11.12.2020, размещен в ЕИС 14.12.2020, с прикрепленными файлами (копия договора поставки </w:t>
      </w:r>
      <w:r w:rsidR="00221344" w:rsidRPr="00825604">
        <w:rPr>
          <w:rFonts w:ascii="Times" w:hAnsi="Times" w:cs="Times New Roman"/>
          <w:b w:val="0"/>
        </w:rPr>
        <w:t xml:space="preserve">от 09.12.2020 </w:t>
      </w:r>
      <w:r w:rsidR="00417B7F">
        <w:rPr>
          <w:rFonts w:ascii="Times" w:hAnsi="Times" w:cs="Times New Roman"/>
          <w:b w:val="0"/>
        </w:rPr>
        <w:t>№ 24-20</w:t>
      </w:r>
      <w:r w:rsidRPr="00825604">
        <w:rPr>
          <w:rFonts w:ascii="Times" w:hAnsi="Times" w:cs="Times New Roman"/>
          <w:b w:val="0"/>
        </w:rPr>
        <w:t xml:space="preserve">, копия договора поставки </w:t>
      </w:r>
      <w:r w:rsidR="00417B7F" w:rsidRPr="00825604">
        <w:rPr>
          <w:rFonts w:ascii="Times" w:hAnsi="Times" w:cs="Times New Roman"/>
          <w:b w:val="0"/>
        </w:rPr>
        <w:t xml:space="preserve">от 09.12.2020 </w:t>
      </w:r>
      <w:r w:rsidRPr="00825604">
        <w:rPr>
          <w:rFonts w:ascii="Times" w:hAnsi="Times" w:cs="Times New Roman"/>
          <w:b w:val="0"/>
        </w:rPr>
        <w:t>№</w:t>
      </w:r>
      <w:r w:rsidR="00417B7F">
        <w:rPr>
          <w:rFonts w:ascii="Times" w:hAnsi="Times" w:cs="Times New Roman"/>
          <w:b w:val="0"/>
        </w:rPr>
        <w:t xml:space="preserve"> 253-20</w:t>
      </w:r>
      <w:r w:rsidRPr="00825604">
        <w:rPr>
          <w:rFonts w:ascii="Times" w:hAnsi="Times" w:cs="Times New Roman"/>
          <w:b w:val="0"/>
        </w:rPr>
        <w:t xml:space="preserve">, на </w:t>
      </w:r>
      <w:r w:rsidRPr="00825604">
        <w:rPr>
          <w:rFonts w:ascii="Times" w:hAnsi="Times" w:cs="Times New Roman"/>
        </w:rPr>
        <w:t>2021</w:t>
      </w:r>
      <w:r w:rsidRPr="00825604">
        <w:rPr>
          <w:rFonts w:ascii="Times" w:hAnsi="Times" w:cs="Times New Roman"/>
          <w:b w:val="0"/>
        </w:rPr>
        <w:t xml:space="preserve"> год – не разработан, на </w:t>
      </w:r>
      <w:r w:rsidRPr="00825604">
        <w:rPr>
          <w:rFonts w:ascii="Times" w:hAnsi="Times" w:cs="Times New Roman"/>
        </w:rPr>
        <w:t>2022 год</w:t>
      </w:r>
      <w:r w:rsidRPr="00825604">
        <w:rPr>
          <w:rFonts w:ascii="Times" w:hAnsi="Times" w:cs="Times New Roman"/>
          <w:b w:val="0"/>
        </w:rPr>
        <w:t xml:space="preserve"> – не разработан.</w:t>
      </w:r>
    </w:p>
    <w:p w:rsidR="001D6E6F" w:rsidRPr="00825604" w:rsidRDefault="001D6E6F" w:rsidP="00825604">
      <w:pPr>
        <w:spacing w:after="0" w:line="240" w:lineRule="auto"/>
        <w:ind w:firstLine="709"/>
        <w:jc w:val="both"/>
        <w:rPr>
          <w:rFonts w:ascii="Times" w:hAnsi="Times"/>
          <w:shd w:val="clear" w:color="auto" w:fill="FFFFFF"/>
        </w:rPr>
      </w:pPr>
      <w:r w:rsidRPr="00825604">
        <w:rPr>
          <w:rFonts w:ascii="Times" w:hAnsi="Times"/>
          <w:b/>
          <w:bCs/>
          <w:shd w:val="clear" w:color="auto" w:fill="FFFFFF"/>
        </w:rPr>
        <w:t>В нарушении п. 2 ст. 4 Закона № 223-ФЗ</w:t>
      </w:r>
      <w:r w:rsidRPr="00825604">
        <w:rPr>
          <w:rFonts w:ascii="Times" w:hAnsi="Times"/>
          <w:bCs/>
          <w:shd w:val="clear" w:color="auto" w:fill="FFFFFF"/>
        </w:rPr>
        <w:t>,</w:t>
      </w:r>
      <w:r w:rsidRPr="00825604">
        <w:rPr>
          <w:rFonts w:ascii="Times" w:hAnsi="Times"/>
          <w:b/>
          <w:bCs/>
          <w:shd w:val="clear" w:color="auto" w:fill="FFFFFF"/>
        </w:rPr>
        <w:t xml:space="preserve"> </w:t>
      </w:r>
      <w:r w:rsidRPr="00825604">
        <w:rPr>
          <w:rFonts w:ascii="Times" w:hAnsi="Times"/>
          <w:b/>
          <w:shd w:val="clear" w:color="auto" w:fill="FFFFFF"/>
        </w:rPr>
        <w:t xml:space="preserve">требований к форме плана закупки товаров (работ, услуг) Постановления № 932, п. 14 </w:t>
      </w:r>
      <w:r w:rsidRPr="00417B7F">
        <w:rPr>
          <w:rFonts w:ascii="Times" w:hAnsi="Times"/>
          <w:b/>
          <w:shd w:val="clear" w:color="auto" w:fill="FFFFFF"/>
        </w:rPr>
        <w:t>Постановления № 908</w:t>
      </w:r>
      <w:r w:rsidRPr="00825604">
        <w:rPr>
          <w:rFonts w:ascii="Times" w:hAnsi="Times"/>
          <w:shd w:val="clear" w:color="auto" w:fill="FFFFFF"/>
        </w:rPr>
        <w:t xml:space="preserve"> план закупки товаров, работ, услуг на 2019 год, 2021 год и 2022 год не разработаны и не размещены в ЕИС, на 2020 год размещен </w:t>
      </w:r>
      <w:r w:rsidRPr="00825604">
        <w:rPr>
          <w:rFonts w:ascii="Times" w:hAnsi="Times"/>
        </w:rPr>
        <w:t xml:space="preserve">в ЕИС </w:t>
      </w:r>
      <w:r w:rsidRPr="00825604">
        <w:rPr>
          <w:rFonts w:ascii="Times" w:hAnsi="Times"/>
          <w:shd w:val="clear" w:color="auto" w:fill="FFFFFF"/>
        </w:rPr>
        <w:t>позднее установленных сроков, составлен с нарушениями порядка формирования плана закупок товаров (работ, услуг).</w:t>
      </w:r>
    </w:p>
    <w:p w:rsidR="001D6E6F" w:rsidRPr="00825604" w:rsidRDefault="001D6E6F" w:rsidP="00825604">
      <w:pPr>
        <w:spacing w:after="0" w:line="240" w:lineRule="auto"/>
        <w:ind w:firstLine="709"/>
        <w:jc w:val="both"/>
        <w:rPr>
          <w:rFonts w:ascii="Times" w:hAnsi="Times"/>
          <w:b/>
        </w:rPr>
      </w:pPr>
      <w:r w:rsidRPr="00825604">
        <w:rPr>
          <w:rFonts w:ascii="Times" w:hAnsi="Times"/>
          <w:b/>
        </w:rPr>
        <w:t xml:space="preserve">3. Соблюдение требований, установленных Законом № 223-ФЗ, при осуществлении закупки у единственного поставщика (подрядчика, </w:t>
      </w:r>
      <w:r w:rsidR="00566AE7" w:rsidRPr="00825604">
        <w:rPr>
          <w:rFonts w:ascii="Times" w:hAnsi="Times"/>
          <w:b/>
        </w:rPr>
        <w:t>исполнителя)</w:t>
      </w:r>
    </w:p>
    <w:p w:rsidR="00747236" w:rsidRPr="00825604" w:rsidRDefault="00747236" w:rsidP="00825604">
      <w:pPr>
        <w:spacing w:after="0" w:line="240" w:lineRule="auto"/>
        <w:ind w:firstLine="709"/>
        <w:jc w:val="both"/>
        <w:rPr>
          <w:rFonts w:ascii="Times" w:hAnsi="Times"/>
        </w:rPr>
      </w:pPr>
      <w:r w:rsidRPr="00825604">
        <w:rPr>
          <w:rFonts w:ascii="Times" w:hAnsi="Times"/>
        </w:rPr>
        <w:t xml:space="preserve">В нарушение </w:t>
      </w:r>
      <w:r w:rsidRPr="00825604">
        <w:rPr>
          <w:rFonts w:ascii="Times" w:hAnsi="Times"/>
          <w:b/>
        </w:rPr>
        <w:t xml:space="preserve">п. 2 ст. 4.1 Закона 223 – ФЗ </w:t>
      </w:r>
      <w:r w:rsidRPr="00825604">
        <w:rPr>
          <w:rFonts w:ascii="Times" w:hAnsi="Times"/>
        </w:rPr>
        <w:t xml:space="preserve">информация о заключенных договорах и копии заключенных договоров размещены в реестре договоров с нарушением установленного срока (должны размещать </w:t>
      </w:r>
      <w:r w:rsidRPr="00825604">
        <w:rPr>
          <w:rFonts w:ascii="Times" w:hAnsi="Times"/>
          <w:shd w:val="clear" w:color="auto" w:fill="FFFFFF"/>
        </w:rPr>
        <w:t xml:space="preserve">в течение </w:t>
      </w:r>
      <w:r w:rsidRPr="00825604">
        <w:rPr>
          <w:rFonts w:ascii="Times" w:hAnsi="Times"/>
          <w:u w:val="single"/>
          <w:shd w:val="clear" w:color="auto" w:fill="FFFFFF"/>
        </w:rPr>
        <w:t>трех рабочих дней</w:t>
      </w:r>
      <w:r w:rsidRPr="00825604">
        <w:rPr>
          <w:rFonts w:ascii="Times" w:hAnsi="Times"/>
          <w:shd w:val="clear" w:color="auto" w:fill="FFFFFF"/>
        </w:rPr>
        <w:t xml:space="preserve"> со дня заключения договора)</w:t>
      </w:r>
      <w:r w:rsidRPr="00825604">
        <w:rPr>
          <w:rFonts w:ascii="Times" w:hAnsi="Times"/>
        </w:rPr>
        <w:t xml:space="preserve">. В нарушение </w:t>
      </w:r>
      <w:r w:rsidRPr="00825604">
        <w:rPr>
          <w:rFonts w:ascii="Times" w:hAnsi="Times"/>
          <w:b/>
        </w:rPr>
        <w:t xml:space="preserve">Постановления № 1132 не размещена </w:t>
      </w:r>
      <w:r w:rsidRPr="00825604">
        <w:rPr>
          <w:rFonts w:ascii="Times" w:hAnsi="Times"/>
          <w:shd w:val="clear" w:color="auto" w:fill="FFFFFF"/>
        </w:rPr>
        <w:t>информация и документы, касающиеся результатов исполнения договора, в том числе оплаты.</w:t>
      </w:r>
    </w:p>
    <w:p w:rsidR="001D6E6F" w:rsidRPr="00417B7F" w:rsidRDefault="001D6E6F" w:rsidP="00825604">
      <w:pPr>
        <w:spacing w:after="0" w:line="240" w:lineRule="auto"/>
        <w:ind w:firstLine="709"/>
        <w:jc w:val="both"/>
        <w:rPr>
          <w:shd w:val="clear" w:color="auto" w:fill="FFFFFF"/>
        </w:rPr>
      </w:pPr>
      <w:r w:rsidRPr="00825604">
        <w:rPr>
          <w:rFonts w:ascii="Times" w:hAnsi="Times"/>
          <w:shd w:val="clear" w:color="auto" w:fill="FFFFFF"/>
        </w:rPr>
        <w:t xml:space="preserve">Заказчиком заключен договор поставки </w:t>
      </w:r>
      <w:r w:rsidR="00417B7F" w:rsidRPr="00825604">
        <w:rPr>
          <w:rFonts w:ascii="Times" w:hAnsi="Times"/>
          <w:shd w:val="clear" w:color="auto" w:fill="FFFFFF"/>
        </w:rPr>
        <w:t xml:space="preserve">от 09.12.2020 </w:t>
      </w:r>
      <w:r w:rsidRPr="00825604">
        <w:rPr>
          <w:rFonts w:ascii="Times" w:hAnsi="Times"/>
          <w:shd w:val="clear" w:color="auto" w:fill="FFFFFF"/>
        </w:rPr>
        <w:t>№ 24-20 на поставку трактора Беларус 82.1</w:t>
      </w:r>
      <w:r w:rsidR="00417B7F">
        <w:rPr>
          <w:shd w:val="clear" w:color="auto" w:fill="FFFFFF"/>
        </w:rPr>
        <w:t>-</w:t>
      </w:r>
      <w:r w:rsidRPr="00825604">
        <w:rPr>
          <w:rFonts w:ascii="Times" w:hAnsi="Times"/>
          <w:shd w:val="clear" w:color="auto" w:fill="FFFFFF"/>
        </w:rPr>
        <w:t xml:space="preserve"> 23/12/-23/32 с ООО «Сибмашагро». Информация о заключенном договоре и копия заключенного договора размещены в р</w:t>
      </w:r>
      <w:r w:rsidR="00417B7F">
        <w:rPr>
          <w:rFonts w:ascii="Times" w:hAnsi="Times"/>
          <w:shd w:val="clear" w:color="auto" w:fill="FFFFFF"/>
        </w:rPr>
        <w:t>еестре договоров 21.12.2020</w:t>
      </w:r>
      <w:r w:rsidR="00417B7F">
        <w:rPr>
          <w:shd w:val="clear" w:color="auto" w:fill="FFFFFF"/>
        </w:rPr>
        <w:t>.</w:t>
      </w:r>
    </w:p>
    <w:p w:rsidR="001D6E6F" w:rsidRPr="00825604" w:rsidRDefault="001D6E6F" w:rsidP="00825604">
      <w:pPr>
        <w:spacing w:after="0" w:line="240" w:lineRule="auto"/>
        <w:ind w:firstLine="709"/>
        <w:jc w:val="both"/>
        <w:rPr>
          <w:rFonts w:ascii="Times" w:hAnsi="Times"/>
        </w:rPr>
      </w:pPr>
      <w:r w:rsidRPr="00825604">
        <w:rPr>
          <w:rFonts w:ascii="Times" w:hAnsi="Times"/>
          <w:shd w:val="clear" w:color="auto" w:fill="FFFFFF"/>
        </w:rPr>
        <w:t xml:space="preserve">Заказчиком заключен договор поставки </w:t>
      </w:r>
      <w:r w:rsidR="00417B7F" w:rsidRPr="00825604">
        <w:rPr>
          <w:rFonts w:ascii="Times" w:hAnsi="Times"/>
          <w:shd w:val="clear" w:color="auto" w:fill="FFFFFF"/>
        </w:rPr>
        <w:t xml:space="preserve">от 09.12.2020 </w:t>
      </w:r>
      <w:r w:rsidRPr="00825604">
        <w:rPr>
          <w:rFonts w:ascii="Times" w:hAnsi="Times"/>
          <w:shd w:val="clear" w:color="auto" w:fill="FFFFFF"/>
        </w:rPr>
        <w:t xml:space="preserve">№ 253-20 на поставку погрузчика универсального ПУ-12М, ковша </w:t>
      </w:r>
      <w:smartTag w:uri="urn:schemas-microsoft-com:office:smarttags" w:element="metricconverter">
        <w:smartTagPr>
          <w:attr w:name="ProductID" w:val="0,6 м3"/>
        </w:smartTagPr>
        <w:r w:rsidRPr="00825604">
          <w:rPr>
            <w:rFonts w:ascii="Times" w:hAnsi="Times"/>
            <w:shd w:val="clear" w:color="auto" w:fill="FFFFFF"/>
          </w:rPr>
          <w:t>0,6 м3</w:t>
        </w:r>
      </w:smartTag>
      <w:r w:rsidRPr="00825604">
        <w:rPr>
          <w:rFonts w:ascii="Times" w:hAnsi="Times"/>
          <w:shd w:val="clear" w:color="auto" w:fill="FFFFFF"/>
        </w:rPr>
        <w:t xml:space="preserve"> с ООО «Сибмашагро». Информация о заключенном договоре и копия заключенного договора размещены в реестре договоров 21.12.2020. </w:t>
      </w:r>
    </w:p>
    <w:p w:rsidR="001D6E6F" w:rsidRPr="00825604" w:rsidRDefault="001D6E6F" w:rsidP="00825604">
      <w:pPr>
        <w:pStyle w:val="a3"/>
        <w:spacing w:before="0" w:beforeAutospacing="0" w:after="0" w:afterAutospacing="0"/>
        <w:ind w:firstLine="709"/>
        <w:rPr>
          <w:rFonts w:ascii="Times" w:hAnsi="Times"/>
          <w:b/>
        </w:rPr>
      </w:pPr>
      <w:r w:rsidRPr="00825604">
        <w:rPr>
          <w:rFonts w:ascii="Times" w:hAnsi="Times"/>
          <w:b/>
        </w:rPr>
        <w:t>4. Отчётность по договорам</w:t>
      </w:r>
    </w:p>
    <w:p w:rsidR="001D6E6F" w:rsidRPr="00825604" w:rsidRDefault="001D6E6F" w:rsidP="00825604">
      <w:pPr>
        <w:pStyle w:val="a3"/>
        <w:shd w:val="clear" w:color="auto" w:fill="FFFFFF"/>
        <w:spacing w:before="0" w:beforeAutospacing="0" w:after="0" w:afterAutospacing="0"/>
        <w:ind w:firstLine="709"/>
        <w:textAlignment w:val="baseline"/>
        <w:rPr>
          <w:rFonts w:ascii="Times" w:hAnsi="Times"/>
        </w:rPr>
      </w:pPr>
      <w:r w:rsidRPr="00825604">
        <w:rPr>
          <w:rFonts w:ascii="Times" w:hAnsi="Times"/>
          <w:b/>
          <w:bCs/>
        </w:rPr>
        <w:t>В нарушении</w:t>
      </w:r>
      <w:r w:rsidRPr="00825604">
        <w:rPr>
          <w:rFonts w:ascii="Times" w:hAnsi="Times"/>
          <w:b/>
        </w:rPr>
        <w:t xml:space="preserve"> ч. 19 ст. 4 закона № 223-</w:t>
      </w:r>
      <w:r w:rsidRPr="00825604">
        <w:rPr>
          <w:rFonts w:ascii="Times" w:hAnsi="Times"/>
        </w:rPr>
        <w:t xml:space="preserve">ФЗ, п. 2.7 Положения о закупках сведения о количестве и стоимости договоров в ЕИС Предприятием не размещались. </w:t>
      </w:r>
    </w:p>
    <w:p w:rsidR="001D6E6F" w:rsidRPr="00825604" w:rsidRDefault="001D6E6F" w:rsidP="00825604">
      <w:pPr>
        <w:autoSpaceDE w:val="0"/>
        <w:autoSpaceDN w:val="0"/>
        <w:adjustRightInd w:val="0"/>
        <w:spacing w:after="0" w:line="240" w:lineRule="auto"/>
        <w:ind w:firstLine="708"/>
        <w:jc w:val="both"/>
        <w:rPr>
          <w:rFonts w:ascii="Times" w:hAnsi="Times"/>
        </w:rPr>
      </w:pPr>
      <w:r w:rsidRPr="00825604">
        <w:rPr>
          <w:rFonts w:ascii="Times" w:hAnsi="Times"/>
          <w:b/>
          <w:bCs/>
        </w:rPr>
        <w:t>В нарушении</w:t>
      </w:r>
      <w:r w:rsidRPr="00825604">
        <w:rPr>
          <w:rFonts w:ascii="Times" w:hAnsi="Times"/>
          <w:b/>
        </w:rPr>
        <w:t xml:space="preserve"> ч. 21 ст. 4 закона № 223-</w:t>
      </w:r>
      <w:r w:rsidRPr="00825604">
        <w:rPr>
          <w:rFonts w:ascii="Times" w:hAnsi="Times"/>
        </w:rPr>
        <w:t xml:space="preserve">ФЗ </w:t>
      </w:r>
      <w:r w:rsidR="00417B7F" w:rsidRPr="00417B7F">
        <w:rPr>
          <w:rFonts w:ascii="Times" w:hAnsi="Times"/>
        </w:rPr>
        <w:t>в 2019-2021 годах</w:t>
      </w:r>
      <w:r w:rsidR="00417B7F">
        <w:t xml:space="preserve"> </w:t>
      </w:r>
      <w:r w:rsidRPr="00825604">
        <w:rPr>
          <w:rFonts w:ascii="Times" w:hAnsi="Times"/>
        </w:rPr>
        <w:t>заказчиком не размещал</w:t>
      </w:r>
      <w:r w:rsidR="00417B7F">
        <w:t>а</w:t>
      </w:r>
      <w:r w:rsidRPr="00825604">
        <w:rPr>
          <w:rFonts w:ascii="Times" w:hAnsi="Times"/>
        </w:rPr>
        <w:t>сь информация о годовом объеме закупки, которую заказчики обязаны осуществить у субъектов малого и среднего предпринимательства.</w:t>
      </w:r>
    </w:p>
    <w:p w:rsidR="002A2CA3" w:rsidRPr="00825604" w:rsidRDefault="002A2CA3" w:rsidP="00825604">
      <w:pPr>
        <w:spacing w:after="0" w:line="240" w:lineRule="auto"/>
        <w:ind w:firstLine="709"/>
        <w:jc w:val="both"/>
        <w:rPr>
          <w:rFonts w:ascii="Times" w:hAnsi="Times"/>
        </w:rPr>
      </w:pPr>
    </w:p>
    <w:p w:rsidR="00747236" w:rsidRPr="00825604" w:rsidRDefault="00165F6F" w:rsidP="00825604">
      <w:pPr>
        <w:spacing w:after="0" w:line="240" w:lineRule="auto"/>
        <w:ind w:firstLine="709"/>
        <w:jc w:val="both"/>
        <w:rPr>
          <w:rFonts w:ascii="Times" w:hAnsi="Times"/>
          <w:b/>
        </w:rPr>
      </w:pPr>
      <w:r w:rsidRPr="00825604">
        <w:rPr>
          <w:rFonts w:ascii="Times" w:hAnsi="Times"/>
          <w:b/>
        </w:rPr>
        <w:lastRenderedPageBreak/>
        <w:t xml:space="preserve">8.17. </w:t>
      </w:r>
      <w:r w:rsidR="00747236" w:rsidRPr="00825604">
        <w:rPr>
          <w:rFonts w:ascii="Times" w:hAnsi="Times"/>
          <w:b/>
        </w:rPr>
        <w:t>Соблюдение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47236" w:rsidRPr="00825604" w:rsidRDefault="00747236" w:rsidP="00825604">
      <w:pPr>
        <w:autoSpaceDE w:val="0"/>
        <w:autoSpaceDN w:val="0"/>
        <w:adjustRightInd w:val="0"/>
        <w:spacing w:after="0" w:line="240" w:lineRule="auto"/>
        <w:ind w:firstLine="709"/>
        <w:jc w:val="both"/>
        <w:rPr>
          <w:rFonts w:ascii="Times" w:hAnsi="Times"/>
          <w:shd w:val="clear" w:color="auto" w:fill="FFFFFF"/>
        </w:rPr>
      </w:pPr>
      <w:r w:rsidRPr="00825604">
        <w:rPr>
          <w:rFonts w:ascii="Times" w:hAnsi="Times"/>
          <w:shd w:val="clear" w:color="auto" w:fill="FFFFFF"/>
        </w:rPr>
        <w:t>На основании Федерального закона от 29.06.2018 № 174 – ФЗ «О внесении изменений в Федеральный закон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МУП «Стабильность» работает по Закону 223-ФЗ.</w:t>
      </w:r>
    </w:p>
    <w:p w:rsidR="0064394F" w:rsidRPr="00825604" w:rsidRDefault="0064394F" w:rsidP="00825604">
      <w:pPr>
        <w:spacing w:after="0" w:line="240" w:lineRule="auto"/>
        <w:ind w:firstLine="709"/>
        <w:jc w:val="both"/>
        <w:rPr>
          <w:rFonts w:ascii="Times" w:hAnsi="Times"/>
          <w:b/>
        </w:rPr>
      </w:pPr>
    </w:p>
    <w:p w:rsidR="000B7A3C" w:rsidRPr="00825604" w:rsidRDefault="002A2CA3" w:rsidP="00825604">
      <w:pPr>
        <w:tabs>
          <w:tab w:val="left" w:pos="3190"/>
        </w:tabs>
        <w:autoSpaceDE w:val="0"/>
        <w:autoSpaceDN w:val="0"/>
        <w:adjustRightInd w:val="0"/>
        <w:spacing w:after="0" w:line="240" w:lineRule="auto"/>
        <w:ind w:firstLine="709"/>
        <w:jc w:val="both"/>
        <w:rPr>
          <w:rFonts w:ascii="Times" w:eastAsia="Times New Roman" w:hAnsi="Times"/>
          <w:b/>
        </w:rPr>
      </w:pPr>
      <w:r w:rsidRPr="00825604">
        <w:rPr>
          <w:rFonts w:ascii="Times" w:eastAsiaTheme="minorHAnsi" w:hAnsi="Times"/>
          <w:b/>
          <w:lang w:eastAsia="en-US"/>
        </w:rPr>
        <w:t>9.</w:t>
      </w:r>
      <w:r w:rsidRPr="00825604">
        <w:rPr>
          <w:rFonts w:ascii="Times" w:eastAsia="Times New Roman" w:hAnsi="Times"/>
          <w:b/>
        </w:rPr>
        <w:t xml:space="preserve"> Возражения или замечания руководителей объектов контрольного мероприятия на результаты контрольного мероприятия: </w:t>
      </w:r>
    </w:p>
    <w:p w:rsidR="000B7A3C" w:rsidRPr="00825604" w:rsidRDefault="002C789D" w:rsidP="00825604">
      <w:pPr>
        <w:tabs>
          <w:tab w:val="left" w:pos="3190"/>
        </w:tabs>
        <w:autoSpaceDE w:val="0"/>
        <w:autoSpaceDN w:val="0"/>
        <w:adjustRightInd w:val="0"/>
        <w:spacing w:after="0" w:line="240" w:lineRule="auto"/>
        <w:ind w:firstLine="709"/>
        <w:jc w:val="both"/>
        <w:rPr>
          <w:rFonts w:ascii="Times" w:hAnsi="Times"/>
        </w:rPr>
      </w:pPr>
      <w:r w:rsidRPr="00825604">
        <w:rPr>
          <w:rFonts w:ascii="Times" w:hAnsi="Times"/>
        </w:rPr>
        <w:t>По результатам контрольного мероприятия Контрольно-счетной палатой</w:t>
      </w:r>
      <w:r w:rsidR="000B7A3C" w:rsidRPr="00825604">
        <w:rPr>
          <w:rFonts w:ascii="Times" w:hAnsi="Times"/>
        </w:rPr>
        <w:t xml:space="preserve"> </w:t>
      </w:r>
      <w:r w:rsidRPr="00825604">
        <w:rPr>
          <w:rFonts w:ascii="Times" w:hAnsi="Times"/>
        </w:rPr>
        <w:t>города Заринска Алтайского края совместно с комитетом администрации города Заринска по</w:t>
      </w:r>
      <w:r w:rsidR="000B7A3C" w:rsidRPr="00825604">
        <w:rPr>
          <w:rFonts w:ascii="Times" w:hAnsi="Times"/>
        </w:rPr>
        <w:t xml:space="preserve"> </w:t>
      </w:r>
      <w:r w:rsidRPr="00825604">
        <w:rPr>
          <w:rFonts w:ascii="Times" w:hAnsi="Times"/>
        </w:rPr>
        <w:t>финансам, налоговой и кредитной политике составлен соответствующий Акт,</w:t>
      </w:r>
      <w:r w:rsidR="000B7A3C" w:rsidRPr="00825604">
        <w:rPr>
          <w:rFonts w:ascii="Times" w:hAnsi="Times"/>
        </w:rPr>
        <w:t xml:space="preserve"> </w:t>
      </w:r>
      <w:r w:rsidRPr="00825604">
        <w:rPr>
          <w:rFonts w:ascii="Times" w:hAnsi="Times"/>
        </w:rPr>
        <w:t>который</w:t>
      </w:r>
      <w:r w:rsidR="000B7A3C" w:rsidRPr="00825604">
        <w:rPr>
          <w:rFonts w:ascii="Times" w:hAnsi="Times"/>
        </w:rPr>
        <w:t xml:space="preserve">       </w:t>
      </w:r>
      <w:r w:rsidRPr="00825604">
        <w:rPr>
          <w:rFonts w:ascii="Times" w:hAnsi="Times"/>
        </w:rPr>
        <w:t xml:space="preserve"> 17 июня 2022 года был направлен для ознакомления в муниципальное</w:t>
      </w:r>
      <w:r w:rsidR="000B7A3C" w:rsidRPr="00825604">
        <w:rPr>
          <w:rFonts w:ascii="Times" w:hAnsi="Times"/>
        </w:rPr>
        <w:t xml:space="preserve"> </w:t>
      </w:r>
      <w:r w:rsidRPr="00825604">
        <w:rPr>
          <w:rFonts w:ascii="Times" w:hAnsi="Times"/>
        </w:rPr>
        <w:t>унитарное предприятие</w:t>
      </w:r>
      <w:r w:rsidR="000B7A3C" w:rsidRPr="00825604">
        <w:rPr>
          <w:rFonts w:ascii="Times" w:hAnsi="Times"/>
        </w:rPr>
        <w:t xml:space="preserve"> </w:t>
      </w:r>
      <w:r w:rsidRPr="00825604">
        <w:rPr>
          <w:rFonts w:ascii="Times" w:hAnsi="Times"/>
        </w:rPr>
        <w:t>«</w:t>
      </w:r>
      <w:r w:rsidR="000B7A3C" w:rsidRPr="00825604">
        <w:rPr>
          <w:rFonts w:ascii="Times" w:hAnsi="Times"/>
        </w:rPr>
        <w:t>Стабильность</w:t>
      </w:r>
      <w:r w:rsidRPr="00825604">
        <w:rPr>
          <w:rFonts w:ascii="Times" w:hAnsi="Times"/>
        </w:rPr>
        <w:t>».</w:t>
      </w:r>
    </w:p>
    <w:p w:rsidR="00566AE7" w:rsidRPr="00825604" w:rsidRDefault="000B7A3C" w:rsidP="00825604">
      <w:pPr>
        <w:tabs>
          <w:tab w:val="left" w:pos="3190"/>
        </w:tabs>
        <w:autoSpaceDE w:val="0"/>
        <w:autoSpaceDN w:val="0"/>
        <w:adjustRightInd w:val="0"/>
        <w:spacing w:after="0" w:line="240" w:lineRule="auto"/>
        <w:ind w:firstLine="709"/>
        <w:jc w:val="both"/>
        <w:rPr>
          <w:rFonts w:ascii="Times" w:hAnsi="Times"/>
        </w:rPr>
      </w:pPr>
      <w:r w:rsidRPr="00825604">
        <w:rPr>
          <w:rFonts w:ascii="Times" w:hAnsi="Times"/>
        </w:rPr>
        <w:t xml:space="preserve"> </w:t>
      </w:r>
      <w:r w:rsidR="002C789D" w:rsidRPr="00825604">
        <w:rPr>
          <w:rFonts w:ascii="Times" w:hAnsi="Times"/>
        </w:rPr>
        <w:t xml:space="preserve">Возврат Акта осуществлён Предприятием </w:t>
      </w:r>
      <w:r w:rsidRPr="00825604">
        <w:rPr>
          <w:rFonts w:ascii="Times" w:hAnsi="Times"/>
        </w:rPr>
        <w:t>20 июня 2022 года</w:t>
      </w:r>
      <w:r w:rsidR="002C789D" w:rsidRPr="00825604">
        <w:rPr>
          <w:rFonts w:ascii="Times" w:hAnsi="Times"/>
        </w:rPr>
        <w:t>. Указания на наличие</w:t>
      </w:r>
      <w:r w:rsidR="00566AE7" w:rsidRPr="00825604">
        <w:rPr>
          <w:rFonts w:ascii="Times" w:hAnsi="Times"/>
        </w:rPr>
        <w:t xml:space="preserve"> </w:t>
      </w:r>
      <w:r w:rsidR="002C789D" w:rsidRPr="00825604">
        <w:rPr>
          <w:rFonts w:ascii="Times" w:hAnsi="Times"/>
        </w:rPr>
        <w:t>пояснений, замечаний в Акте отсутствуют.</w:t>
      </w:r>
      <w:r w:rsidR="00566AE7" w:rsidRPr="00825604">
        <w:rPr>
          <w:rFonts w:ascii="Times" w:hAnsi="Times"/>
        </w:rPr>
        <w:t xml:space="preserve"> </w:t>
      </w:r>
    </w:p>
    <w:p w:rsidR="002A2CA3" w:rsidRPr="00825604" w:rsidRDefault="000B7A3C" w:rsidP="00825604">
      <w:pPr>
        <w:tabs>
          <w:tab w:val="left" w:pos="3190"/>
        </w:tabs>
        <w:autoSpaceDE w:val="0"/>
        <w:autoSpaceDN w:val="0"/>
        <w:adjustRightInd w:val="0"/>
        <w:spacing w:after="0" w:line="240" w:lineRule="auto"/>
        <w:ind w:firstLine="709"/>
        <w:jc w:val="both"/>
        <w:rPr>
          <w:rFonts w:ascii="Times" w:hAnsi="Times"/>
        </w:rPr>
      </w:pPr>
      <w:r w:rsidRPr="00825604">
        <w:rPr>
          <w:rFonts w:ascii="Times" w:hAnsi="Times"/>
        </w:rPr>
        <w:t>Возражения, пояснения и</w:t>
      </w:r>
      <w:r w:rsidR="002C789D" w:rsidRPr="00825604">
        <w:rPr>
          <w:rFonts w:ascii="Times" w:hAnsi="Times"/>
        </w:rPr>
        <w:t xml:space="preserve"> замечания МУП «</w:t>
      </w:r>
      <w:r w:rsidRPr="00825604">
        <w:rPr>
          <w:rFonts w:ascii="Times" w:hAnsi="Times"/>
        </w:rPr>
        <w:t>Стабильность</w:t>
      </w:r>
      <w:r w:rsidR="002C789D" w:rsidRPr="00825604">
        <w:rPr>
          <w:rFonts w:ascii="Times" w:hAnsi="Times"/>
        </w:rPr>
        <w:t>» по нарушениям и недочётам,</w:t>
      </w:r>
      <w:r w:rsidR="00566AE7" w:rsidRPr="00825604">
        <w:rPr>
          <w:rFonts w:ascii="Times" w:hAnsi="Times"/>
        </w:rPr>
        <w:t xml:space="preserve"> </w:t>
      </w:r>
      <w:r w:rsidR="002C789D" w:rsidRPr="00825604">
        <w:rPr>
          <w:rFonts w:ascii="Times" w:hAnsi="Times"/>
        </w:rPr>
        <w:t xml:space="preserve">отражённым в </w:t>
      </w:r>
      <w:r w:rsidR="002C789D" w:rsidRPr="00417B7F">
        <w:rPr>
          <w:rFonts w:ascii="Times" w:hAnsi="Times"/>
        </w:rPr>
        <w:t>Акте</w:t>
      </w:r>
      <w:r w:rsidR="00417B7F" w:rsidRPr="00417B7F">
        <w:rPr>
          <w:rFonts w:ascii="Times" w:hAnsi="Times"/>
        </w:rPr>
        <w:t>,</w:t>
      </w:r>
      <w:r w:rsidR="002C789D" w:rsidRPr="00825604">
        <w:rPr>
          <w:rFonts w:ascii="Times" w:hAnsi="Times"/>
        </w:rPr>
        <w:t xml:space="preserve"> в установленные сроки в адрес К</w:t>
      </w:r>
      <w:r w:rsidRPr="00825604">
        <w:rPr>
          <w:rFonts w:ascii="Times" w:hAnsi="Times"/>
        </w:rPr>
        <w:t>онтрольно-счетной палаты</w:t>
      </w:r>
      <w:r w:rsidR="002C789D" w:rsidRPr="00825604">
        <w:rPr>
          <w:rFonts w:ascii="Times" w:hAnsi="Times"/>
        </w:rPr>
        <w:t xml:space="preserve"> г. </w:t>
      </w:r>
      <w:r w:rsidRPr="00825604">
        <w:rPr>
          <w:rFonts w:ascii="Times" w:hAnsi="Times"/>
        </w:rPr>
        <w:t>Заринска</w:t>
      </w:r>
      <w:r w:rsidR="00566AE7" w:rsidRPr="00825604">
        <w:rPr>
          <w:rFonts w:ascii="Times" w:hAnsi="Times"/>
        </w:rPr>
        <w:t xml:space="preserve"> </w:t>
      </w:r>
      <w:r w:rsidR="002C789D" w:rsidRPr="00825604">
        <w:rPr>
          <w:rFonts w:ascii="Times" w:hAnsi="Times"/>
        </w:rPr>
        <w:t xml:space="preserve">не поступили. </w:t>
      </w:r>
    </w:p>
    <w:p w:rsidR="000B7A3C" w:rsidRPr="00825604" w:rsidRDefault="000B7A3C" w:rsidP="00825604">
      <w:pPr>
        <w:tabs>
          <w:tab w:val="left" w:pos="3190"/>
        </w:tabs>
        <w:autoSpaceDE w:val="0"/>
        <w:autoSpaceDN w:val="0"/>
        <w:adjustRightInd w:val="0"/>
        <w:spacing w:after="0" w:line="240" w:lineRule="auto"/>
        <w:ind w:firstLine="709"/>
        <w:jc w:val="both"/>
        <w:rPr>
          <w:rFonts w:ascii="Times" w:eastAsiaTheme="minorHAnsi" w:hAnsi="Times"/>
          <w:lang w:eastAsia="en-US"/>
        </w:rPr>
      </w:pPr>
    </w:p>
    <w:p w:rsidR="00897AEE" w:rsidRPr="00825604" w:rsidRDefault="00C54B2C" w:rsidP="00825604">
      <w:pPr>
        <w:autoSpaceDE w:val="0"/>
        <w:autoSpaceDN w:val="0"/>
        <w:adjustRightInd w:val="0"/>
        <w:spacing w:after="0" w:line="240" w:lineRule="auto"/>
        <w:ind w:firstLine="709"/>
        <w:jc w:val="both"/>
        <w:rPr>
          <w:rFonts w:ascii="Times" w:eastAsiaTheme="minorHAnsi" w:hAnsi="Times"/>
          <w:b/>
          <w:lang w:eastAsia="en-US"/>
        </w:rPr>
      </w:pPr>
      <w:r w:rsidRPr="00825604">
        <w:rPr>
          <w:rFonts w:ascii="Times" w:eastAsiaTheme="minorHAnsi" w:hAnsi="Times"/>
          <w:b/>
          <w:lang w:eastAsia="en-US"/>
        </w:rPr>
        <w:t xml:space="preserve">10. </w:t>
      </w:r>
      <w:r w:rsidR="00897AEE" w:rsidRPr="00825604">
        <w:rPr>
          <w:rFonts w:ascii="Times" w:eastAsiaTheme="minorHAnsi" w:hAnsi="Times"/>
          <w:b/>
          <w:lang w:eastAsia="en-US"/>
        </w:rPr>
        <w:t>Выводы</w:t>
      </w:r>
      <w:r w:rsidRPr="00825604">
        <w:rPr>
          <w:rFonts w:ascii="Times" w:eastAsiaTheme="minorHAnsi" w:hAnsi="Times"/>
          <w:b/>
          <w:lang w:eastAsia="en-US"/>
        </w:rPr>
        <w:t>:</w:t>
      </w:r>
    </w:p>
    <w:p w:rsidR="00A93C8C" w:rsidRPr="00825604" w:rsidRDefault="00A93C8C" w:rsidP="00825604">
      <w:pPr>
        <w:autoSpaceDE w:val="0"/>
        <w:autoSpaceDN w:val="0"/>
        <w:adjustRightInd w:val="0"/>
        <w:spacing w:after="0" w:line="240" w:lineRule="auto"/>
        <w:ind w:firstLine="709"/>
        <w:jc w:val="both"/>
        <w:rPr>
          <w:rFonts w:ascii="Times" w:eastAsiaTheme="minorHAnsi" w:hAnsi="Times"/>
          <w:b/>
          <w:lang w:eastAsia="en-US"/>
        </w:rPr>
      </w:pPr>
      <w:r w:rsidRPr="00825604">
        <w:rPr>
          <w:rFonts w:ascii="Times" w:hAnsi="Times"/>
        </w:rPr>
        <w:t>При осуществлении финансово-хозяйственной деятельности в 2019-2021</w:t>
      </w:r>
      <w:r w:rsidRPr="00825604">
        <w:rPr>
          <w:rFonts w:ascii="Times" w:hAnsi="Times"/>
        </w:rPr>
        <w:br/>
        <w:t>годах и 1 квартале 2022 года муниципальным унитарным предприятием «Стабильность» были допущены:</w:t>
      </w:r>
    </w:p>
    <w:p w:rsidR="001A6133" w:rsidRPr="00825604" w:rsidRDefault="00897AEE" w:rsidP="00825604">
      <w:pPr>
        <w:tabs>
          <w:tab w:val="left" w:pos="993"/>
        </w:tabs>
        <w:spacing w:after="0" w:line="240" w:lineRule="auto"/>
        <w:ind w:firstLine="709"/>
        <w:jc w:val="both"/>
        <w:rPr>
          <w:rFonts w:ascii="Times" w:hAnsi="Times"/>
          <w:b/>
        </w:rPr>
      </w:pPr>
      <w:r w:rsidRPr="00825604">
        <w:rPr>
          <w:rFonts w:ascii="Times" w:hAnsi="Times"/>
          <w:b/>
        </w:rPr>
        <w:t>1.</w:t>
      </w:r>
      <w:r w:rsidR="007E5785" w:rsidRPr="00825604">
        <w:rPr>
          <w:rFonts w:ascii="Times" w:hAnsi="Times"/>
        </w:rPr>
        <w:t xml:space="preserve"> </w:t>
      </w:r>
      <w:r w:rsidR="001A6133" w:rsidRPr="00825604">
        <w:rPr>
          <w:rFonts w:ascii="Times" w:hAnsi="Times"/>
          <w:b/>
        </w:rPr>
        <w:t>В нарушение ст</w:t>
      </w:r>
      <w:r w:rsidR="001A6133" w:rsidRPr="00417B7F">
        <w:rPr>
          <w:b/>
        </w:rPr>
        <w:t>ать</w:t>
      </w:r>
      <w:r w:rsidR="00417B7F" w:rsidRPr="00417B7F">
        <w:rPr>
          <w:b/>
        </w:rPr>
        <w:t>и</w:t>
      </w:r>
      <w:r w:rsidR="001A6133" w:rsidRPr="00825604">
        <w:rPr>
          <w:rFonts w:ascii="Times" w:hAnsi="Times"/>
          <w:b/>
        </w:rPr>
        <w:t xml:space="preserve"> 20 главы 4</w:t>
      </w:r>
      <w:r w:rsidR="001A6133" w:rsidRPr="00825604">
        <w:rPr>
          <w:rFonts w:ascii="Times" w:hAnsi="Times"/>
        </w:rPr>
        <w:t xml:space="preserve"> Федерального закона от 14.11.2002 № 161-ФЗ «О государственных и муниципальных унитарных предприятиях» в приказах о приеме на работу и в трудовом договоре главного бухгалтера отсутствует согласование Учредителя о приеме на работу, о заключении и расторжении трудового договора</w:t>
      </w:r>
      <w:r w:rsidR="00A93C8C" w:rsidRPr="00825604">
        <w:rPr>
          <w:rFonts w:ascii="Times" w:hAnsi="Times"/>
        </w:rPr>
        <w:t>.</w:t>
      </w:r>
      <w:r w:rsidR="001A6133" w:rsidRPr="00825604">
        <w:rPr>
          <w:rFonts w:ascii="Times" w:hAnsi="Times"/>
        </w:rPr>
        <w:t xml:space="preserve"> </w:t>
      </w:r>
    </w:p>
    <w:p w:rsidR="001A6133" w:rsidRPr="00825604" w:rsidRDefault="007E5785" w:rsidP="00825604">
      <w:pPr>
        <w:tabs>
          <w:tab w:val="left" w:pos="851"/>
        </w:tabs>
        <w:spacing w:after="0" w:line="240" w:lineRule="auto"/>
        <w:ind w:firstLine="709"/>
        <w:jc w:val="both"/>
        <w:rPr>
          <w:rFonts w:ascii="Times" w:hAnsi="Times"/>
          <w:spacing w:val="-8"/>
          <w:shd w:val="clear" w:color="auto" w:fill="FFFFFF"/>
        </w:rPr>
      </w:pPr>
      <w:r w:rsidRPr="00825604">
        <w:rPr>
          <w:rFonts w:ascii="Times" w:hAnsi="Times"/>
          <w:b/>
        </w:rPr>
        <w:t>2.</w:t>
      </w:r>
      <w:r w:rsidR="001A6133" w:rsidRPr="00825604">
        <w:rPr>
          <w:rFonts w:ascii="Times" w:hAnsi="Times"/>
          <w:b/>
        </w:rPr>
        <w:t>В нарушение</w:t>
      </w:r>
      <w:r w:rsidRPr="00825604">
        <w:rPr>
          <w:rFonts w:ascii="Times" w:hAnsi="Times"/>
          <w:b/>
        </w:rPr>
        <w:t xml:space="preserve"> </w:t>
      </w:r>
      <w:hyperlink r:id="rId9" w:tgtFrame="_blank" w:history="1">
        <w:r w:rsidR="001A6133" w:rsidRPr="00825604">
          <w:rPr>
            <w:rStyle w:val="ab"/>
            <w:rFonts w:ascii="Times" w:hAnsi="Times"/>
            <w:b/>
            <w:color w:val="auto"/>
            <w:spacing w:val="-8"/>
            <w:u w:val="none"/>
            <w:shd w:val="clear" w:color="auto" w:fill="FFFFFF"/>
          </w:rPr>
          <w:t>ГОСТ Р 7.0.97–2016</w:t>
        </w:r>
      </w:hyperlink>
      <w:r w:rsidR="001A6133" w:rsidRPr="00825604">
        <w:rPr>
          <w:rFonts w:ascii="Times" w:hAnsi="Times"/>
          <w:spacing w:val="-8"/>
          <w:shd w:val="clear" w:color="auto" w:fill="FFFFFF"/>
        </w:rPr>
        <w:t xml:space="preserve"> «Система стандартов по информации, библиотечному и издательскому делу. Организационно - распорядительная документация. </w:t>
      </w:r>
      <w:r w:rsidR="001A6133" w:rsidRPr="00825604">
        <w:rPr>
          <w:rFonts w:ascii="Times" w:hAnsi="Times"/>
          <w:shd w:val="clear" w:color="auto" w:fill="FFFFFF"/>
        </w:rPr>
        <w:t xml:space="preserve">Требования к оформлению документов" (утв. Приказом Росстандарта от 08.12.2016  </w:t>
      </w:r>
      <w:r w:rsidR="002268EF" w:rsidRPr="002268EF">
        <w:rPr>
          <w:rFonts w:ascii="Times" w:hAnsi="Times"/>
          <w:shd w:val="clear" w:color="auto" w:fill="FFFFFF"/>
        </w:rPr>
        <w:t>№</w:t>
      </w:r>
      <w:r w:rsidR="001A6133" w:rsidRPr="00825604">
        <w:rPr>
          <w:rFonts w:ascii="Times" w:hAnsi="Times"/>
          <w:shd w:val="clear" w:color="auto" w:fill="FFFFFF"/>
        </w:rPr>
        <w:t xml:space="preserve"> 2004-ст) (ред. от 14.05.2018)</w:t>
      </w:r>
      <w:r w:rsidR="001A6133" w:rsidRPr="00825604">
        <w:rPr>
          <w:rFonts w:ascii="Times" w:hAnsi="Times"/>
          <w:spacing w:val="-8"/>
          <w:shd w:val="clear" w:color="auto" w:fill="FFFFFF"/>
        </w:rPr>
        <w:t xml:space="preserve">» </w:t>
      </w:r>
      <w:r w:rsidR="002667BC" w:rsidRPr="00825604">
        <w:rPr>
          <w:rFonts w:ascii="Times" w:hAnsi="Times"/>
          <w:spacing w:val="-8"/>
          <w:shd w:val="clear" w:color="auto" w:fill="FFFFFF"/>
        </w:rPr>
        <w:t xml:space="preserve">в документе «Определение стоимости машино - часа «МТЗ - 80, 82» на 2019 год отсутствует дата согласования </w:t>
      </w:r>
      <w:r w:rsidR="002667BC" w:rsidRPr="002268EF">
        <w:rPr>
          <w:spacing w:val="-8"/>
          <w:shd w:val="clear" w:color="auto" w:fill="FFFFFF"/>
        </w:rPr>
        <w:t>руководител</w:t>
      </w:r>
      <w:r w:rsidR="002268EF" w:rsidRPr="002268EF">
        <w:rPr>
          <w:spacing w:val="-8"/>
          <w:shd w:val="clear" w:color="auto" w:fill="FFFFFF"/>
        </w:rPr>
        <w:t>ем</w:t>
      </w:r>
      <w:r w:rsidR="002667BC" w:rsidRPr="002268EF">
        <w:rPr>
          <w:spacing w:val="-8"/>
          <w:shd w:val="clear" w:color="auto" w:fill="FFFFFF"/>
        </w:rPr>
        <w:t xml:space="preserve"> Учреждения и дата утверждения председател</w:t>
      </w:r>
      <w:r w:rsidR="002268EF" w:rsidRPr="002268EF">
        <w:rPr>
          <w:spacing w:val="-8"/>
          <w:shd w:val="clear" w:color="auto" w:fill="FFFFFF"/>
        </w:rPr>
        <w:t>ем</w:t>
      </w:r>
      <w:r w:rsidR="002667BC" w:rsidRPr="002268EF">
        <w:rPr>
          <w:spacing w:val="-8"/>
          <w:shd w:val="clear" w:color="auto" w:fill="FFFFFF"/>
        </w:rPr>
        <w:t xml:space="preserve"> комитета по упра</w:t>
      </w:r>
      <w:r w:rsidR="002667BC" w:rsidRPr="00825604">
        <w:rPr>
          <w:rFonts w:ascii="Times" w:hAnsi="Times"/>
          <w:spacing w:val="-8"/>
          <w:shd w:val="clear" w:color="auto" w:fill="FFFFFF"/>
        </w:rPr>
        <w:t>влению городским хозяйством, промышленностью, транспортом и связью.</w:t>
      </w:r>
    </w:p>
    <w:p w:rsidR="00E07492" w:rsidRPr="00825604" w:rsidRDefault="002667BC" w:rsidP="00825604">
      <w:pPr>
        <w:spacing w:after="0" w:line="240" w:lineRule="auto"/>
        <w:ind w:firstLine="709"/>
        <w:jc w:val="both"/>
        <w:rPr>
          <w:rFonts w:ascii="Times" w:hAnsi="Times"/>
        </w:rPr>
      </w:pPr>
      <w:r w:rsidRPr="00825604">
        <w:rPr>
          <w:rFonts w:ascii="Times" w:hAnsi="Times"/>
          <w:b/>
          <w:spacing w:val="-8"/>
          <w:shd w:val="clear" w:color="auto" w:fill="FFFFFF"/>
        </w:rPr>
        <w:t>3.</w:t>
      </w:r>
      <w:r w:rsidRPr="00825604">
        <w:rPr>
          <w:rFonts w:ascii="Times" w:hAnsi="Times"/>
          <w:spacing w:val="-8"/>
          <w:shd w:val="clear" w:color="auto" w:fill="FFFFFF"/>
        </w:rPr>
        <w:t xml:space="preserve"> </w:t>
      </w:r>
      <w:r w:rsidR="0062178C" w:rsidRPr="00825604">
        <w:rPr>
          <w:rFonts w:ascii="Times" w:hAnsi="Times"/>
          <w:b/>
          <w:spacing w:val="-8"/>
          <w:shd w:val="clear" w:color="auto" w:fill="FFFFFF"/>
        </w:rPr>
        <w:t>В</w:t>
      </w:r>
      <w:r w:rsidR="0062178C" w:rsidRPr="00825604">
        <w:rPr>
          <w:rFonts w:ascii="Times" w:hAnsi="Times"/>
          <w:spacing w:val="-8"/>
          <w:shd w:val="clear" w:color="auto" w:fill="FFFFFF"/>
        </w:rPr>
        <w:t xml:space="preserve"> </w:t>
      </w:r>
      <w:r w:rsidR="00E07492" w:rsidRPr="00825604">
        <w:rPr>
          <w:rFonts w:ascii="Times" w:hAnsi="Times"/>
          <w:b/>
        </w:rPr>
        <w:t>нарушении</w:t>
      </w:r>
      <w:r w:rsidR="00E07492" w:rsidRPr="00825604">
        <w:rPr>
          <w:rFonts w:ascii="Times" w:hAnsi="Times"/>
        </w:rPr>
        <w:t xml:space="preserve"> </w:t>
      </w:r>
      <w:r w:rsidR="00E07492" w:rsidRPr="00825604">
        <w:rPr>
          <w:rFonts w:ascii="Times" w:hAnsi="Times"/>
          <w:b/>
        </w:rPr>
        <w:t>ст. 20 главы 4</w:t>
      </w:r>
      <w:r w:rsidR="00E07492" w:rsidRPr="00825604">
        <w:rPr>
          <w:rFonts w:ascii="Times" w:hAnsi="Times"/>
        </w:rPr>
        <w:t xml:space="preserve"> Федерального закона от 14.11.2002 № 161-ФЗ «О государственных и муниципальных унитарных предприятиях» и </w:t>
      </w:r>
      <w:r w:rsidR="00E07492" w:rsidRPr="00825604">
        <w:rPr>
          <w:rFonts w:ascii="Times" w:hAnsi="Times"/>
          <w:b/>
        </w:rPr>
        <w:t>Постановления № 582</w:t>
      </w:r>
      <w:r w:rsidR="00E07492" w:rsidRPr="00825604">
        <w:rPr>
          <w:rFonts w:ascii="Times" w:hAnsi="Times"/>
        </w:rPr>
        <w:t xml:space="preserve">  МУП «Стабильность» не составлялся и не утверждался план (программа) финансово-хозяйственной деятельности унитарного предприятия.</w:t>
      </w:r>
    </w:p>
    <w:p w:rsidR="00C27427" w:rsidRPr="00825604" w:rsidRDefault="002667BC" w:rsidP="00825604">
      <w:pPr>
        <w:spacing w:after="0" w:line="240" w:lineRule="auto"/>
        <w:ind w:firstLine="709"/>
        <w:jc w:val="both"/>
        <w:rPr>
          <w:rFonts w:ascii="Times" w:hAnsi="Times"/>
        </w:rPr>
      </w:pPr>
      <w:r w:rsidRPr="00825604">
        <w:rPr>
          <w:rFonts w:ascii="Times" w:eastAsia="Calibri" w:hAnsi="Times"/>
          <w:b/>
        </w:rPr>
        <w:t>4</w:t>
      </w:r>
      <w:r w:rsidR="00897AEE" w:rsidRPr="00825604">
        <w:rPr>
          <w:rFonts w:ascii="Times" w:eastAsia="Calibri" w:hAnsi="Times"/>
          <w:b/>
        </w:rPr>
        <w:t>.</w:t>
      </w:r>
      <w:r w:rsidR="00897AEE" w:rsidRPr="00825604">
        <w:rPr>
          <w:rFonts w:ascii="Times" w:eastAsia="Calibri" w:hAnsi="Times"/>
        </w:rPr>
        <w:t xml:space="preserve"> </w:t>
      </w:r>
      <w:r w:rsidR="00C27427" w:rsidRPr="00825604">
        <w:rPr>
          <w:rFonts w:ascii="Times" w:hAnsi="Times"/>
          <w:b/>
        </w:rPr>
        <w:t xml:space="preserve">В нарушение п. 2 </w:t>
      </w:r>
      <w:r w:rsidR="0062178C" w:rsidRPr="002268EF">
        <w:rPr>
          <w:rFonts w:ascii="Times" w:hAnsi="Times"/>
          <w:b/>
        </w:rPr>
        <w:t>Указани</w:t>
      </w:r>
      <w:r w:rsidR="002268EF" w:rsidRPr="002268EF">
        <w:rPr>
          <w:rFonts w:ascii="Times" w:hAnsi="Times"/>
          <w:b/>
        </w:rPr>
        <w:t>я</w:t>
      </w:r>
      <w:r w:rsidR="0062178C" w:rsidRPr="00825604">
        <w:rPr>
          <w:rFonts w:ascii="Times" w:hAnsi="Times"/>
          <w:b/>
        </w:rPr>
        <w:t xml:space="preserve"> Банка России от 11.03.2014 № </w:t>
      </w:r>
      <w:r w:rsidR="0062178C" w:rsidRPr="002268EF">
        <w:rPr>
          <w:rFonts w:ascii="Times" w:hAnsi="Times"/>
          <w:b/>
        </w:rPr>
        <w:t>3210-У</w:t>
      </w:r>
      <w:r w:rsidR="0062178C" w:rsidRPr="00825604">
        <w:rPr>
          <w:rFonts w:ascii="Times" w:hAnsi="Times"/>
          <w:b/>
        </w:rPr>
        <w:t xml:space="preserve"> </w:t>
      </w:r>
      <w:r w:rsidR="0062178C" w:rsidRPr="00825604">
        <w:rPr>
          <w:rFonts w:ascii="Times" w:hAnsi="Times"/>
        </w:rPr>
        <w:t xml:space="preserve">«О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w:t>
      </w:r>
      <w:r w:rsidR="00C27427" w:rsidRPr="00825604">
        <w:rPr>
          <w:rFonts w:ascii="Times" w:hAnsi="Times"/>
        </w:rPr>
        <w:t>МУП «Стабильность» с 2018 года не установлен лимит остатка наличных денежных средств в кассе.</w:t>
      </w:r>
    </w:p>
    <w:p w:rsidR="0062178C" w:rsidRPr="00825604" w:rsidRDefault="0062178C" w:rsidP="00825604">
      <w:pPr>
        <w:spacing w:after="0" w:line="240" w:lineRule="auto"/>
        <w:ind w:firstLine="709"/>
        <w:jc w:val="both"/>
        <w:rPr>
          <w:rFonts w:ascii="Times" w:hAnsi="Times"/>
        </w:rPr>
      </w:pPr>
      <w:r w:rsidRPr="00825604">
        <w:rPr>
          <w:rFonts w:ascii="Times" w:hAnsi="Times"/>
          <w:b/>
        </w:rPr>
        <w:t>5</w:t>
      </w:r>
      <w:r w:rsidR="00897AEE" w:rsidRPr="00825604">
        <w:rPr>
          <w:rFonts w:ascii="Times" w:hAnsi="Times"/>
          <w:b/>
        </w:rPr>
        <w:t>.</w:t>
      </w:r>
      <w:r w:rsidR="00897AEE" w:rsidRPr="00825604">
        <w:rPr>
          <w:rFonts w:ascii="Times" w:hAnsi="Times"/>
        </w:rPr>
        <w:t xml:space="preserve"> </w:t>
      </w:r>
      <w:r w:rsidR="009F5C99" w:rsidRPr="00825604">
        <w:rPr>
          <w:rFonts w:ascii="Times" w:hAnsi="Times"/>
          <w:b/>
        </w:rPr>
        <w:t>Н</w:t>
      </w:r>
      <w:r w:rsidRPr="00825604">
        <w:rPr>
          <w:rFonts w:ascii="Times" w:hAnsi="Times"/>
          <w:b/>
          <w:shd w:val="clear" w:color="auto" w:fill="FFFFFF"/>
        </w:rPr>
        <w:t>арушен</w:t>
      </w:r>
      <w:r w:rsidRPr="00825604">
        <w:rPr>
          <w:rFonts w:ascii="Times" w:hAnsi="Times"/>
          <w:shd w:val="clear" w:color="auto" w:fill="FFFFFF"/>
        </w:rPr>
        <w:t xml:space="preserve"> порядок исчисления средней заработной платы при расчете отпускных сумм </w:t>
      </w:r>
      <w:r w:rsidRPr="00825604">
        <w:rPr>
          <w:rFonts w:ascii="Times" w:hAnsi="Times"/>
        </w:rPr>
        <w:t>в 2019 году (</w:t>
      </w:r>
      <w:r w:rsidR="009F5C99" w:rsidRPr="00825604">
        <w:rPr>
          <w:rFonts w:ascii="Times" w:hAnsi="Times"/>
          <w:b/>
        </w:rPr>
        <w:t>статьи 129 Трудового кодекса</w:t>
      </w:r>
      <w:r w:rsidR="009F5C99" w:rsidRPr="00825604">
        <w:rPr>
          <w:rFonts w:ascii="Times" w:hAnsi="Times"/>
        </w:rPr>
        <w:t xml:space="preserve"> Российской Федерации и </w:t>
      </w:r>
      <w:r w:rsidR="009F5C99" w:rsidRPr="00825604">
        <w:rPr>
          <w:rFonts w:ascii="Times" w:hAnsi="Times"/>
          <w:b/>
        </w:rPr>
        <w:t>пункт 2</w:t>
      </w:r>
      <w:r w:rsidR="009F5C99" w:rsidRPr="00825604">
        <w:rPr>
          <w:rFonts w:ascii="Times" w:hAnsi="Times"/>
        </w:rPr>
        <w:t xml:space="preserve"> </w:t>
      </w:r>
      <w:hyperlink r:id="rId10" w:history="1">
        <w:r w:rsidR="009F5C99" w:rsidRPr="00825604">
          <w:rPr>
            <w:rStyle w:val="ab"/>
            <w:rFonts w:ascii="Times" w:hAnsi="Times"/>
            <w:bCs/>
            <w:color w:val="auto"/>
            <w:u w:val="none"/>
            <w:shd w:val="clear" w:color="auto" w:fill="FFFFFF"/>
          </w:rPr>
          <w:t>Постановления Правительства РФ от 24.12.2007 № 922 "Об особенностях порядка исчисления средней заработной платы"</w:t>
        </w:r>
      </w:hyperlink>
      <w:r w:rsidRPr="00825604">
        <w:rPr>
          <w:rFonts w:ascii="Times" w:hAnsi="Times"/>
        </w:rPr>
        <w:t>). Сумма нарушения составила 155,74 рублей.</w:t>
      </w:r>
    </w:p>
    <w:p w:rsidR="00C27427" w:rsidRPr="00825604" w:rsidRDefault="007E5785" w:rsidP="00825604">
      <w:pPr>
        <w:pStyle w:val="a3"/>
        <w:spacing w:before="0" w:beforeAutospacing="0" w:after="0" w:afterAutospacing="0"/>
        <w:ind w:firstLine="709"/>
        <w:rPr>
          <w:rFonts w:ascii="Times" w:hAnsi="Times"/>
        </w:rPr>
      </w:pPr>
      <w:r w:rsidRPr="00825604">
        <w:rPr>
          <w:rFonts w:ascii="Times" w:hAnsi="Times"/>
          <w:b/>
        </w:rPr>
        <w:lastRenderedPageBreak/>
        <w:t>6</w:t>
      </w:r>
      <w:r w:rsidR="00897AEE" w:rsidRPr="00825604">
        <w:rPr>
          <w:rFonts w:ascii="Times" w:hAnsi="Times"/>
          <w:b/>
        </w:rPr>
        <w:t>.</w:t>
      </w:r>
      <w:r w:rsidR="00897AEE" w:rsidRPr="00825604">
        <w:rPr>
          <w:rFonts w:ascii="Times" w:hAnsi="Times"/>
        </w:rPr>
        <w:t xml:space="preserve"> </w:t>
      </w:r>
      <w:r w:rsidR="00C27427" w:rsidRPr="00825604">
        <w:rPr>
          <w:rFonts w:ascii="Times" w:hAnsi="Times"/>
          <w:b/>
        </w:rPr>
        <w:t>В</w:t>
      </w:r>
      <w:r w:rsidR="00C27427" w:rsidRPr="00825604">
        <w:rPr>
          <w:rFonts w:ascii="Times" w:hAnsi="Times"/>
        </w:rPr>
        <w:t xml:space="preserve"> </w:t>
      </w:r>
      <w:r w:rsidR="00C27427" w:rsidRPr="00825604">
        <w:rPr>
          <w:rFonts w:ascii="Times" w:hAnsi="Times"/>
          <w:b/>
        </w:rPr>
        <w:t>нарушение ст. 153 ТК РФ</w:t>
      </w:r>
      <w:r w:rsidR="00C27427" w:rsidRPr="00825604">
        <w:rPr>
          <w:rFonts w:ascii="Times" w:hAnsi="Times"/>
        </w:rPr>
        <w:t xml:space="preserve"> </w:t>
      </w:r>
      <w:r w:rsidR="009F5C99" w:rsidRPr="00825604">
        <w:rPr>
          <w:rFonts w:ascii="Times" w:hAnsi="Times"/>
        </w:rPr>
        <w:t>при оплате труда в выходной (праздничный) день работодатель не учитывал стимулирующие выплаты в виде ежемесячной премии. Проверкой</w:t>
      </w:r>
      <w:r w:rsidR="00C27427" w:rsidRPr="00825604">
        <w:rPr>
          <w:rFonts w:ascii="Times" w:hAnsi="Times"/>
        </w:rPr>
        <w:t xml:space="preserve"> доначислено </w:t>
      </w:r>
      <w:r w:rsidR="00C27427" w:rsidRPr="00825604">
        <w:rPr>
          <w:rFonts w:ascii="Times" w:hAnsi="Times"/>
          <w:b/>
        </w:rPr>
        <w:t>1145,26</w:t>
      </w:r>
      <w:r w:rsidR="00C27427" w:rsidRPr="00825604">
        <w:rPr>
          <w:rFonts w:ascii="Times" w:hAnsi="Times"/>
        </w:rPr>
        <w:t xml:space="preserve"> рублей: за работу в выходные и праздничные дни 799,74 рублей, НДФЛ – </w:t>
      </w:r>
      <w:r w:rsidR="00C27427" w:rsidRPr="002268EF">
        <w:t>104</w:t>
      </w:r>
      <w:r w:rsidR="002268EF" w:rsidRPr="002268EF">
        <w:t>,00</w:t>
      </w:r>
      <w:r w:rsidR="00C27427" w:rsidRPr="00825604">
        <w:rPr>
          <w:rFonts w:ascii="Times" w:hAnsi="Times"/>
        </w:rPr>
        <w:t xml:space="preserve"> рубля, страховые взносы – 241,52 рубль.</w:t>
      </w:r>
    </w:p>
    <w:p w:rsidR="0006096D" w:rsidRPr="00825604" w:rsidRDefault="007E5785" w:rsidP="00825604">
      <w:pPr>
        <w:pStyle w:val="a3"/>
        <w:spacing w:before="0" w:beforeAutospacing="0" w:after="0" w:afterAutospacing="0"/>
        <w:ind w:firstLine="709"/>
        <w:rPr>
          <w:rFonts w:ascii="Times" w:hAnsi="Times"/>
        </w:rPr>
      </w:pPr>
      <w:r w:rsidRPr="00825604">
        <w:rPr>
          <w:rFonts w:ascii="Times" w:hAnsi="Times"/>
          <w:b/>
        </w:rPr>
        <w:t>7</w:t>
      </w:r>
      <w:r w:rsidR="009F5C99" w:rsidRPr="00825604">
        <w:rPr>
          <w:rFonts w:ascii="Times" w:hAnsi="Times"/>
          <w:b/>
        </w:rPr>
        <w:t>. В нарушение</w:t>
      </w:r>
      <w:r w:rsidR="0006096D" w:rsidRPr="00825604">
        <w:rPr>
          <w:rFonts w:ascii="Times" w:hAnsi="Times"/>
        </w:rPr>
        <w:t>:</w:t>
      </w:r>
    </w:p>
    <w:p w:rsidR="009F5C99" w:rsidRPr="00825604" w:rsidRDefault="009F5C99" w:rsidP="00825604">
      <w:pPr>
        <w:pStyle w:val="a3"/>
        <w:spacing w:before="0" w:beforeAutospacing="0" w:after="0" w:afterAutospacing="0"/>
        <w:ind w:firstLine="709"/>
        <w:rPr>
          <w:rFonts w:ascii="Times" w:hAnsi="Times"/>
        </w:rPr>
      </w:pPr>
      <w:r w:rsidRPr="00825604">
        <w:rPr>
          <w:rFonts w:ascii="Times" w:hAnsi="Times"/>
        </w:rPr>
        <w:t xml:space="preserve"> пункта 3.2. договора</w:t>
      </w:r>
      <w:r w:rsidRPr="00825604">
        <w:rPr>
          <w:rFonts w:ascii="Times" w:hAnsi="Times"/>
          <w:b/>
        </w:rPr>
        <w:t xml:space="preserve"> </w:t>
      </w:r>
      <w:r w:rsidRPr="00825604">
        <w:rPr>
          <w:rFonts w:ascii="Times" w:hAnsi="Times"/>
        </w:rPr>
        <w:t xml:space="preserve">купли-продажи транспортного средства от 24.01.2019 перечисление суммы </w:t>
      </w:r>
      <w:r w:rsidR="0006096D" w:rsidRPr="00825604">
        <w:rPr>
          <w:rFonts w:ascii="Times" w:hAnsi="Times"/>
        </w:rPr>
        <w:t xml:space="preserve">по </w:t>
      </w:r>
      <w:r w:rsidRPr="00825604">
        <w:rPr>
          <w:rFonts w:ascii="Times" w:hAnsi="Times"/>
        </w:rPr>
        <w:t>договор</w:t>
      </w:r>
      <w:r w:rsidR="0006096D" w:rsidRPr="00825604">
        <w:rPr>
          <w:rFonts w:ascii="Times" w:hAnsi="Times"/>
        </w:rPr>
        <w:t>у</w:t>
      </w:r>
      <w:r w:rsidRPr="00825604">
        <w:rPr>
          <w:rFonts w:ascii="Times" w:hAnsi="Times"/>
        </w:rPr>
        <w:t xml:space="preserve"> за автомобиль на расчетный счет Продавца осуществлялось с нарушением установленного договором срока</w:t>
      </w:r>
      <w:r w:rsidR="006F3138" w:rsidRPr="00825604">
        <w:rPr>
          <w:rFonts w:ascii="Times" w:hAnsi="Times"/>
        </w:rPr>
        <w:t>. Сумма на</w:t>
      </w:r>
      <w:r w:rsidR="0006096D" w:rsidRPr="00825604">
        <w:rPr>
          <w:rFonts w:ascii="Times" w:hAnsi="Times"/>
        </w:rPr>
        <w:t xml:space="preserve">рушения составила </w:t>
      </w:r>
      <w:r w:rsidR="00BD14AE" w:rsidRPr="00825604">
        <w:rPr>
          <w:rFonts w:ascii="Times" w:hAnsi="Times"/>
        </w:rPr>
        <w:t>400 000,00</w:t>
      </w:r>
      <w:r w:rsidR="0006096D" w:rsidRPr="00825604">
        <w:rPr>
          <w:rFonts w:ascii="Times" w:hAnsi="Times"/>
        </w:rPr>
        <w:t xml:space="preserve"> рублей;</w:t>
      </w:r>
      <w:r w:rsidRPr="00825604">
        <w:rPr>
          <w:rFonts w:ascii="Times" w:hAnsi="Times"/>
        </w:rPr>
        <w:t xml:space="preserve"> </w:t>
      </w:r>
    </w:p>
    <w:p w:rsidR="002B4A9E" w:rsidRPr="00825604" w:rsidRDefault="002B4A9E" w:rsidP="00825604">
      <w:pPr>
        <w:spacing w:after="0" w:line="240" w:lineRule="auto"/>
        <w:ind w:firstLine="709"/>
        <w:jc w:val="both"/>
        <w:rPr>
          <w:rFonts w:ascii="Times" w:hAnsi="Times"/>
        </w:rPr>
      </w:pPr>
      <w:r w:rsidRPr="00825604">
        <w:rPr>
          <w:rFonts w:ascii="Times" w:hAnsi="Times"/>
        </w:rPr>
        <w:t xml:space="preserve">пункта 2.2.1 договора </w:t>
      </w:r>
      <w:r w:rsidR="002268EF" w:rsidRPr="00825604">
        <w:rPr>
          <w:rFonts w:ascii="Times" w:hAnsi="Times"/>
        </w:rPr>
        <w:t>от 19.11.</w:t>
      </w:r>
      <w:r w:rsidR="002268EF" w:rsidRPr="002268EF">
        <w:rPr>
          <w:rFonts w:ascii="Times" w:hAnsi="Times"/>
        </w:rPr>
        <w:t>2021</w:t>
      </w:r>
      <w:r w:rsidR="002268EF">
        <w:t xml:space="preserve"> </w:t>
      </w:r>
      <w:r w:rsidRPr="00825604">
        <w:rPr>
          <w:rFonts w:ascii="Times" w:hAnsi="Times"/>
        </w:rPr>
        <w:t>№ 16 на выполнение ремонтных работ</w:t>
      </w:r>
      <w:r w:rsidR="002268EF" w:rsidRPr="002268EF">
        <w:rPr>
          <w:rFonts w:ascii="Times" w:hAnsi="Times"/>
        </w:rPr>
        <w:t>,</w:t>
      </w:r>
      <w:r w:rsidRPr="00825604">
        <w:rPr>
          <w:rFonts w:ascii="Times" w:hAnsi="Times"/>
        </w:rPr>
        <w:t xml:space="preserve"> пункта 2.2.1 договора </w:t>
      </w:r>
      <w:r w:rsidR="002268EF" w:rsidRPr="00825604">
        <w:rPr>
          <w:rFonts w:ascii="Times" w:hAnsi="Times"/>
        </w:rPr>
        <w:t xml:space="preserve">от 19.11.2021 </w:t>
      </w:r>
      <w:r w:rsidRPr="00825604">
        <w:rPr>
          <w:rFonts w:ascii="Times" w:hAnsi="Times"/>
        </w:rPr>
        <w:t xml:space="preserve">№ 17 на выполнение ремонтных работ, пункта 2.2.1 договора </w:t>
      </w:r>
      <w:r w:rsidR="002268EF" w:rsidRPr="00825604">
        <w:rPr>
          <w:rFonts w:ascii="Times" w:hAnsi="Times"/>
        </w:rPr>
        <w:t xml:space="preserve">от 29.12.2021 </w:t>
      </w:r>
      <w:r w:rsidRPr="00825604">
        <w:rPr>
          <w:rFonts w:ascii="Times" w:hAnsi="Times"/>
        </w:rPr>
        <w:t>№ 2</w:t>
      </w:r>
      <w:r w:rsidR="002268EF">
        <w:rPr>
          <w:rFonts w:ascii="Times" w:hAnsi="Times"/>
        </w:rPr>
        <w:t xml:space="preserve">0 на выполнение ремонтных </w:t>
      </w:r>
      <w:r w:rsidR="002268EF" w:rsidRPr="002268EF">
        <w:t>работ,</w:t>
      </w:r>
      <w:r w:rsidRPr="00825604">
        <w:rPr>
          <w:rFonts w:ascii="Times" w:hAnsi="Times"/>
        </w:rPr>
        <w:t xml:space="preserve"> пункта 2.2.1 договора </w:t>
      </w:r>
      <w:r w:rsidR="002268EF" w:rsidRPr="00825604">
        <w:rPr>
          <w:rFonts w:ascii="Times" w:hAnsi="Times"/>
        </w:rPr>
        <w:t xml:space="preserve">от 29.12.2021 </w:t>
      </w:r>
      <w:r w:rsidRPr="00825604">
        <w:rPr>
          <w:rFonts w:ascii="Times" w:hAnsi="Times"/>
        </w:rPr>
        <w:t>№ 21 на выполнение ремонтных работ оплата выполненной работы осуществлена с нарушением установленных сроков. Сумма нарушений составила 364 391,68 рубль;</w:t>
      </w:r>
    </w:p>
    <w:p w:rsidR="0006096D" w:rsidRPr="00825604" w:rsidRDefault="0006096D" w:rsidP="00825604">
      <w:pPr>
        <w:pStyle w:val="a3"/>
        <w:spacing w:before="0" w:beforeAutospacing="0" w:after="0" w:afterAutospacing="0"/>
        <w:ind w:firstLine="709"/>
        <w:rPr>
          <w:rFonts w:ascii="Times" w:hAnsi="Times"/>
        </w:rPr>
      </w:pPr>
      <w:r w:rsidRPr="00825604">
        <w:rPr>
          <w:rFonts w:ascii="Times" w:hAnsi="Times"/>
        </w:rPr>
        <w:t xml:space="preserve">пункта 1.3 договора </w:t>
      </w:r>
      <w:r w:rsidR="002268EF" w:rsidRPr="00825604">
        <w:rPr>
          <w:rFonts w:ascii="Times" w:hAnsi="Times"/>
        </w:rPr>
        <w:t xml:space="preserve">от 19.11.2021 </w:t>
      </w:r>
      <w:r w:rsidRPr="00825604">
        <w:rPr>
          <w:rFonts w:ascii="Times" w:hAnsi="Times"/>
        </w:rPr>
        <w:t>№ 16 на выполнение ремонтных работ</w:t>
      </w:r>
      <w:r w:rsidR="00BD14AE" w:rsidRPr="00825604">
        <w:rPr>
          <w:rFonts w:ascii="Times" w:hAnsi="Times"/>
        </w:rPr>
        <w:t xml:space="preserve"> </w:t>
      </w:r>
      <w:r w:rsidRPr="00825604">
        <w:rPr>
          <w:rFonts w:ascii="Times" w:hAnsi="Times"/>
        </w:rPr>
        <w:t xml:space="preserve"> </w:t>
      </w:r>
      <w:r w:rsidR="00BD14AE" w:rsidRPr="00825604">
        <w:rPr>
          <w:rFonts w:ascii="Times" w:hAnsi="Times"/>
        </w:rPr>
        <w:t>работы сданы с нарушением установленного срока. Сумма нарушения составила 4 330,88 рублей.</w:t>
      </w:r>
    </w:p>
    <w:p w:rsidR="00A02F44" w:rsidRPr="00825604" w:rsidRDefault="007E5785" w:rsidP="00825604">
      <w:pPr>
        <w:spacing w:after="0" w:line="240" w:lineRule="auto"/>
        <w:ind w:firstLine="709"/>
        <w:jc w:val="both"/>
        <w:rPr>
          <w:rFonts w:ascii="Times" w:hAnsi="Times"/>
        </w:rPr>
      </w:pPr>
      <w:r w:rsidRPr="00825604">
        <w:rPr>
          <w:rFonts w:ascii="Times" w:hAnsi="Times"/>
          <w:b/>
        </w:rPr>
        <w:t>8</w:t>
      </w:r>
      <w:r w:rsidR="00897AEE" w:rsidRPr="00825604">
        <w:rPr>
          <w:rFonts w:ascii="Times" w:hAnsi="Times"/>
          <w:b/>
        </w:rPr>
        <w:t>.</w:t>
      </w:r>
      <w:r w:rsidR="00897AEE" w:rsidRPr="00825604">
        <w:rPr>
          <w:rFonts w:ascii="Times" w:hAnsi="Times"/>
        </w:rPr>
        <w:t xml:space="preserve"> </w:t>
      </w:r>
      <w:r w:rsidR="006F3138" w:rsidRPr="00825604">
        <w:rPr>
          <w:rFonts w:ascii="Times" w:hAnsi="Times"/>
          <w:b/>
        </w:rPr>
        <w:t>В</w:t>
      </w:r>
      <w:r w:rsidR="006F3138" w:rsidRPr="00825604">
        <w:rPr>
          <w:rFonts w:ascii="Times" w:hAnsi="Times"/>
        </w:rPr>
        <w:t xml:space="preserve"> </w:t>
      </w:r>
      <w:r w:rsidR="006F3138" w:rsidRPr="00825604">
        <w:rPr>
          <w:rFonts w:ascii="Times" w:hAnsi="Times"/>
          <w:b/>
        </w:rPr>
        <w:t xml:space="preserve">нарушение пункта 1 статья 632 </w:t>
      </w:r>
      <w:r w:rsidR="006F3138" w:rsidRPr="00825604">
        <w:rPr>
          <w:rFonts w:ascii="Times" w:hAnsi="Times"/>
        </w:rPr>
        <w:t>Гражданского кодекса Российской Федерации в договоре аренды транспортного средства с экипажем с Пудовкиным А.А. от 01.11.2021 не предусмотрена плата за услуги по управлению транспортным средством.</w:t>
      </w:r>
    </w:p>
    <w:p w:rsidR="0034683E" w:rsidRPr="00825604" w:rsidRDefault="007E5785" w:rsidP="00825604">
      <w:pPr>
        <w:spacing w:after="0" w:line="240" w:lineRule="auto"/>
        <w:ind w:firstLine="709"/>
        <w:jc w:val="both"/>
        <w:rPr>
          <w:rFonts w:ascii="Times" w:hAnsi="Times"/>
          <w:b/>
        </w:rPr>
      </w:pPr>
      <w:r w:rsidRPr="00825604">
        <w:rPr>
          <w:rFonts w:ascii="Times" w:hAnsi="Times"/>
          <w:b/>
        </w:rPr>
        <w:t>9</w:t>
      </w:r>
      <w:r w:rsidR="00897AEE" w:rsidRPr="00825604">
        <w:rPr>
          <w:rFonts w:ascii="Times" w:hAnsi="Times"/>
          <w:b/>
        </w:rPr>
        <w:t>.</w:t>
      </w:r>
      <w:r w:rsidR="00897AEE" w:rsidRPr="00825604">
        <w:rPr>
          <w:rFonts w:ascii="Times" w:hAnsi="Times"/>
        </w:rPr>
        <w:t xml:space="preserve"> </w:t>
      </w:r>
      <w:r w:rsidR="006F3138" w:rsidRPr="00825604">
        <w:rPr>
          <w:rFonts w:ascii="Times" w:hAnsi="Times"/>
          <w:b/>
        </w:rPr>
        <w:t>В</w:t>
      </w:r>
      <w:r w:rsidR="006F3138" w:rsidRPr="00825604">
        <w:rPr>
          <w:rFonts w:ascii="Times" w:hAnsi="Times"/>
        </w:rPr>
        <w:t xml:space="preserve"> </w:t>
      </w:r>
      <w:r w:rsidR="006F3138" w:rsidRPr="00825604">
        <w:rPr>
          <w:rFonts w:ascii="Times" w:hAnsi="Times"/>
          <w:b/>
        </w:rPr>
        <w:t>нарушение статьи 72</w:t>
      </w:r>
      <w:r w:rsidR="006F3138" w:rsidRPr="00825604">
        <w:rPr>
          <w:rFonts w:ascii="Times" w:hAnsi="Times"/>
        </w:rPr>
        <w:t xml:space="preserve"> Трудового Кодекса Российской Федерации</w:t>
      </w:r>
      <w:r w:rsidR="0034683E" w:rsidRPr="00825604">
        <w:rPr>
          <w:rFonts w:ascii="Times" w:hAnsi="Times"/>
        </w:rPr>
        <w:t xml:space="preserve"> </w:t>
      </w:r>
      <w:r w:rsidR="006F3138" w:rsidRPr="00825604">
        <w:rPr>
          <w:rFonts w:ascii="Times" w:hAnsi="Times"/>
          <w:b/>
        </w:rPr>
        <w:t xml:space="preserve"> </w:t>
      </w:r>
      <w:r w:rsidR="0034683E" w:rsidRPr="00825604">
        <w:rPr>
          <w:rFonts w:ascii="Times" w:hAnsi="Times"/>
        </w:rPr>
        <w:t>отсутствуют документы о совмещении должностей с возложением обязанностей по инженеру-механику и диспетчеру (соглашение об изменении определенных сторонами условий трудового договора в письменной форме).</w:t>
      </w:r>
    </w:p>
    <w:p w:rsidR="0034683E" w:rsidRPr="00825604" w:rsidRDefault="007E5785" w:rsidP="00825604">
      <w:pPr>
        <w:spacing w:after="0" w:line="240" w:lineRule="auto"/>
        <w:ind w:firstLine="709"/>
        <w:jc w:val="both"/>
        <w:rPr>
          <w:rFonts w:ascii="Times" w:hAnsi="Times"/>
        </w:rPr>
      </w:pPr>
      <w:r w:rsidRPr="00825604">
        <w:rPr>
          <w:rFonts w:ascii="Times" w:hAnsi="Times"/>
          <w:b/>
        </w:rPr>
        <w:t>10</w:t>
      </w:r>
      <w:r w:rsidR="00897AEE" w:rsidRPr="00825604">
        <w:rPr>
          <w:rFonts w:ascii="Times" w:hAnsi="Times"/>
          <w:b/>
        </w:rPr>
        <w:t>.</w:t>
      </w:r>
      <w:r w:rsidR="00897AEE" w:rsidRPr="00825604">
        <w:rPr>
          <w:rFonts w:ascii="Times" w:hAnsi="Times"/>
        </w:rPr>
        <w:t xml:space="preserve"> </w:t>
      </w:r>
      <w:r w:rsidR="00E928FA" w:rsidRPr="00825604">
        <w:rPr>
          <w:rFonts w:ascii="Times" w:hAnsi="Times"/>
          <w:b/>
        </w:rPr>
        <w:t xml:space="preserve">В нарушение </w:t>
      </w:r>
      <w:r w:rsidR="0034683E" w:rsidRPr="00825604">
        <w:rPr>
          <w:rFonts w:ascii="Times" w:hAnsi="Times"/>
          <w:b/>
        </w:rPr>
        <w:t>пункта 7 статьи 9</w:t>
      </w:r>
      <w:r w:rsidR="0034683E" w:rsidRPr="00825604">
        <w:rPr>
          <w:rFonts w:ascii="Times" w:hAnsi="Times"/>
        </w:rPr>
        <w:t xml:space="preserve"> Федерального закона от 06.12.2011 № 402-ФЗ «О бухгалтерском учете» в путевые листы МУП «Стабильность» вносились исправления</w:t>
      </w:r>
      <w:r w:rsidR="0034683E" w:rsidRPr="00825604">
        <w:rPr>
          <w:rFonts w:ascii="Times" w:hAnsi="Times"/>
          <w:shd w:val="clear" w:color="auto" w:fill="FFFFFF"/>
        </w:rPr>
        <w:t>, без указания даты внесения исправлений и подтверждающих подписей.</w:t>
      </w:r>
    </w:p>
    <w:p w:rsidR="00E928FA" w:rsidRPr="00825604" w:rsidRDefault="00897AEE" w:rsidP="00825604">
      <w:pPr>
        <w:spacing w:after="0" w:line="240" w:lineRule="auto"/>
        <w:ind w:firstLine="709"/>
        <w:jc w:val="both"/>
        <w:rPr>
          <w:rFonts w:ascii="Times" w:hAnsi="Times"/>
        </w:rPr>
      </w:pPr>
      <w:r w:rsidRPr="00825604">
        <w:rPr>
          <w:rFonts w:ascii="Times" w:eastAsiaTheme="minorHAnsi" w:hAnsi="Times"/>
          <w:b/>
          <w:lang w:eastAsia="en-US"/>
        </w:rPr>
        <w:t>1</w:t>
      </w:r>
      <w:r w:rsidR="007E5785" w:rsidRPr="00825604">
        <w:rPr>
          <w:rFonts w:ascii="Times" w:eastAsiaTheme="minorHAnsi" w:hAnsi="Times"/>
          <w:b/>
          <w:lang w:eastAsia="en-US"/>
        </w:rPr>
        <w:t>1</w:t>
      </w:r>
      <w:r w:rsidRPr="00825604">
        <w:rPr>
          <w:rFonts w:ascii="Times" w:eastAsiaTheme="minorHAnsi" w:hAnsi="Times"/>
          <w:b/>
          <w:lang w:eastAsia="en-US"/>
        </w:rPr>
        <w:t xml:space="preserve">. </w:t>
      </w:r>
      <w:r w:rsidR="00E928FA" w:rsidRPr="00825604">
        <w:rPr>
          <w:rFonts w:ascii="Times" w:hAnsi="Times"/>
          <w:b/>
          <w:shd w:val="clear" w:color="auto" w:fill="FFFFFF"/>
        </w:rPr>
        <w:t>В</w:t>
      </w:r>
      <w:r w:rsidR="00E928FA" w:rsidRPr="00825604">
        <w:rPr>
          <w:rFonts w:ascii="Times" w:hAnsi="Times"/>
          <w:shd w:val="clear" w:color="auto" w:fill="FFFFFF"/>
        </w:rPr>
        <w:t xml:space="preserve"> </w:t>
      </w:r>
      <w:r w:rsidR="00E928FA" w:rsidRPr="00825604">
        <w:rPr>
          <w:rFonts w:ascii="Times" w:hAnsi="Times"/>
          <w:b/>
          <w:shd w:val="clear" w:color="auto" w:fill="FFFFFF"/>
        </w:rPr>
        <w:t xml:space="preserve">нарушение </w:t>
      </w:r>
      <w:r w:rsidR="0034683E" w:rsidRPr="00825604">
        <w:rPr>
          <w:rFonts w:ascii="Times" w:hAnsi="Times"/>
          <w:b/>
          <w:shd w:val="clear" w:color="auto" w:fill="FFFFFF"/>
        </w:rPr>
        <w:t>пункта 17</w:t>
      </w:r>
      <w:r w:rsidR="0034683E" w:rsidRPr="00825604">
        <w:rPr>
          <w:rFonts w:ascii="Times" w:hAnsi="Times"/>
          <w:shd w:val="clear" w:color="auto" w:fill="FFFFFF"/>
        </w:rPr>
        <w:t xml:space="preserve"> </w:t>
      </w:r>
      <w:r w:rsidR="0034683E" w:rsidRPr="00825604">
        <w:rPr>
          <w:rStyle w:val="af3"/>
          <w:rFonts w:ascii="Times" w:hAnsi="Times"/>
          <w:i w:val="0"/>
          <w:shd w:val="clear" w:color="auto" w:fill="FFFFFF"/>
        </w:rPr>
        <w:t xml:space="preserve">приказа Минтранса от 11.09.2020 № 368 «Об утверждении обязательных реквизитов и порядка заполнения путевых листов» </w:t>
      </w:r>
      <w:r w:rsidR="0034683E" w:rsidRPr="00825604">
        <w:rPr>
          <w:rFonts w:ascii="Times" w:hAnsi="Times"/>
        </w:rPr>
        <w:t>журнал движения путевых листов в МУП «Стабильность» не прошнурован, листы не пронумерованы</w:t>
      </w:r>
      <w:r w:rsidR="00E928FA" w:rsidRPr="00825604">
        <w:rPr>
          <w:rFonts w:ascii="Times" w:hAnsi="Times"/>
        </w:rPr>
        <w:t>.</w:t>
      </w:r>
    </w:p>
    <w:p w:rsidR="007B1684" w:rsidRPr="00825604" w:rsidRDefault="00E928FA" w:rsidP="00825604">
      <w:pPr>
        <w:spacing w:after="0" w:line="240" w:lineRule="auto"/>
        <w:ind w:firstLine="709"/>
        <w:jc w:val="both"/>
        <w:rPr>
          <w:rFonts w:ascii="Times" w:hAnsi="Times"/>
        </w:rPr>
      </w:pPr>
      <w:r w:rsidRPr="00825604">
        <w:rPr>
          <w:rFonts w:ascii="Times" w:hAnsi="Times"/>
          <w:b/>
        </w:rPr>
        <w:t>1</w:t>
      </w:r>
      <w:r w:rsidR="007E5785" w:rsidRPr="00825604">
        <w:rPr>
          <w:rFonts w:ascii="Times" w:hAnsi="Times"/>
          <w:b/>
        </w:rPr>
        <w:t>2</w:t>
      </w:r>
      <w:r w:rsidRPr="00825604">
        <w:rPr>
          <w:rFonts w:ascii="Times" w:hAnsi="Times"/>
        </w:rPr>
        <w:t>.</w:t>
      </w:r>
      <w:r w:rsidRPr="00825604">
        <w:rPr>
          <w:rFonts w:ascii="Times" w:hAnsi="Times"/>
          <w:b/>
        </w:rPr>
        <w:t xml:space="preserve">В нарушение  </w:t>
      </w:r>
      <w:r w:rsidR="0006096D" w:rsidRPr="00825604">
        <w:rPr>
          <w:rFonts w:ascii="Times" w:hAnsi="Times"/>
          <w:b/>
        </w:rPr>
        <w:t>части</w:t>
      </w:r>
      <w:r w:rsidR="0034683E" w:rsidRPr="00825604">
        <w:rPr>
          <w:rFonts w:ascii="Times" w:hAnsi="Times"/>
          <w:b/>
        </w:rPr>
        <w:t xml:space="preserve"> 2 статьи 9</w:t>
      </w:r>
      <w:r w:rsidR="0034683E" w:rsidRPr="00825604">
        <w:rPr>
          <w:rFonts w:ascii="Times" w:hAnsi="Times"/>
        </w:rPr>
        <w:t xml:space="preserve"> Федерального закона от 06.12.2011 № 402-ФЗ «О бухгалтерском учете» в актах на списание материалов (ГСМ) отсутствует обязательный реквизит первичного учетного документа – величина денежного измерения факта хозяйственной жизни</w:t>
      </w:r>
      <w:r w:rsidRPr="00825604">
        <w:rPr>
          <w:rFonts w:ascii="Times" w:hAnsi="Times"/>
        </w:rPr>
        <w:t>.</w:t>
      </w:r>
      <w:r w:rsidR="007B1684" w:rsidRPr="00825604">
        <w:rPr>
          <w:rFonts w:ascii="Times" w:hAnsi="Times"/>
        </w:rPr>
        <w:t xml:space="preserve"> </w:t>
      </w:r>
    </w:p>
    <w:p w:rsidR="007B1684" w:rsidRPr="00825604" w:rsidRDefault="007B1684" w:rsidP="00825604">
      <w:pPr>
        <w:spacing w:after="0" w:line="240" w:lineRule="auto"/>
        <w:ind w:firstLine="709"/>
        <w:jc w:val="both"/>
        <w:rPr>
          <w:rFonts w:ascii="Times" w:hAnsi="Times"/>
        </w:rPr>
      </w:pPr>
      <w:r w:rsidRPr="00825604">
        <w:rPr>
          <w:rFonts w:ascii="Times" w:hAnsi="Times"/>
        </w:rPr>
        <w:t xml:space="preserve">Акт о приеме-передачи объектов нефинансовых активов (трактор колесный сельскохозяйственный Беларус 82.1 первоначальной стоимостью 2 287 660,00 рублей) </w:t>
      </w:r>
      <w:r w:rsidR="006311F3" w:rsidRPr="00825604">
        <w:rPr>
          <w:rFonts w:ascii="Times" w:hAnsi="Times"/>
        </w:rPr>
        <w:t xml:space="preserve">от 18.03.2022 </w:t>
      </w:r>
      <w:r w:rsidRPr="00825604">
        <w:rPr>
          <w:rFonts w:ascii="Times" w:hAnsi="Times"/>
        </w:rPr>
        <w:t>№ 00БГ-000014 не утвержден генеральным директором МУП «Стабильность».</w:t>
      </w:r>
    </w:p>
    <w:p w:rsidR="00E928FA" w:rsidRPr="00825604" w:rsidRDefault="007B1684" w:rsidP="00825604">
      <w:pPr>
        <w:spacing w:after="0" w:line="240" w:lineRule="auto"/>
        <w:ind w:firstLine="709"/>
        <w:jc w:val="both"/>
        <w:rPr>
          <w:rFonts w:ascii="Times" w:hAnsi="Times"/>
          <w:b/>
        </w:rPr>
      </w:pPr>
      <w:r w:rsidRPr="00825604">
        <w:rPr>
          <w:rFonts w:ascii="Times" w:hAnsi="Times"/>
        </w:rPr>
        <w:t>В акте  о приеме-передачи объектов нефинансовых активов (гаражный бокс</w:t>
      </w:r>
      <w:r w:rsidR="006311F3" w:rsidRPr="00825604">
        <w:rPr>
          <w:rFonts w:ascii="Times" w:hAnsi="Times"/>
        </w:rPr>
        <w:t xml:space="preserve">) от 20.02.2019 № 1 отсутствуют даты утверждения передающей и принимающей стороны, даты снятия с учета и </w:t>
      </w:r>
      <w:r w:rsidR="006311F3" w:rsidRPr="002268EF">
        <w:rPr>
          <w:rFonts w:ascii="Times" w:hAnsi="Times"/>
        </w:rPr>
        <w:t xml:space="preserve">принятия </w:t>
      </w:r>
      <w:r w:rsidR="002268EF" w:rsidRPr="002268EF">
        <w:rPr>
          <w:rFonts w:ascii="Times" w:hAnsi="Times"/>
        </w:rPr>
        <w:t>к</w:t>
      </w:r>
      <w:r w:rsidR="006311F3" w:rsidRPr="002268EF">
        <w:rPr>
          <w:rFonts w:ascii="Times" w:hAnsi="Times"/>
        </w:rPr>
        <w:t xml:space="preserve"> учет</w:t>
      </w:r>
      <w:r w:rsidR="002268EF" w:rsidRPr="002268EF">
        <w:rPr>
          <w:rFonts w:ascii="Times" w:hAnsi="Times"/>
        </w:rPr>
        <w:t>у</w:t>
      </w:r>
      <w:r w:rsidR="006311F3" w:rsidRPr="00825604">
        <w:rPr>
          <w:rFonts w:ascii="Times" w:hAnsi="Times"/>
        </w:rPr>
        <w:t xml:space="preserve">. Первоначальная стоимость гаражного бокса – 37 016,82 рублей. </w:t>
      </w:r>
      <w:r w:rsidRPr="00825604">
        <w:rPr>
          <w:rFonts w:ascii="Times" w:hAnsi="Times"/>
        </w:rPr>
        <w:t xml:space="preserve"> </w:t>
      </w:r>
    </w:p>
    <w:p w:rsidR="00E928FA" w:rsidRPr="00825604" w:rsidRDefault="00E928FA" w:rsidP="00825604">
      <w:pPr>
        <w:spacing w:after="0" w:line="240" w:lineRule="auto"/>
        <w:ind w:firstLine="709"/>
        <w:jc w:val="both"/>
        <w:rPr>
          <w:rFonts w:ascii="Times" w:hAnsi="Times"/>
        </w:rPr>
      </w:pPr>
      <w:r w:rsidRPr="00825604">
        <w:rPr>
          <w:rFonts w:ascii="Times" w:hAnsi="Times"/>
          <w:b/>
          <w:bCs/>
          <w:shd w:val="clear" w:color="auto" w:fill="FFFFFF"/>
        </w:rPr>
        <w:t>1</w:t>
      </w:r>
      <w:r w:rsidR="002C789D" w:rsidRPr="00825604">
        <w:rPr>
          <w:rFonts w:ascii="Times" w:hAnsi="Times"/>
          <w:b/>
          <w:bCs/>
          <w:shd w:val="clear" w:color="auto" w:fill="FFFFFF"/>
        </w:rPr>
        <w:t>3</w:t>
      </w:r>
      <w:r w:rsidRPr="00825604">
        <w:rPr>
          <w:rFonts w:ascii="Times" w:hAnsi="Times"/>
          <w:b/>
          <w:bCs/>
          <w:shd w:val="clear" w:color="auto" w:fill="FFFFFF"/>
        </w:rPr>
        <w:t>.</w:t>
      </w:r>
      <w:r w:rsidR="006311F3" w:rsidRPr="00825604">
        <w:rPr>
          <w:rFonts w:ascii="Times" w:hAnsi="Times"/>
          <w:b/>
          <w:bCs/>
          <w:shd w:val="clear" w:color="auto" w:fill="FFFFFF"/>
        </w:rPr>
        <w:t xml:space="preserve"> </w:t>
      </w:r>
      <w:r w:rsidRPr="00825604">
        <w:rPr>
          <w:rFonts w:ascii="Times" w:hAnsi="Times"/>
          <w:b/>
          <w:bCs/>
          <w:shd w:val="clear" w:color="auto" w:fill="FFFFFF"/>
        </w:rPr>
        <w:t>В нарушени</w:t>
      </w:r>
      <w:r w:rsidR="0006096D" w:rsidRPr="00825604">
        <w:rPr>
          <w:rFonts w:ascii="Times" w:hAnsi="Times"/>
          <w:b/>
          <w:bCs/>
          <w:shd w:val="clear" w:color="auto" w:fill="FFFFFF"/>
        </w:rPr>
        <w:t>е</w:t>
      </w:r>
      <w:r w:rsidRPr="00825604">
        <w:rPr>
          <w:rFonts w:ascii="Times" w:hAnsi="Times"/>
          <w:bCs/>
          <w:shd w:val="clear" w:color="auto" w:fill="FFFFFF"/>
        </w:rPr>
        <w:t xml:space="preserve"> </w:t>
      </w:r>
      <w:r w:rsidR="0006096D" w:rsidRPr="00825604">
        <w:rPr>
          <w:rFonts w:ascii="Times" w:hAnsi="Times"/>
          <w:b/>
        </w:rPr>
        <w:t>пункт</w:t>
      </w:r>
      <w:r w:rsidR="006311F3" w:rsidRPr="00825604">
        <w:rPr>
          <w:rFonts w:ascii="Times" w:hAnsi="Times"/>
          <w:b/>
        </w:rPr>
        <w:t>ов 1.5 и</w:t>
      </w:r>
      <w:r w:rsidR="0006096D" w:rsidRPr="00825604">
        <w:rPr>
          <w:rFonts w:ascii="Times" w:hAnsi="Times"/>
          <w:b/>
        </w:rPr>
        <w:t xml:space="preserve"> 3.47</w:t>
      </w:r>
      <w:r w:rsidR="0006096D" w:rsidRPr="00825604">
        <w:rPr>
          <w:rFonts w:ascii="Times" w:hAnsi="Times"/>
        </w:rPr>
        <w:t xml:space="preserve">  Приказа Минфина РФ от 13.06.1995 № 49 (ред. от 08.11.2010) "Об утверждении Методических указаний по инвентаризации имущества и финансовых обязательств" </w:t>
      </w:r>
      <w:r w:rsidR="006311F3" w:rsidRPr="00825604">
        <w:rPr>
          <w:rFonts w:ascii="Times" w:hAnsi="Times"/>
        </w:rPr>
        <w:t xml:space="preserve">и </w:t>
      </w:r>
      <w:r w:rsidR="006311F3" w:rsidRPr="00825604">
        <w:rPr>
          <w:rFonts w:ascii="Times" w:hAnsi="Times"/>
          <w:b/>
        </w:rPr>
        <w:t>пункта 27</w:t>
      </w:r>
      <w:r w:rsidR="006311F3" w:rsidRPr="00825604">
        <w:rPr>
          <w:rFonts w:ascii="Times" w:hAnsi="Times"/>
        </w:rPr>
        <w:t xml:space="preserve"> Положения по поведению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29.07.1998 </w:t>
      </w:r>
      <w:r w:rsidR="006311F3" w:rsidRPr="00825604">
        <w:rPr>
          <w:rFonts w:ascii="Times" w:hAnsi="Times"/>
        </w:rPr>
        <w:lastRenderedPageBreak/>
        <w:t xml:space="preserve">№ 34н </w:t>
      </w:r>
      <w:r w:rsidR="0006096D" w:rsidRPr="00825604">
        <w:rPr>
          <w:rFonts w:ascii="Times" w:hAnsi="Times"/>
        </w:rPr>
        <w:t xml:space="preserve">инвентаризация </w:t>
      </w:r>
      <w:r w:rsidR="006311F3" w:rsidRPr="00825604">
        <w:rPr>
          <w:rFonts w:ascii="Times" w:hAnsi="Times"/>
        </w:rPr>
        <w:t xml:space="preserve">финансовых обязательств и </w:t>
      </w:r>
      <w:r w:rsidR="0006096D" w:rsidRPr="00825604">
        <w:rPr>
          <w:rFonts w:ascii="Times" w:hAnsi="Times"/>
        </w:rPr>
        <w:t>подотчетных сумм Предприятием не проводилась</w:t>
      </w:r>
      <w:r w:rsidRPr="00825604">
        <w:rPr>
          <w:rFonts w:ascii="Times" w:hAnsi="Times"/>
        </w:rPr>
        <w:t>.</w:t>
      </w:r>
    </w:p>
    <w:p w:rsidR="00897AEE" w:rsidRPr="00825604" w:rsidRDefault="00E928FA" w:rsidP="00825604">
      <w:pPr>
        <w:spacing w:after="0" w:line="240" w:lineRule="auto"/>
        <w:ind w:firstLine="709"/>
        <w:jc w:val="both"/>
        <w:rPr>
          <w:rFonts w:ascii="Times" w:hAnsi="Times"/>
        </w:rPr>
      </w:pPr>
      <w:r w:rsidRPr="00825604">
        <w:rPr>
          <w:rFonts w:ascii="Times" w:hAnsi="Times"/>
          <w:b/>
          <w:bCs/>
        </w:rPr>
        <w:t>1</w:t>
      </w:r>
      <w:r w:rsidR="002C789D" w:rsidRPr="00825604">
        <w:rPr>
          <w:rFonts w:ascii="Times" w:hAnsi="Times"/>
          <w:b/>
          <w:bCs/>
        </w:rPr>
        <w:t>4</w:t>
      </w:r>
      <w:r w:rsidRPr="00825604">
        <w:rPr>
          <w:rFonts w:ascii="Times" w:hAnsi="Times"/>
          <w:b/>
          <w:bCs/>
        </w:rPr>
        <w:t>.</w:t>
      </w:r>
      <w:r w:rsidR="006311F3" w:rsidRPr="00825604">
        <w:rPr>
          <w:rFonts w:ascii="Times" w:hAnsi="Times"/>
          <w:b/>
          <w:bCs/>
        </w:rPr>
        <w:t xml:space="preserve"> </w:t>
      </w:r>
      <w:r w:rsidRPr="00825604">
        <w:rPr>
          <w:rFonts w:ascii="Times" w:hAnsi="Times"/>
          <w:b/>
          <w:bCs/>
        </w:rPr>
        <w:t>В нарушени</w:t>
      </w:r>
      <w:r w:rsidR="0006096D" w:rsidRPr="00825604">
        <w:rPr>
          <w:rFonts w:ascii="Times" w:hAnsi="Times"/>
          <w:b/>
          <w:bCs/>
        </w:rPr>
        <w:t>е</w:t>
      </w:r>
      <w:r w:rsidRPr="00825604">
        <w:rPr>
          <w:rFonts w:ascii="Times" w:hAnsi="Times"/>
          <w:b/>
        </w:rPr>
        <w:t xml:space="preserve"> </w:t>
      </w:r>
      <w:r w:rsidR="0006096D" w:rsidRPr="00825604">
        <w:rPr>
          <w:rFonts w:ascii="Times" w:hAnsi="Times"/>
        </w:rPr>
        <w:t>Федерального закона от 06.12.2011 № 402-ФЗ «О бухгалтерском учете» выявлено 11 случаев нецелевого использования подотчетных сумм</w:t>
      </w:r>
      <w:r w:rsidRPr="00825604">
        <w:rPr>
          <w:rFonts w:ascii="Times" w:hAnsi="Times"/>
        </w:rPr>
        <w:t>.</w:t>
      </w:r>
      <w:r w:rsidR="0006096D" w:rsidRPr="00825604">
        <w:rPr>
          <w:rFonts w:ascii="Times" w:hAnsi="Times"/>
        </w:rPr>
        <w:t xml:space="preserve"> Сумма нарушения составила 37 890,25 рублей.</w:t>
      </w:r>
    </w:p>
    <w:p w:rsidR="00447824" w:rsidRPr="00825604" w:rsidRDefault="00447824" w:rsidP="00825604">
      <w:pPr>
        <w:pStyle w:val="ConsPlusNormal"/>
        <w:ind w:firstLine="709"/>
        <w:jc w:val="both"/>
        <w:rPr>
          <w:rFonts w:ascii="Times" w:hAnsi="Times"/>
        </w:rPr>
      </w:pPr>
      <w:r w:rsidRPr="00825604">
        <w:rPr>
          <w:rFonts w:ascii="Times" w:hAnsi="Times"/>
          <w:b/>
        </w:rPr>
        <w:t>1</w:t>
      </w:r>
      <w:r w:rsidR="002C789D" w:rsidRPr="00825604">
        <w:rPr>
          <w:rFonts w:ascii="Times" w:hAnsi="Times"/>
          <w:b/>
        </w:rPr>
        <w:t>5</w:t>
      </w:r>
      <w:r w:rsidRPr="00825604">
        <w:rPr>
          <w:rFonts w:ascii="Times" w:hAnsi="Times"/>
          <w:b/>
        </w:rPr>
        <w:t>.</w:t>
      </w:r>
      <w:r w:rsidRPr="00825604">
        <w:rPr>
          <w:rFonts w:ascii="Times" w:hAnsi="Times"/>
        </w:rPr>
        <w:t xml:space="preserve"> </w:t>
      </w:r>
      <w:r w:rsidRPr="00825604">
        <w:rPr>
          <w:rFonts w:ascii="Times" w:eastAsia="Calibri" w:hAnsi="Times"/>
          <w:b/>
        </w:rPr>
        <w:t xml:space="preserve">В нарушение </w:t>
      </w:r>
      <w:r w:rsidR="0006096D" w:rsidRPr="00825604">
        <w:rPr>
          <w:rFonts w:ascii="Times" w:hAnsi="Times"/>
          <w:b/>
        </w:rPr>
        <w:t>абзаца 7 пункта 2</w:t>
      </w:r>
      <w:r w:rsidR="0006096D" w:rsidRPr="00825604">
        <w:rPr>
          <w:rFonts w:ascii="Times" w:hAnsi="Times"/>
        </w:rPr>
        <w:t xml:space="preserve"> Указания Банка России от 11.03.2014 </w:t>
      </w:r>
      <w:r w:rsidR="00AD7CC6">
        <w:rPr>
          <w:rFonts w:asciiTheme="minorHAnsi" w:hAnsiTheme="minorHAnsi"/>
        </w:rPr>
        <w:t xml:space="preserve">         </w:t>
      </w:r>
      <w:r w:rsidR="0006096D" w:rsidRPr="00825604">
        <w:rPr>
          <w:rFonts w:ascii="Times" w:hAnsi="Times"/>
        </w:rPr>
        <w:t>№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нарушен порядок хранения свободных денежных средств</w:t>
      </w:r>
      <w:r w:rsidRPr="00825604">
        <w:rPr>
          <w:rFonts w:ascii="Times" w:eastAsia="Calibri" w:hAnsi="Times"/>
        </w:rPr>
        <w:t>.</w:t>
      </w:r>
      <w:r w:rsidR="0006096D" w:rsidRPr="00825604">
        <w:rPr>
          <w:rFonts w:ascii="Times" w:eastAsia="Calibri" w:hAnsi="Times"/>
        </w:rPr>
        <w:t xml:space="preserve"> Сумма нарушения составила </w:t>
      </w:r>
      <w:r w:rsidR="0006096D" w:rsidRPr="00825604">
        <w:rPr>
          <w:rFonts w:ascii="Times" w:hAnsi="Times"/>
        </w:rPr>
        <w:t>2 944 253,30 рубля.</w:t>
      </w:r>
    </w:p>
    <w:p w:rsidR="0006096D" w:rsidRPr="00825604" w:rsidRDefault="0006096D" w:rsidP="00825604">
      <w:pPr>
        <w:pStyle w:val="ConsPlusNormal"/>
        <w:ind w:firstLine="709"/>
        <w:jc w:val="both"/>
        <w:rPr>
          <w:rFonts w:ascii="Times" w:hAnsi="Times"/>
        </w:rPr>
      </w:pPr>
      <w:r w:rsidRPr="00825604">
        <w:rPr>
          <w:rFonts w:ascii="Times" w:hAnsi="Times"/>
          <w:b/>
        </w:rPr>
        <w:t>1</w:t>
      </w:r>
      <w:r w:rsidR="002C789D" w:rsidRPr="00825604">
        <w:rPr>
          <w:rFonts w:ascii="Times" w:hAnsi="Times"/>
          <w:b/>
        </w:rPr>
        <w:t>6</w:t>
      </w:r>
      <w:r w:rsidRPr="00825604">
        <w:rPr>
          <w:rFonts w:ascii="Times" w:hAnsi="Times"/>
          <w:b/>
        </w:rPr>
        <w:t xml:space="preserve">. </w:t>
      </w:r>
      <w:r w:rsidR="006311F3" w:rsidRPr="00825604">
        <w:rPr>
          <w:rFonts w:ascii="Times" w:hAnsi="Times"/>
          <w:b/>
        </w:rPr>
        <w:t>В нарушение части 6 статьи 8</w:t>
      </w:r>
      <w:r w:rsidR="006311F3" w:rsidRPr="00825604">
        <w:rPr>
          <w:rFonts w:ascii="Times" w:hAnsi="Times"/>
        </w:rPr>
        <w:t xml:space="preserve"> Федерального закона от 06.12.2011 </w:t>
      </w:r>
      <w:r w:rsidR="00AD7CC6">
        <w:rPr>
          <w:rFonts w:asciiTheme="minorHAnsi" w:hAnsiTheme="minorHAnsi"/>
        </w:rPr>
        <w:t xml:space="preserve"> </w:t>
      </w:r>
      <w:r w:rsidR="006311F3" w:rsidRPr="00825604">
        <w:rPr>
          <w:rFonts w:ascii="Times" w:hAnsi="Times"/>
        </w:rPr>
        <w:t>№ 402-ФЗ «О бухгалтерском учете» в учетную политику Предприятия не были внесены изменения требований, установленных законодательством Российской Федерации о бухгалтерском учете, федеральными и (или) отраслевыми стандартами.</w:t>
      </w:r>
    </w:p>
    <w:p w:rsidR="006311F3" w:rsidRPr="00825604" w:rsidRDefault="006311F3" w:rsidP="00825604">
      <w:pPr>
        <w:pStyle w:val="ConsPlusNormal"/>
        <w:ind w:firstLine="709"/>
        <w:jc w:val="both"/>
        <w:rPr>
          <w:rFonts w:ascii="Times" w:hAnsi="Times"/>
          <w:shd w:val="clear" w:color="auto" w:fill="FFFFFF"/>
        </w:rPr>
      </w:pPr>
      <w:r w:rsidRPr="00825604">
        <w:rPr>
          <w:rFonts w:ascii="Times" w:hAnsi="Times"/>
          <w:b/>
        </w:rPr>
        <w:t>1</w:t>
      </w:r>
      <w:r w:rsidR="002C789D" w:rsidRPr="00825604">
        <w:rPr>
          <w:rFonts w:ascii="Times" w:hAnsi="Times"/>
          <w:b/>
        </w:rPr>
        <w:t>7</w:t>
      </w:r>
      <w:r w:rsidRPr="00825604">
        <w:rPr>
          <w:rFonts w:ascii="Times" w:hAnsi="Times"/>
          <w:b/>
        </w:rPr>
        <w:t xml:space="preserve">. В нарушение </w:t>
      </w:r>
      <w:r w:rsidRPr="00825604">
        <w:rPr>
          <w:rFonts w:ascii="Times" w:hAnsi="Times"/>
          <w:b/>
          <w:shd w:val="clear" w:color="auto" w:fill="FFFFFF"/>
        </w:rPr>
        <w:t>статьи 20 главы 4</w:t>
      </w:r>
      <w:r w:rsidRPr="00825604">
        <w:rPr>
          <w:rFonts w:ascii="Times" w:hAnsi="Times"/>
          <w:shd w:val="clear" w:color="auto" w:fill="FFFFFF"/>
        </w:rPr>
        <w:t xml:space="preserve"> Федерального закона от 14.11.2002 № 161-ФЗ «О государственных и муниципальных унитарных предприятиях» представленные отчеты о финансовых результатах по форме по ОКУД 0710002, </w:t>
      </w:r>
      <w:r w:rsidRPr="00AD7CC6">
        <w:rPr>
          <w:shd w:val="clear" w:color="auto" w:fill="FFFFFF"/>
        </w:rPr>
        <w:t>бухгалтерски</w:t>
      </w:r>
      <w:r w:rsidR="00AD7CC6" w:rsidRPr="00AD7CC6">
        <w:rPr>
          <w:shd w:val="clear" w:color="auto" w:fill="FFFFFF"/>
        </w:rPr>
        <w:t>е</w:t>
      </w:r>
      <w:r w:rsidRPr="00AD7CC6">
        <w:rPr>
          <w:shd w:val="clear" w:color="auto" w:fill="FFFFFF"/>
        </w:rPr>
        <w:t xml:space="preserve"> баланс</w:t>
      </w:r>
      <w:r w:rsidR="00AD7CC6" w:rsidRPr="00AD7CC6">
        <w:rPr>
          <w:shd w:val="clear" w:color="auto" w:fill="FFFFFF"/>
        </w:rPr>
        <w:t>ы</w:t>
      </w:r>
      <w:r w:rsidRPr="00825604">
        <w:rPr>
          <w:rFonts w:ascii="Times" w:hAnsi="Times"/>
          <w:shd w:val="clear" w:color="auto" w:fill="FFFFFF"/>
        </w:rPr>
        <w:t xml:space="preserve"> по форме по ОКУД 0710001 за 2019-2021 </w:t>
      </w:r>
      <w:r w:rsidRPr="00AD7CC6">
        <w:rPr>
          <w:rFonts w:ascii="Times" w:hAnsi="Times" w:cstheme="minorHAnsi"/>
          <w:shd w:val="clear" w:color="auto" w:fill="FFFFFF"/>
        </w:rPr>
        <w:t>год</w:t>
      </w:r>
      <w:r w:rsidR="00AD7CC6" w:rsidRPr="00AD7CC6">
        <w:rPr>
          <w:rFonts w:ascii="Times" w:hAnsi="Times" w:cstheme="minorHAnsi"/>
          <w:shd w:val="clear" w:color="auto" w:fill="FFFFFF"/>
        </w:rPr>
        <w:t>ы</w:t>
      </w:r>
      <w:r w:rsidRPr="00825604">
        <w:rPr>
          <w:rFonts w:ascii="Times" w:hAnsi="Times"/>
          <w:shd w:val="clear" w:color="auto" w:fill="FFFFFF"/>
        </w:rPr>
        <w:t xml:space="preserve"> не утверждены собственником имущества.</w:t>
      </w:r>
    </w:p>
    <w:p w:rsidR="006311F3" w:rsidRPr="00825604" w:rsidRDefault="006311F3" w:rsidP="00825604">
      <w:pPr>
        <w:pStyle w:val="ConsPlusNormal"/>
        <w:ind w:firstLine="709"/>
        <w:jc w:val="both"/>
        <w:rPr>
          <w:rFonts w:ascii="Times" w:hAnsi="Times"/>
        </w:rPr>
      </w:pPr>
      <w:r w:rsidRPr="00825604">
        <w:rPr>
          <w:rFonts w:ascii="Times" w:hAnsi="Times"/>
          <w:b/>
          <w:shd w:val="clear" w:color="auto" w:fill="FFFFFF"/>
        </w:rPr>
        <w:t>1</w:t>
      </w:r>
      <w:r w:rsidR="002C789D" w:rsidRPr="00825604">
        <w:rPr>
          <w:rFonts w:ascii="Times" w:hAnsi="Times"/>
          <w:b/>
          <w:shd w:val="clear" w:color="auto" w:fill="FFFFFF"/>
        </w:rPr>
        <w:t>8</w:t>
      </w:r>
      <w:r w:rsidRPr="00825604">
        <w:rPr>
          <w:rFonts w:ascii="Times" w:hAnsi="Times"/>
          <w:b/>
          <w:shd w:val="clear" w:color="auto" w:fill="FFFFFF"/>
        </w:rPr>
        <w:t xml:space="preserve">. В нарушение </w:t>
      </w:r>
      <w:r w:rsidRPr="00825604">
        <w:rPr>
          <w:rFonts w:ascii="Times" w:hAnsi="Times"/>
          <w:b/>
        </w:rPr>
        <w:t>статьи 425</w:t>
      </w:r>
      <w:r w:rsidRPr="00825604">
        <w:rPr>
          <w:rFonts w:ascii="Times" w:hAnsi="Times"/>
        </w:rPr>
        <w:t xml:space="preserve"> Гражданского кодекса Российской Федерации</w:t>
      </w:r>
      <w:r w:rsidR="00246F20" w:rsidRPr="00825604">
        <w:rPr>
          <w:rFonts w:ascii="Times" w:hAnsi="Times"/>
        </w:rPr>
        <w:t xml:space="preserve"> предприятием оказывались услуги и выполнялись работы без заключенного договора.</w:t>
      </w:r>
      <w:r w:rsidR="00137001" w:rsidRPr="00825604">
        <w:rPr>
          <w:rFonts w:ascii="Times" w:hAnsi="Times"/>
        </w:rPr>
        <w:t xml:space="preserve"> Сумма нарушений составила 46 871,47 </w:t>
      </w:r>
      <w:r w:rsidR="00137001" w:rsidRPr="00AD7CC6">
        <w:t>рубл</w:t>
      </w:r>
      <w:r w:rsidR="00AD7CC6" w:rsidRPr="00AD7CC6">
        <w:t>ь</w:t>
      </w:r>
      <w:r w:rsidR="00137001" w:rsidRPr="00825604">
        <w:rPr>
          <w:rFonts w:ascii="Times" w:hAnsi="Times"/>
        </w:rPr>
        <w:t>.</w:t>
      </w:r>
    </w:p>
    <w:p w:rsidR="00137001" w:rsidRPr="00825604" w:rsidRDefault="00137001" w:rsidP="00825604">
      <w:pPr>
        <w:pStyle w:val="ConsPlusNormal"/>
        <w:ind w:firstLine="709"/>
        <w:jc w:val="both"/>
        <w:rPr>
          <w:rFonts w:ascii="Times" w:hAnsi="Times"/>
        </w:rPr>
      </w:pPr>
      <w:r w:rsidRPr="00825604">
        <w:rPr>
          <w:rFonts w:ascii="Times" w:hAnsi="Times"/>
          <w:b/>
        </w:rPr>
        <w:t>1</w:t>
      </w:r>
      <w:r w:rsidR="002C789D" w:rsidRPr="00825604">
        <w:rPr>
          <w:rFonts w:ascii="Times" w:hAnsi="Times"/>
          <w:b/>
        </w:rPr>
        <w:t>9</w:t>
      </w:r>
      <w:r w:rsidRPr="00825604">
        <w:rPr>
          <w:rFonts w:ascii="Times" w:hAnsi="Times"/>
          <w:b/>
        </w:rPr>
        <w:t>.</w:t>
      </w:r>
      <w:r w:rsidRPr="00825604">
        <w:rPr>
          <w:rFonts w:ascii="Times" w:hAnsi="Times"/>
        </w:rPr>
        <w:t xml:space="preserve"> </w:t>
      </w:r>
      <w:r w:rsidRPr="00825604">
        <w:rPr>
          <w:rFonts w:ascii="Times" w:hAnsi="Times"/>
          <w:b/>
        </w:rPr>
        <w:t>В нарушение пункта 5 раздела 1</w:t>
      </w:r>
      <w:r w:rsidRPr="00825604">
        <w:rPr>
          <w:rFonts w:ascii="Times" w:hAnsi="Times"/>
        </w:rPr>
        <w:t xml:space="preserve"> Положения по бухгалтерскому учету «Учет основных средств» ПБУ 6/01, утвержденного приказом Министерства финансов Российской Федерации от 30.03.2001 № 26н земельный участок, расположенный по адресу: город Заринск, улица Строителей, 22/3, блок 2, гараж 1, общей площадью 78 кв.м., с кадастровым номером 22:66:010201:112 не отражен в учете на счете 01.01 «Основные средства в организации». Сумма нарушения составила 55 296,54 рублей.</w:t>
      </w:r>
    </w:p>
    <w:p w:rsidR="00137001" w:rsidRPr="00825604" w:rsidRDefault="002C789D" w:rsidP="00825604">
      <w:pPr>
        <w:spacing w:after="0" w:line="240" w:lineRule="auto"/>
        <w:ind w:firstLine="709"/>
        <w:jc w:val="both"/>
        <w:rPr>
          <w:rFonts w:ascii="Times" w:hAnsi="Times"/>
          <w:shd w:val="clear" w:color="auto" w:fill="FFFFFF"/>
        </w:rPr>
      </w:pPr>
      <w:r w:rsidRPr="00825604">
        <w:rPr>
          <w:rFonts w:ascii="Times" w:hAnsi="Times"/>
          <w:b/>
        </w:rPr>
        <w:t>20</w:t>
      </w:r>
      <w:r w:rsidR="00137001" w:rsidRPr="00825604">
        <w:rPr>
          <w:rFonts w:ascii="Times" w:hAnsi="Times"/>
          <w:b/>
        </w:rPr>
        <w:t xml:space="preserve">. В нарушение </w:t>
      </w:r>
      <w:r w:rsidR="00137001" w:rsidRPr="00825604">
        <w:rPr>
          <w:rFonts w:ascii="Times" w:hAnsi="Times"/>
          <w:b/>
          <w:shd w:val="clear" w:color="auto" w:fill="FFFFFF"/>
        </w:rPr>
        <w:t>пункта 2 статьи 4</w:t>
      </w:r>
      <w:r w:rsidR="00137001" w:rsidRPr="00825604">
        <w:rPr>
          <w:rFonts w:ascii="Times" w:hAnsi="Times"/>
          <w:shd w:val="clear" w:color="auto" w:fill="FFFFFF"/>
        </w:rPr>
        <w:t xml:space="preserve"> </w:t>
      </w:r>
      <w:r w:rsidR="00AD7CC6" w:rsidRPr="00AD7CC6">
        <w:rPr>
          <w:rFonts w:ascii="Times" w:hAnsi="Times"/>
          <w:shd w:val="clear" w:color="auto" w:fill="FFFFFF"/>
        </w:rPr>
        <w:t>Ф</w:t>
      </w:r>
      <w:r w:rsidR="00137001" w:rsidRPr="00AD7CC6">
        <w:rPr>
          <w:rFonts w:ascii="Times" w:hAnsi="Times"/>
        </w:rPr>
        <w:t>едерального</w:t>
      </w:r>
      <w:r w:rsidR="00137001" w:rsidRPr="00825604">
        <w:rPr>
          <w:rFonts w:ascii="Times" w:hAnsi="Times"/>
        </w:rPr>
        <w:t xml:space="preserve"> закона от 18.07.2011 № 223-ФЗ «О закупках товаров, работ, услуг отдельными видами юридических лиц»,</w:t>
      </w:r>
      <w:r w:rsidRPr="00825604">
        <w:rPr>
          <w:rFonts w:ascii="Times" w:hAnsi="Times"/>
        </w:rPr>
        <w:t xml:space="preserve"> </w:t>
      </w:r>
      <w:r w:rsidR="00137001" w:rsidRPr="00825604">
        <w:rPr>
          <w:rFonts w:ascii="Times" w:hAnsi="Times"/>
          <w:shd w:val="clear" w:color="auto" w:fill="FFFFFF"/>
        </w:rPr>
        <w:t xml:space="preserve">Постановления Правительства от 17.09.2012 </w:t>
      </w:r>
      <w:r w:rsidR="00137001" w:rsidRPr="00825604">
        <w:rPr>
          <w:rFonts w:ascii="Times" w:hAnsi="Times"/>
          <w:b/>
          <w:shd w:val="clear" w:color="auto" w:fill="FFFFFF"/>
        </w:rPr>
        <w:t>№ 932</w:t>
      </w:r>
      <w:r w:rsidR="00137001" w:rsidRPr="00825604">
        <w:rPr>
          <w:rFonts w:ascii="Times" w:hAnsi="Times"/>
          <w:shd w:val="clear" w:color="auto" w:fill="FFFFFF"/>
        </w:rPr>
        <w:t xml:space="preserve"> «Об утверждении правил формирования плана закупки товаров (работ, услуг) и требований к форме такого плана»,</w:t>
      </w:r>
      <w:r w:rsidRPr="00825604">
        <w:rPr>
          <w:rFonts w:ascii="Times" w:hAnsi="Times"/>
          <w:shd w:val="clear" w:color="auto" w:fill="FFFFFF"/>
        </w:rPr>
        <w:t xml:space="preserve"> </w:t>
      </w:r>
      <w:r w:rsidR="00137001" w:rsidRPr="00825604">
        <w:rPr>
          <w:rFonts w:ascii="Times" w:hAnsi="Times"/>
          <w:b/>
          <w:shd w:val="clear" w:color="auto" w:fill="FFFFFF"/>
        </w:rPr>
        <w:t>пункта 14</w:t>
      </w:r>
      <w:r w:rsidR="00137001" w:rsidRPr="00825604">
        <w:rPr>
          <w:rFonts w:ascii="Times" w:hAnsi="Times"/>
          <w:shd w:val="clear" w:color="auto" w:fill="FFFFFF"/>
        </w:rPr>
        <w:t xml:space="preserve"> </w:t>
      </w:r>
      <w:r w:rsidR="00137001" w:rsidRPr="00AD7CC6">
        <w:rPr>
          <w:shd w:val="clear" w:color="auto" w:fill="FFFFFF"/>
        </w:rPr>
        <w:t>Постановлени</w:t>
      </w:r>
      <w:r w:rsidR="00AD7CC6" w:rsidRPr="00AD7CC6">
        <w:rPr>
          <w:shd w:val="clear" w:color="auto" w:fill="FFFFFF"/>
        </w:rPr>
        <w:t>я</w:t>
      </w:r>
      <w:r w:rsidR="00137001" w:rsidRPr="00825604">
        <w:rPr>
          <w:rFonts w:ascii="Times" w:hAnsi="Times"/>
          <w:shd w:val="clear" w:color="auto" w:fill="FFFFFF"/>
        </w:rPr>
        <w:t xml:space="preserve"> Правительства Российской Федерации от 10.09.2012 № 908 «Об утверждении Положения о размещении на официальном сайте информации о закупке» планы закупки товаров, работ, услуг на 2019, 2021 и 2022 </w:t>
      </w:r>
      <w:r w:rsidR="00137001" w:rsidRPr="00AD7CC6">
        <w:rPr>
          <w:rFonts w:ascii="Times" w:hAnsi="Times"/>
          <w:shd w:val="clear" w:color="auto" w:fill="FFFFFF"/>
        </w:rPr>
        <w:t>год</w:t>
      </w:r>
      <w:r w:rsidR="00AD7CC6" w:rsidRPr="00AD7CC6">
        <w:rPr>
          <w:rFonts w:ascii="Times" w:hAnsi="Times"/>
          <w:shd w:val="clear" w:color="auto" w:fill="FFFFFF"/>
        </w:rPr>
        <w:t>ы</w:t>
      </w:r>
      <w:r w:rsidR="00137001" w:rsidRPr="00825604">
        <w:rPr>
          <w:rFonts w:ascii="Times" w:hAnsi="Times"/>
          <w:shd w:val="clear" w:color="auto" w:fill="FFFFFF"/>
        </w:rPr>
        <w:t xml:space="preserve"> не разработаны и не размещены в ЕИС, на 2020 год размещен </w:t>
      </w:r>
      <w:r w:rsidR="00137001" w:rsidRPr="00825604">
        <w:rPr>
          <w:rFonts w:ascii="Times" w:hAnsi="Times"/>
        </w:rPr>
        <w:t xml:space="preserve">в ЕИС </w:t>
      </w:r>
      <w:r w:rsidR="00137001" w:rsidRPr="00825604">
        <w:rPr>
          <w:rFonts w:ascii="Times" w:hAnsi="Times"/>
          <w:shd w:val="clear" w:color="auto" w:fill="FFFFFF"/>
        </w:rPr>
        <w:t>позднее установленных сроков, составлен с нарушениями порядка формирования плана закупок товаров (работ, услуг).</w:t>
      </w:r>
    </w:p>
    <w:p w:rsidR="00137001" w:rsidRPr="00825604" w:rsidRDefault="00137001" w:rsidP="00825604">
      <w:pPr>
        <w:spacing w:after="0" w:line="240" w:lineRule="auto"/>
        <w:ind w:firstLine="709"/>
        <w:jc w:val="both"/>
        <w:rPr>
          <w:rFonts w:ascii="Times" w:hAnsi="Times"/>
        </w:rPr>
      </w:pPr>
      <w:r w:rsidRPr="00825604">
        <w:rPr>
          <w:rFonts w:ascii="Times" w:hAnsi="Times"/>
          <w:b/>
          <w:shd w:val="clear" w:color="auto" w:fill="FFFFFF"/>
        </w:rPr>
        <w:t>2</w:t>
      </w:r>
      <w:r w:rsidR="002C789D" w:rsidRPr="00825604">
        <w:rPr>
          <w:rFonts w:ascii="Times" w:hAnsi="Times"/>
          <w:b/>
          <w:shd w:val="clear" w:color="auto" w:fill="FFFFFF"/>
        </w:rPr>
        <w:t>1</w:t>
      </w:r>
      <w:r w:rsidRPr="00825604">
        <w:rPr>
          <w:rFonts w:ascii="Times" w:hAnsi="Times"/>
          <w:b/>
          <w:shd w:val="clear" w:color="auto" w:fill="FFFFFF"/>
        </w:rPr>
        <w:t>.  В нарушение пункта 2 статьи 4.1</w:t>
      </w:r>
      <w:r w:rsidRPr="00825604">
        <w:rPr>
          <w:rFonts w:ascii="Times" w:hAnsi="Times"/>
          <w:shd w:val="clear" w:color="auto" w:fill="FFFFFF"/>
        </w:rPr>
        <w:t xml:space="preserve"> </w:t>
      </w:r>
      <w:r w:rsidR="002C789D" w:rsidRPr="00825604">
        <w:rPr>
          <w:rFonts w:ascii="Times" w:hAnsi="Times"/>
        </w:rPr>
        <w:t>Ф</w:t>
      </w:r>
      <w:r w:rsidRPr="00825604">
        <w:rPr>
          <w:rFonts w:ascii="Times" w:hAnsi="Times"/>
        </w:rPr>
        <w:t xml:space="preserve">едерального закона от 18.07.2011 </w:t>
      </w:r>
      <w:r w:rsidR="00AD7CC6">
        <w:t xml:space="preserve">        </w:t>
      </w:r>
      <w:r w:rsidRPr="00825604">
        <w:rPr>
          <w:rFonts w:ascii="Times" w:hAnsi="Times"/>
        </w:rPr>
        <w:t>№ 223-ФЗ «О закупках товаров, работ, услуг отдельными видами юридических лиц» информация о заключенных договорах и копии заключенных договоров размещены в реестре договоров с нарушением установленного срока.</w:t>
      </w:r>
    </w:p>
    <w:p w:rsidR="00137001" w:rsidRPr="00825604" w:rsidRDefault="00137001" w:rsidP="00825604">
      <w:pPr>
        <w:pStyle w:val="ConsPlusNormal"/>
        <w:ind w:firstLine="709"/>
        <w:jc w:val="both"/>
        <w:rPr>
          <w:rFonts w:ascii="Times" w:hAnsi="Times"/>
          <w:shd w:val="clear" w:color="auto" w:fill="FFFFFF"/>
        </w:rPr>
      </w:pPr>
      <w:r w:rsidRPr="00825604">
        <w:rPr>
          <w:rFonts w:ascii="Times" w:hAnsi="Times"/>
          <w:b/>
        </w:rPr>
        <w:t>2</w:t>
      </w:r>
      <w:r w:rsidR="002C789D" w:rsidRPr="00825604">
        <w:rPr>
          <w:rFonts w:ascii="Times" w:hAnsi="Times"/>
          <w:b/>
        </w:rPr>
        <w:t>2</w:t>
      </w:r>
      <w:r w:rsidRPr="00825604">
        <w:rPr>
          <w:rFonts w:ascii="Times" w:hAnsi="Times"/>
          <w:b/>
        </w:rPr>
        <w:t xml:space="preserve">. </w:t>
      </w:r>
      <w:r w:rsidRPr="00825604">
        <w:rPr>
          <w:rFonts w:ascii="Times" w:hAnsi="Times"/>
          <w:b/>
          <w:shd w:val="clear" w:color="auto" w:fill="FFFFFF"/>
        </w:rPr>
        <w:t xml:space="preserve">В нарушение </w:t>
      </w:r>
      <w:r w:rsidRPr="00825604">
        <w:rPr>
          <w:rFonts w:ascii="Times" w:hAnsi="Times"/>
          <w:b/>
        </w:rPr>
        <w:t>Постановления Правительства РФ от 31.10.2014 № 1132</w:t>
      </w:r>
      <w:r w:rsidRPr="00825604">
        <w:rPr>
          <w:rFonts w:ascii="Times" w:hAnsi="Times"/>
        </w:rPr>
        <w:t xml:space="preserve"> «О порядке ведения реестра договоров, заключенных заказчиками по результатам закупки» не размещена </w:t>
      </w:r>
      <w:r w:rsidRPr="00825604">
        <w:rPr>
          <w:rFonts w:ascii="Times" w:hAnsi="Times"/>
          <w:shd w:val="clear" w:color="auto" w:fill="FFFFFF"/>
        </w:rPr>
        <w:t>информация и документы, касающиеся результатов исполнения договора, в том числе оплаты.</w:t>
      </w:r>
    </w:p>
    <w:p w:rsidR="00137001" w:rsidRPr="00825604" w:rsidRDefault="00137001" w:rsidP="00825604">
      <w:pPr>
        <w:spacing w:after="0" w:line="240" w:lineRule="auto"/>
        <w:ind w:firstLine="709"/>
        <w:jc w:val="both"/>
        <w:rPr>
          <w:rFonts w:ascii="Times" w:hAnsi="Times"/>
        </w:rPr>
      </w:pPr>
      <w:r w:rsidRPr="00825604">
        <w:rPr>
          <w:rFonts w:ascii="Times" w:hAnsi="Times"/>
          <w:b/>
          <w:shd w:val="clear" w:color="auto" w:fill="FFFFFF"/>
        </w:rPr>
        <w:t>2</w:t>
      </w:r>
      <w:r w:rsidR="002C789D" w:rsidRPr="00825604">
        <w:rPr>
          <w:rFonts w:ascii="Times" w:hAnsi="Times"/>
          <w:b/>
          <w:shd w:val="clear" w:color="auto" w:fill="FFFFFF"/>
        </w:rPr>
        <w:t>3</w:t>
      </w:r>
      <w:r w:rsidRPr="00825604">
        <w:rPr>
          <w:rFonts w:ascii="Times" w:hAnsi="Times"/>
          <w:b/>
          <w:shd w:val="clear" w:color="auto" w:fill="FFFFFF"/>
        </w:rPr>
        <w:t>.</w:t>
      </w:r>
      <w:r w:rsidRPr="00825604">
        <w:rPr>
          <w:rFonts w:ascii="Times" w:hAnsi="Times"/>
          <w:shd w:val="clear" w:color="auto" w:fill="FFFFFF"/>
        </w:rPr>
        <w:t xml:space="preserve"> </w:t>
      </w:r>
      <w:r w:rsidRPr="00825604">
        <w:rPr>
          <w:rFonts w:ascii="Times" w:hAnsi="Times"/>
          <w:b/>
          <w:shd w:val="clear" w:color="auto" w:fill="FFFFFF"/>
        </w:rPr>
        <w:t>В нарушение части 19 статьи 4</w:t>
      </w:r>
      <w:r w:rsidRPr="00825604">
        <w:rPr>
          <w:rFonts w:ascii="Times" w:hAnsi="Times"/>
          <w:shd w:val="clear" w:color="auto" w:fill="FFFFFF"/>
        </w:rPr>
        <w:t xml:space="preserve"> </w:t>
      </w:r>
      <w:r w:rsidR="002C789D" w:rsidRPr="00825604">
        <w:rPr>
          <w:rFonts w:ascii="Times" w:hAnsi="Times"/>
          <w:shd w:val="clear" w:color="auto" w:fill="FFFFFF"/>
        </w:rPr>
        <w:t>Ф</w:t>
      </w:r>
      <w:r w:rsidRPr="00825604">
        <w:rPr>
          <w:rFonts w:ascii="Times" w:hAnsi="Times"/>
        </w:rPr>
        <w:t>едерального закона от 18.07.2011 № 223-ФЗ «О закупках товаров, работ, услуг отдельными видами юридических лиц»,</w:t>
      </w:r>
      <w:r w:rsidR="002C789D" w:rsidRPr="00825604">
        <w:rPr>
          <w:rFonts w:ascii="Times" w:hAnsi="Times"/>
        </w:rPr>
        <w:t xml:space="preserve"> </w:t>
      </w:r>
      <w:r w:rsidRPr="00825604">
        <w:rPr>
          <w:rFonts w:ascii="Times" w:hAnsi="Times"/>
          <w:b/>
        </w:rPr>
        <w:t>пункта 2.7</w:t>
      </w:r>
      <w:r w:rsidRPr="00825604">
        <w:rPr>
          <w:rFonts w:ascii="Times" w:hAnsi="Times"/>
        </w:rPr>
        <w:t xml:space="preserve"> Положения о закупках товаров, работ, услуг для нужд МУП «Стабильность» сведения о количестве и стоимости договоров в ЕИС Предприятием не размещались.</w:t>
      </w:r>
    </w:p>
    <w:p w:rsidR="00137001" w:rsidRPr="00825604" w:rsidRDefault="00137001" w:rsidP="00825604">
      <w:pPr>
        <w:spacing w:after="0" w:line="240" w:lineRule="auto"/>
        <w:ind w:firstLine="709"/>
        <w:jc w:val="both"/>
        <w:rPr>
          <w:rFonts w:ascii="Times" w:hAnsi="Times"/>
        </w:rPr>
      </w:pPr>
      <w:r w:rsidRPr="00825604">
        <w:rPr>
          <w:rFonts w:ascii="Times" w:hAnsi="Times"/>
          <w:b/>
        </w:rPr>
        <w:lastRenderedPageBreak/>
        <w:t>2</w:t>
      </w:r>
      <w:r w:rsidR="002C789D" w:rsidRPr="00825604">
        <w:rPr>
          <w:rFonts w:ascii="Times" w:hAnsi="Times"/>
          <w:b/>
        </w:rPr>
        <w:t>4</w:t>
      </w:r>
      <w:r w:rsidRPr="00825604">
        <w:rPr>
          <w:rFonts w:ascii="Times" w:hAnsi="Times"/>
          <w:b/>
        </w:rPr>
        <w:t xml:space="preserve">. </w:t>
      </w:r>
      <w:r w:rsidRPr="00825604">
        <w:rPr>
          <w:rFonts w:ascii="Times" w:hAnsi="Times"/>
          <w:b/>
          <w:shd w:val="clear" w:color="auto" w:fill="FFFFFF"/>
        </w:rPr>
        <w:t>В нарушение части 21 статьи 4</w:t>
      </w:r>
      <w:r w:rsidRPr="00825604">
        <w:rPr>
          <w:rFonts w:ascii="Times" w:hAnsi="Times"/>
          <w:shd w:val="clear" w:color="auto" w:fill="FFFFFF"/>
        </w:rPr>
        <w:t xml:space="preserve"> </w:t>
      </w:r>
      <w:r w:rsidR="007E5785" w:rsidRPr="00825604">
        <w:rPr>
          <w:rFonts w:ascii="Times" w:hAnsi="Times"/>
        </w:rPr>
        <w:t>Ф</w:t>
      </w:r>
      <w:r w:rsidRPr="00825604">
        <w:rPr>
          <w:rFonts w:ascii="Times" w:hAnsi="Times"/>
        </w:rPr>
        <w:t xml:space="preserve">едерального закона от 18.07.2011 № 223-ФЗ «О закупках товаров, работ, услуг отдельными видами юридических лиц» заказчиком не размещались информация </w:t>
      </w:r>
      <w:r w:rsidR="007E5785" w:rsidRPr="00825604">
        <w:rPr>
          <w:rFonts w:ascii="Times" w:hAnsi="Times"/>
        </w:rPr>
        <w:t xml:space="preserve">за 2019 - 2021 годы </w:t>
      </w:r>
      <w:r w:rsidRPr="00825604">
        <w:rPr>
          <w:rFonts w:ascii="Times" w:hAnsi="Times"/>
        </w:rPr>
        <w:t>о годовом объеме закуп</w:t>
      </w:r>
      <w:r w:rsidR="007E5785" w:rsidRPr="00825604">
        <w:rPr>
          <w:rFonts w:ascii="Times" w:hAnsi="Times"/>
        </w:rPr>
        <w:t>ок</w:t>
      </w:r>
      <w:r w:rsidRPr="00825604">
        <w:rPr>
          <w:rFonts w:ascii="Times" w:hAnsi="Times"/>
        </w:rPr>
        <w:t>, которую заказчики обязаны осуществить у субъектов малого</w:t>
      </w:r>
      <w:r w:rsidR="007E5785" w:rsidRPr="00825604">
        <w:rPr>
          <w:rFonts w:ascii="Times" w:hAnsi="Times"/>
        </w:rPr>
        <w:t xml:space="preserve"> и среднего предпринимательства.</w:t>
      </w:r>
    </w:p>
    <w:p w:rsidR="002A47F2" w:rsidRPr="00825604" w:rsidRDefault="002A47F2" w:rsidP="00825604">
      <w:pPr>
        <w:pStyle w:val="a3"/>
        <w:spacing w:before="0" w:beforeAutospacing="0" w:after="0" w:afterAutospacing="0"/>
        <w:rPr>
          <w:rFonts w:ascii="Times" w:eastAsiaTheme="minorEastAsia" w:hAnsi="Times" w:cstheme="minorBidi"/>
          <w:b/>
          <w:bCs/>
        </w:rPr>
      </w:pPr>
    </w:p>
    <w:p w:rsidR="00AF3151" w:rsidRPr="00825604" w:rsidRDefault="00C54B2C" w:rsidP="00825604">
      <w:pPr>
        <w:spacing w:after="0" w:line="240" w:lineRule="auto"/>
        <w:ind w:firstLine="709"/>
        <w:jc w:val="both"/>
        <w:rPr>
          <w:rFonts w:ascii="Times" w:hAnsi="Times"/>
        </w:rPr>
      </w:pPr>
      <w:r w:rsidRPr="00825604">
        <w:rPr>
          <w:rFonts w:ascii="Times" w:hAnsi="Times"/>
          <w:b/>
          <w:bCs/>
        </w:rPr>
        <w:t xml:space="preserve">11. </w:t>
      </w:r>
      <w:r w:rsidR="00A93C8C" w:rsidRPr="00825604">
        <w:rPr>
          <w:rFonts w:ascii="Times" w:hAnsi="Times"/>
        </w:rPr>
        <w:t>С учётом вышеизложенного, на основании статьи 16 Федерального закона</w:t>
      </w:r>
      <w:r w:rsidR="00AF3151" w:rsidRPr="00825604">
        <w:rPr>
          <w:rFonts w:ascii="Times" w:hAnsi="Times"/>
        </w:rPr>
        <w:t xml:space="preserve"> </w:t>
      </w:r>
      <w:r w:rsidR="00A93C8C" w:rsidRPr="00825604">
        <w:rPr>
          <w:rFonts w:ascii="Times" w:hAnsi="Times"/>
        </w:rPr>
        <w:t>Российской Федерации от 07.02.2011 № 6-ФЗ «Об общих принципах организации</w:t>
      </w:r>
      <w:r w:rsidR="00AF3151" w:rsidRPr="00825604">
        <w:rPr>
          <w:rFonts w:ascii="Times" w:hAnsi="Times"/>
        </w:rPr>
        <w:t xml:space="preserve"> </w:t>
      </w:r>
      <w:r w:rsidR="00A93C8C" w:rsidRPr="00825604">
        <w:rPr>
          <w:rFonts w:ascii="Times" w:hAnsi="Times"/>
        </w:rPr>
        <w:t>и деятельности контрольно-счетных органов субъектов Российской Федерации и</w:t>
      </w:r>
      <w:r w:rsidR="00AF3151" w:rsidRPr="00825604">
        <w:rPr>
          <w:rFonts w:ascii="Times" w:hAnsi="Times"/>
        </w:rPr>
        <w:t xml:space="preserve"> </w:t>
      </w:r>
      <w:r w:rsidR="00A93C8C" w:rsidRPr="00825604">
        <w:rPr>
          <w:rFonts w:ascii="Times" w:hAnsi="Times"/>
        </w:rPr>
        <w:t>муниципальных образований» по результатам контрольного мероприятия</w:t>
      </w:r>
      <w:r w:rsidR="00AF3151" w:rsidRPr="00825604">
        <w:rPr>
          <w:rFonts w:ascii="Times" w:hAnsi="Times"/>
        </w:rPr>
        <w:t xml:space="preserve"> </w:t>
      </w:r>
      <w:r w:rsidR="00A93C8C" w:rsidRPr="00825604">
        <w:rPr>
          <w:rFonts w:ascii="Times" w:hAnsi="Times"/>
        </w:rPr>
        <w:t>предлагается:</w:t>
      </w:r>
      <w:r w:rsidR="00AF3151" w:rsidRPr="00825604">
        <w:rPr>
          <w:rFonts w:ascii="Times" w:hAnsi="Times"/>
        </w:rPr>
        <w:t xml:space="preserve"> </w:t>
      </w:r>
    </w:p>
    <w:p w:rsidR="00A93C8C" w:rsidRPr="00825604" w:rsidRDefault="00A93C8C" w:rsidP="00825604">
      <w:pPr>
        <w:spacing w:after="0" w:line="240" w:lineRule="auto"/>
        <w:ind w:firstLine="709"/>
        <w:jc w:val="both"/>
        <w:rPr>
          <w:rFonts w:ascii="Times" w:hAnsi="Times"/>
        </w:rPr>
      </w:pPr>
      <w:r w:rsidRPr="00825604">
        <w:rPr>
          <w:rFonts w:ascii="Times" w:hAnsi="Times"/>
        </w:rPr>
        <w:t>1. направить представление руководителю объекта контрольного</w:t>
      </w:r>
      <w:r w:rsidR="00AF3151" w:rsidRPr="00825604">
        <w:rPr>
          <w:rFonts w:ascii="Times" w:hAnsi="Times"/>
        </w:rPr>
        <w:t xml:space="preserve"> </w:t>
      </w:r>
      <w:r w:rsidRPr="00825604">
        <w:rPr>
          <w:rFonts w:ascii="Times" w:hAnsi="Times"/>
        </w:rPr>
        <w:t>мероприятия для принятия мер по устранению выявленных нарушений и</w:t>
      </w:r>
      <w:r w:rsidR="00AF3151" w:rsidRPr="00825604">
        <w:rPr>
          <w:rFonts w:ascii="Times" w:hAnsi="Times"/>
        </w:rPr>
        <w:t xml:space="preserve"> </w:t>
      </w:r>
      <w:r w:rsidRPr="00825604">
        <w:rPr>
          <w:rFonts w:ascii="Times" w:hAnsi="Times"/>
        </w:rPr>
        <w:t>недостатков, а именно:</w:t>
      </w:r>
      <w:r w:rsidR="00AF3151" w:rsidRPr="00825604">
        <w:rPr>
          <w:rFonts w:ascii="Times" w:hAnsi="Times"/>
        </w:rPr>
        <w:t xml:space="preserve"> </w:t>
      </w:r>
    </w:p>
    <w:p w:rsidR="00AF3151" w:rsidRPr="00825604" w:rsidRDefault="00A93C8C" w:rsidP="00825604">
      <w:pPr>
        <w:spacing w:after="0" w:line="240" w:lineRule="auto"/>
        <w:ind w:firstLine="709"/>
        <w:jc w:val="both"/>
        <w:rPr>
          <w:rFonts w:ascii="Times" w:hAnsi="Times"/>
        </w:rPr>
      </w:pPr>
      <w:r w:rsidRPr="00825604">
        <w:rPr>
          <w:rFonts w:ascii="Times" w:hAnsi="Times"/>
        </w:rPr>
        <w:t xml:space="preserve">1.1. В соответствии со </w:t>
      </w:r>
      <w:r w:rsidR="00AF3151" w:rsidRPr="00825604">
        <w:rPr>
          <w:rFonts w:ascii="Times" w:hAnsi="Times"/>
        </w:rPr>
        <w:t>стать</w:t>
      </w:r>
      <w:r w:rsidR="007561EA" w:rsidRPr="00825604">
        <w:rPr>
          <w:rFonts w:ascii="Times" w:hAnsi="Times"/>
        </w:rPr>
        <w:t>ей</w:t>
      </w:r>
      <w:r w:rsidR="00AF3151" w:rsidRPr="00825604">
        <w:rPr>
          <w:rFonts w:ascii="Times" w:hAnsi="Times"/>
        </w:rPr>
        <w:t xml:space="preserve"> 20 главы 4 Федерального закона от 14.11.2002      № 161-ФЗ «О государственных и муниципальных унитарных предприятиях»</w:t>
      </w:r>
      <w:r w:rsidRPr="00825604">
        <w:rPr>
          <w:rFonts w:ascii="Times" w:hAnsi="Times"/>
        </w:rPr>
        <w:t xml:space="preserve"> </w:t>
      </w:r>
      <w:r w:rsidR="00AF3151" w:rsidRPr="00825604">
        <w:rPr>
          <w:rFonts w:ascii="Times" w:hAnsi="Times"/>
        </w:rPr>
        <w:t>при заключении и расторжении трудовых договоров с главным бухгалтером приказы о приеме на работу и трудовые договор</w:t>
      </w:r>
      <w:r w:rsidR="007561EA" w:rsidRPr="00825604">
        <w:rPr>
          <w:rFonts w:ascii="Times" w:hAnsi="Times"/>
        </w:rPr>
        <w:t>ы</w:t>
      </w:r>
      <w:r w:rsidR="00AF3151" w:rsidRPr="00825604">
        <w:rPr>
          <w:rFonts w:ascii="Times" w:hAnsi="Times"/>
        </w:rPr>
        <w:t xml:space="preserve"> согласовывать с Учредителем</w:t>
      </w:r>
      <w:r w:rsidRPr="00825604">
        <w:rPr>
          <w:rFonts w:ascii="Times" w:hAnsi="Times"/>
        </w:rPr>
        <w:t>.</w:t>
      </w:r>
      <w:r w:rsidR="00AF3151" w:rsidRPr="00825604">
        <w:rPr>
          <w:rFonts w:ascii="Times" w:hAnsi="Times"/>
        </w:rPr>
        <w:t xml:space="preserve"> </w:t>
      </w:r>
    </w:p>
    <w:p w:rsidR="006E60B8" w:rsidRPr="00825604" w:rsidRDefault="00A93C8C" w:rsidP="00825604">
      <w:pPr>
        <w:autoSpaceDE w:val="0"/>
        <w:autoSpaceDN w:val="0"/>
        <w:adjustRightInd w:val="0"/>
        <w:spacing w:after="0" w:line="240" w:lineRule="auto"/>
        <w:ind w:firstLine="709"/>
        <w:jc w:val="both"/>
        <w:rPr>
          <w:rFonts w:ascii="Times" w:hAnsi="Times"/>
        </w:rPr>
      </w:pPr>
      <w:r w:rsidRPr="00825604">
        <w:rPr>
          <w:rFonts w:ascii="Times" w:hAnsi="Times"/>
        </w:rPr>
        <w:t xml:space="preserve">1.2. В соответствии с </w:t>
      </w:r>
      <w:hyperlink r:id="rId11" w:tgtFrame="_blank" w:history="1">
        <w:r w:rsidR="00AF3151" w:rsidRPr="00825604">
          <w:rPr>
            <w:rStyle w:val="ab"/>
            <w:rFonts w:ascii="Times" w:hAnsi="Times"/>
            <w:color w:val="auto"/>
            <w:spacing w:val="-8"/>
            <w:u w:val="none"/>
            <w:shd w:val="clear" w:color="auto" w:fill="FFFFFF"/>
          </w:rPr>
          <w:t>ГОСТ Р 7.0.97–2016</w:t>
        </w:r>
      </w:hyperlink>
      <w:r w:rsidR="00AF3151" w:rsidRPr="00825604">
        <w:rPr>
          <w:rFonts w:ascii="Times" w:hAnsi="Times"/>
          <w:spacing w:val="-8"/>
          <w:shd w:val="clear" w:color="auto" w:fill="FFFFFF"/>
        </w:rPr>
        <w:t xml:space="preserve"> «Система стандартов по информации, библиотечному и издательскому делу. Организационно - распорядительная документация. </w:t>
      </w:r>
      <w:r w:rsidR="00AF3151" w:rsidRPr="00825604">
        <w:rPr>
          <w:rFonts w:ascii="Times" w:hAnsi="Times"/>
          <w:shd w:val="clear" w:color="auto" w:fill="FFFFFF"/>
        </w:rPr>
        <w:t>Требования к оформлению документов" (утв. Приказом Росстандарта от 08.12.2016  № 2004-ст) (ред. от 14.05.2018)</w:t>
      </w:r>
      <w:r w:rsidR="00AF3151" w:rsidRPr="00825604">
        <w:rPr>
          <w:rFonts w:ascii="Times" w:hAnsi="Times"/>
          <w:spacing w:val="-8"/>
          <w:shd w:val="clear" w:color="auto" w:fill="FFFFFF"/>
        </w:rPr>
        <w:t>»</w:t>
      </w:r>
      <w:r w:rsidR="00AF3151" w:rsidRPr="00825604">
        <w:rPr>
          <w:rFonts w:ascii="Times" w:hAnsi="Times"/>
        </w:rPr>
        <w:t xml:space="preserve"> </w:t>
      </w:r>
      <w:r w:rsidR="006E60B8" w:rsidRPr="00825604">
        <w:rPr>
          <w:rFonts w:ascii="Times" w:hAnsi="Times"/>
          <w:spacing w:val="-8"/>
          <w:shd w:val="clear" w:color="auto" w:fill="FFFFFF"/>
        </w:rPr>
        <w:t xml:space="preserve">в документах проставлять даты, </w:t>
      </w:r>
      <w:r w:rsidR="006E60B8" w:rsidRPr="00825604">
        <w:rPr>
          <w:rFonts w:ascii="Times" w:hAnsi="Times"/>
        </w:rPr>
        <w:t>соответствующие дате подписания (утверждения) документа или дате события, зафиксированного в документе.</w:t>
      </w:r>
    </w:p>
    <w:p w:rsidR="007561EA" w:rsidRPr="00825604" w:rsidRDefault="00A93C8C" w:rsidP="00825604">
      <w:pPr>
        <w:spacing w:after="0" w:line="240" w:lineRule="auto"/>
        <w:ind w:firstLine="709"/>
        <w:jc w:val="both"/>
        <w:rPr>
          <w:rFonts w:ascii="Times" w:hAnsi="Times"/>
        </w:rPr>
      </w:pPr>
      <w:r w:rsidRPr="00825604">
        <w:rPr>
          <w:rFonts w:ascii="Times" w:hAnsi="Times"/>
        </w:rPr>
        <w:t>1.3. В целях соблюдения</w:t>
      </w:r>
      <w:r w:rsidR="001B16DB" w:rsidRPr="00825604">
        <w:rPr>
          <w:rFonts w:ascii="Times" w:hAnsi="Times"/>
        </w:rPr>
        <w:t>,</w:t>
      </w:r>
      <w:r w:rsidRPr="00825604">
        <w:rPr>
          <w:rFonts w:ascii="Times" w:hAnsi="Times"/>
        </w:rPr>
        <w:t xml:space="preserve"> установленн</w:t>
      </w:r>
      <w:r w:rsidR="001B16DB" w:rsidRPr="00825604">
        <w:rPr>
          <w:rFonts w:ascii="Times" w:hAnsi="Times"/>
        </w:rPr>
        <w:t>ого</w:t>
      </w:r>
      <w:r w:rsidRPr="00825604">
        <w:rPr>
          <w:rFonts w:ascii="Times" w:hAnsi="Times"/>
        </w:rPr>
        <w:t xml:space="preserve"> </w:t>
      </w:r>
      <w:r w:rsidR="006E60B8" w:rsidRPr="00825604">
        <w:rPr>
          <w:rFonts w:ascii="Times" w:hAnsi="Times"/>
        </w:rPr>
        <w:t>Постановлением администрации города</w:t>
      </w:r>
      <w:r w:rsidR="007561EA" w:rsidRPr="00825604">
        <w:rPr>
          <w:rFonts w:ascii="Times" w:hAnsi="Times"/>
        </w:rPr>
        <w:t xml:space="preserve"> </w:t>
      </w:r>
      <w:r w:rsidR="006E60B8" w:rsidRPr="00825604">
        <w:rPr>
          <w:rFonts w:ascii="Times" w:hAnsi="Times"/>
        </w:rPr>
        <w:t>Заринска от 31.07.2018 № 582  «Об утверждении порядка составления, утверждения и</w:t>
      </w:r>
      <w:r w:rsidR="007561EA" w:rsidRPr="00825604">
        <w:rPr>
          <w:rFonts w:ascii="Times" w:hAnsi="Times"/>
        </w:rPr>
        <w:t xml:space="preserve"> </w:t>
      </w:r>
      <w:r w:rsidR="006E60B8" w:rsidRPr="00825604">
        <w:rPr>
          <w:rFonts w:ascii="Times" w:hAnsi="Times"/>
        </w:rPr>
        <w:t>установления показателей планов (программ) финансово-хозяйственной деятельности</w:t>
      </w:r>
      <w:r w:rsidR="007561EA" w:rsidRPr="00825604">
        <w:rPr>
          <w:rFonts w:ascii="Times" w:hAnsi="Times"/>
        </w:rPr>
        <w:t xml:space="preserve"> </w:t>
      </w:r>
      <w:r w:rsidR="006E60B8" w:rsidRPr="00825604">
        <w:rPr>
          <w:rFonts w:ascii="Times" w:hAnsi="Times"/>
        </w:rPr>
        <w:t>муниципальных унитарных предприятий города Заринска»</w:t>
      </w:r>
      <w:r w:rsidR="001B16DB" w:rsidRPr="00825604">
        <w:rPr>
          <w:rFonts w:ascii="Times" w:hAnsi="Times"/>
        </w:rPr>
        <w:t xml:space="preserve"> (далее – Порядок)</w:t>
      </w:r>
      <w:r w:rsidRPr="00825604">
        <w:rPr>
          <w:rFonts w:ascii="Times" w:hAnsi="Times"/>
        </w:rPr>
        <w:t xml:space="preserve">, </w:t>
      </w:r>
      <w:r w:rsidR="001B16DB" w:rsidRPr="00825604">
        <w:rPr>
          <w:rFonts w:ascii="Times" w:eastAsiaTheme="minorHAnsi" w:hAnsi="Times"/>
          <w:bCs/>
          <w:iCs/>
        </w:rPr>
        <w:t>принципа</w:t>
      </w:r>
      <w:r w:rsidR="007561EA" w:rsidRPr="00825604">
        <w:rPr>
          <w:rFonts w:ascii="Times" w:eastAsiaTheme="minorHAnsi" w:hAnsi="Times"/>
          <w:bCs/>
          <w:iCs/>
        </w:rPr>
        <w:t xml:space="preserve"> </w:t>
      </w:r>
      <w:r w:rsidR="001B16DB" w:rsidRPr="00825604">
        <w:rPr>
          <w:rFonts w:ascii="Times" w:eastAsiaTheme="minorHAnsi" w:hAnsi="Times"/>
          <w:bCs/>
          <w:iCs/>
        </w:rPr>
        <w:t>экономической эффективности деятельности предприятия</w:t>
      </w:r>
      <w:r w:rsidRPr="00825604">
        <w:rPr>
          <w:rFonts w:ascii="Times" w:hAnsi="Times"/>
        </w:rPr>
        <w:t>,</w:t>
      </w:r>
      <w:r w:rsidR="007561EA" w:rsidRPr="00825604">
        <w:rPr>
          <w:rFonts w:ascii="Times" w:hAnsi="Times"/>
        </w:rPr>
        <w:t xml:space="preserve"> </w:t>
      </w:r>
      <w:r w:rsidRPr="00825604">
        <w:rPr>
          <w:rFonts w:ascii="Times" w:hAnsi="Times"/>
        </w:rPr>
        <w:t>заключающемся в достижении цели, поставленной перед предприятием ценой</w:t>
      </w:r>
      <w:r w:rsidR="007561EA" w:rsidRPr="00825604">
        <w:rPr>
          <w:rFonts w:ascii="Times" w:hAnsi="Times"/>
        </w:rPr>
        <w:t xml:space="preserve"> </w:t>
      </w:r>
      <w:r w:rsidRPr="00825604">
        <w:rPr>
          <w:rFonts w:ascii="Times" w:hAnsi="Times"/>
        </w:rPr>
        <w:t>максимальной экономии ресурсов, а также требований пункта 3 части 1 статьи 20</w:t>
      </w:r>
      <w:r w:rsidR="007561EA" w:rsidRPr="00825604">
        <w:rPr>
          <w:rFonts w:ascii="Times" w:hAnsi="Times"/>
        </w:rPr>
        <w:t xml:space="preserve"> </w:t>
      </w:r>
      <w:r w:rsidRPr="00825604">
        <w:rPr>
          <w:rFonts w:ascii="Times" w:hAnsi="Times"/>
        </w:rPr>
        <w:t>Федерального закона от 14.11.2002 № 161-ФЗ «О государственных и</w:t>
      </w:r>
      <w:r w:rsidR="007561EA" w:rsidRPr="00825604">
        <w:rPr>
          <w:rFonts w:ascii="Times" w:hAnsi="Times"/>
        </w:rPr>
        <w:t xml:space="preserve"> </w:t>
      </w:r>
      <w:r w:rsidRPr="00825604">
        <w:rPr>
          <w:rFonts w:ascii="Times" w:hAnsi="Times"/>
        </w:rPr>
        <w:t xml:space="preserve">муниципальных унитарных предприятиях» </w:t>
      </w:r>
      <w:r w:rsidR="001B16DB" w:rsidRPr="00825604">
        <w:rPr>
          <w:rFonts w:ascii="Times" w:hAnsi="Times"/>
          <w:b/>
        </w:rPr>
        <w:t>ежегодно</w:t>
      </w:r>
      <w:r w:rsidR="001B16DB" w:rsidRPr="00825604">
        <w:rPr>
          <w:rFonts w:ascii="Times" w:hAnsi="Times"/>
        </w:rPr>
        <w:t xml:space="preserve"> составлять проект плана (программы) финансово-хозяйственной деятельности на следующий финансовый год в</w:t>
      </w:r>
      <w:r w:rsidR="007561EA" w:rsidRPr="00825604">
        <w:rPr>
          <w:rFonts w:ascii="Times" w:hAnsi="Times"/>
        </w:rPr>
        <w:t xml:space="preserve"> </w:t>
      </w:r>
      <w:r w:rsidR="001B16DB" w:rsidRPr="00825604">
        <w:rPr>
          <w:rFonts w:ascii="Times" w:hAnsi="Times"/>
        </w:rPr>
        <w:t>соответствии с формой, установленной приложением 1 к Порядку.</w:t>
      </w:r>
    </w:p>
    <w:p w:rsidR="007561EA" w:rsidRPr="00825604" w:rsidRDefault="001B16DB" w:rsidP="00825604">
      <w:pPr>
        <w:spacing w:after="0" w:line="240" w:lineRule="auto"/>
        <w:ind w:firstLine="709"/>
        <w:jc w:val="both"/>
        <w:rPr>
          <w:rFonts w:ascii="Times" w:hAnsi="Times"/>
        </w:rPr>
      </w:pPr>
      <w:r w:rsidRPr="00825604">
        <w:rPr>
          <w:rFonts w:ascii="Times" w:hAnsi="Times"/>
        </w:rPr>
        <w:t xml:space="preserve"> Ежегодно</w:t>
      </w:r>
      <w:r w:rsidR="007561EA" w:rsidRPr="00825604">
        <w:rPr>
          <w:rFonts w:ascii="Times" w:hAnsi="Times"/>
        </w:rPr>
        <w:t>,</w:t>
      </w:r>
      <w:r w:rsidRPr="00825604">
        <w:rPr>
          <w:rFonts w:ascii="Times" w:hAnsi="Times"/>
        </w:rPr>
        <w:t xml:space="preserve"> </w:t>
      </w:r>
      <w:r w:rsidR="007561EA" w:rsidRPr="00825604">
        <w:rPr>
          <w:rFonts w:ascii="Times" w:hAnsi="Times"/>
        </w:rPr>
        <w:t xml:space="preserve">для анализа соответствия проекта плана ФХД утвержденному Порядку, </w:t>
      </w:r>
      <w:r w:rsidRPr="00825604">
        <w:rPr>
          <w:rFonts w:ascii="Times" w:hAnsi="Times"/>
        </w:rPr>
        <w:t>в срок до 12 декабря</w:t>
      </w:r>
      <w:r w:rsidR="007561EA" w:rsidRPr="00825604">
        <w:rPr>
          <w:rFonts w:ascii="Times" w:hAnsi="Times"/>
        </w:rPr>
        <w:t xml:space="preserve"> </w:t>
      </w:r>
      <w:r w:rsidRPr="00825604">
        <w:rPr>
          <w:rFonts w:ascii="Times" w:hAnsi="Times"/>
        </w:rPr>
        <w:t>представлять в комитет по экономике и управлению муниципальным имуществом</w:t>
      </w:r>
      <w:r w:rsidR="007561EA" w:rsidRPr="00825604">
        <w:rPr>
          <w:rFonts w:ascii="Times" w:hAnsi="Times"/>
        </w:rPr>
        <w:t xml:space="preserve"> </w:t>
      </w:r>
      <w:r w:rsidRPr="00825604">
        <w:rPr>
          <w:rFonts w:ascii="Times" w:hAnsi="Times"/>
        </w:rPr>
        <w:t xml:space="preserve">администрации города проект плана ФХД на бумажном носителе. </w:t>
      </w:r>
    </w:p>
    <w:p w:rsidR="001B16DB" w:rsidRPr="00825604" w:rsidRDefault="001B16DB" w:rsidP="00825604">
      <w:pPr>
        <w:spacing w:after="0" w:line="240" w:lineRule="auto"/>
        <w:ind w:firstLine="709"/>
        <w:jc w:val="both"/>
        <w:rPr>
          <w:rFonts w:ascii="Times" w:hAnsi="Times"/>
        </w:rPr>
      </w:pPr>
      <w:r w:rsidRPr="00825604">
        <w:rPr>
          <w:rFonts w:ascii="Times" w:hAnsi="Times"/>
        </w:rPr>
        <w:t>Проект плана ФХД на</w:t>
      </w:r>
      <w:r w:rsidR="007561EA" w:rsidRPr="00825604">
        <w:rPr>
          <w:rFonts w:ascii="Times" w:hAnsi="Times"/>
        </w:rPr>
        <w:t xml:space="preserve"> </w:t>
      </w:r>
      <w:r w:rsidRPr="00825604">
        <w:rPr>
          <w:rFonts w:ascii="Times" w:hAnsi="Times"/>
        </w:rPr>
        <w:t>будущий финансовый год представля</w:t>
      </w:r>
      <w:r w:rsidR="007561EA" w:rsidRPr="00825604">
        <w:rPr>
          <w:rFonts w:ascii="Times" w:hAnsi="Times"/>
        </w:rPr>
        <w:t>ть</w:t>
      </w:r>
      <w:r w:rsidRPr="00825604">
        <w:rPr>
          <w:rFonts w:ascii="Times" w:hAnsi="Times"/>
        </w:rPr>
        <w:t xml:space="preserve"> в администрацию города на согласование до 01</w:t>
      </w:r>
      <w:r w:rsidR="007561EA" w:rsidRPr="00825604">
        <w:rPr>
          <w:rFonts w:ascii="Times" w:hAnsi="Times"/>
        </w:rPr>
        <w:t xml:space="preserve"> </w:t>
      </w:r>
      <w:r w:rsidRPr="00825604">
        <w:rPr>
          <w:rFonts w:ascii="Times" w:hAnsi="Times"/>
        </w:rPr>
        <w:t>февраля финансового года и после согласования утвержда</w:t>
      </w:r>
      <w:r w:rsidR="007561EA" w:rsidRPr="00825604">
        <w:rPr>
          <w:rFonts w:ascii="Times" w:hAnsi="Times"/>
        </w:rPr>
        <w:t>ть</w:t>
      </w:r>
      <w:r w:rsidRPr="00825604">
        <w:rPr>
          <w:rFonts w:ascii="Times" w:hAnsi="Times"/>
        </w:rPr>
        <w:t xml:space="preserve"> руководителем </w:t>
      </w:r>
      <w:r w:rsidR="007561EA" w:rsidRPr="00825604">
        <w:rPr>
          <w:rFonts w:ascii="Times" w:hAnsi="Times"/>
        </w:rPr>
        <w:t>П</w:t>
      </w:r>
      <w:r w:rsidRPr="00825604">
        <w:rPr>
          <w:rFonts w:ascii="Times" w:hAnsi="Times"/>
        </w:rPr>
        <w:t>редприятия до</w:t>
      </w:r>
      <w:r w:rsidR="007561EA" w:rsidRPr="00825604">
        <w:rPr>
          <w:rFonts w:ascii="Times" w:hAnsi="Times"/>
        </w:rPr>
        <w:t xml:space="preserve"> </w:t>
      </w:r>
      <w:r w:rsidRPr="00825604">
        <w:rPr>
          <w:rFonts w:ascii="Times" w:hAnsi="Times"/>
        </w:rPr>
        <w:t>15 февраля финансового  года.</w:t>
      </w:r>
    </w:p>
    <w:p w:rsidR="007561EA" w:rsidRPr="00825604" w:rsidRDefault="00A93C8C" w:rsidP="00825604">
      <w:pPr>
        <w:spacing w:after="0" w:line="240" w:lineRule="auto"/>
        <w:ind w:firstLine="709"/>
        <w:jc w:val="both"/>
        <w:rPr>
          <w:rFonts w:ascii="Times" w:hAnsi="Times"/>
        </w:rPr>
      </w:pPr>
      <w:r w:rsidRPr="00825604">
        <w:rPr>
          <w:rFonts w:ascii="Times" w:hAnsi="Times"/>
        </w:rPr>
        <w:t>1.4. Обеспечить соблюдение по</w:t>
      </w:r>
      <w:r w:rsidR="007561EA" w:rsidRPr="00825604">
        <w:rPr>
          <w:rFonts w:ascii="Times" w:hAnsi="Times"/>
        </w:rPr>
        <w:t xml:space="preserve">рядка ведения кассовых операций и установить лимит остатка наличных денежных средств в кассе Предприятия. </w:t>
      </w:r>
    </w:p>
    <w:p w:rsidR="007561EA" w:rsidRPr="00825604" w:rsidRDefault="00A93C8C" w:rsidP="00825604">
      <w:pPr>
        <w:spacing w:after="0" w:line="240" w:lineRule="auto"/>
        <w:ind w:firstLine="709"/>
        <w:jc w:val="both"/>
        <w:rPr>
          <w:rFonts w:ascii="Times" w:hAnsi="Times"/>
        </w:rPr>
      </w:pPr>
      <w:r w:rsidRPr="00825604">
        <w:rPr>
          <w:rFonts w:ascii="Times" w:hAnsi="Times"/>
        </w:rPr>
        <w:t>1.5. Не допускать неэффективных и необоснованных затрат, негативно</w:t>
      </w:r>
      <w:r w:rsidR="007561EA" w:rsidRPr="00825604">
        <w:rPr>
          <w:rFonts w:ascii="Times" w:hAnsi="Times"/>
        </w:rPr>
        <w:t xml:space="preserve"> </w:t>
      </w:r>
      <w:r w:rsidRPr="00825604">
        <w:rPr>
          <w:rFonts w:ascii="Times" w:hAnsi="Times"/>
        </w:rPr>
        <w:t>отражающихся на финансовом результате деятельности.</w:t>
      </w:r>
      <w:r w:rsidR="007561EA" w:rsidRPr="00825604">
        <w:rPr>
          <w:rFonts w:ascii="Times" w:hAnsi="Times"/>
        </w:rPr>
        <w:t xml:space="preserve"> </w:t>
      </w:r>
    </w:p>
    <w:p w:rsidR="007561EA" w:rsidRPr="00825604" w:rsidRDefault="00A93C8C" w:rsidP="00825604">
      <w:pPr>
        <w:spacing w:after="0" w:line="240" w:lineRule="auto"/>
        <w:ind w:firstLine="709"/>
        <w:jc w:val="both"/>
        <w:rPr>
          <w:rFonts w:ascii="Times" w:hAnsi="Times"/>
        </w:rPr>
      </w:pPr>
      <w:r w:rsidRPr="00825604">
        <w:rPr>
          <w:rFonts w:ascii="Times" w:hAnsi="Times"/>
        </w:rPr>
        <w:t>1.6. В целях соблюдения единых требований к бухгалтерскому учёту и</w:t>
      </w:r>
      <w:r w:rsidR="007561EA" w:rsidRPr="00825604">
        <w:rPr>
          <w:rFonts w:ascii="Times" w:hAnsi="Times"/>
        </w:rPr>
        <w:t xml:space="preserve"> </w:t>
      </w:r>
      <w:r w:rsidRPr="00825604">
        <w:rPr>
          <w:rFonts w:ascii="Times" w:hAnsi="Times"/>
        </w:rPr>
        <w:t>правового</w:t>
      </w:r>
      <w:r w:rsidR="007561EA" w:rsidRPr="00825604">
        <w:rPr>
          <w:rFonts w:ascii="Times" w:hAnsi="Times"/>
        </w:rPr>
        <w:t xml:space="preserve"> </w:t>
      </w:r>
      <w:r w:rsidRPr="00825604">
        <w:rPr>
          <w:rFonts w:ascii="Times" w:hAnsi="Times"/>
        </w:rPr>
        <w:t>механизма бухгалтерского учёта обеспечить:</w:t>
      </w:r>
      <w:r w:rsidR="007561EA" w:rsidRPr="00825604">
        <w:rPr>
          <w:rFonts w:ascii="Times" w:hAnsi="Times"/>
        </w:rPr>
        <w:t xml:space="preserve"> </w:t>
      </w:r>
    </w:p>
    <w:p w:rsidR="007561EA" w:rsidRPr="00825604" w:rsidRDefault="00A93C8C" w:rsidP="00825604">
      <w:pPr>
        <w:spacing w:after="0" w:line="240" w:lineRule="auto"/>
        <w:ind w:firstLine="709"/>
        <w:jc w:val="both"/>
        <w:rPr>
          <w:rFonts w:ascii="Times" w:hAnsi="Times"/>
        </w:rPr>
      </w:pPr>
      <w:r w:rsidRPr="00825604">
        <w:rPr>
          <w:rFonts w:ascii="Times" w:hAnsi="Times"/>
        </w:rPr>
        <w:sym w:font="Symbol" w:char="F02D"/>
      </w:r>
      <w:r w:rsidRPr="00825604">
        <w:rPr>
          <w:rFonts w:ascii="Times" w:hAnsi="Times"/>
        </w:rPr>
        <w:t xml:space="preserve"> оформление регистров бухгалтерского учёта в соответствии с</w:t>
      </w:r>
      <w:r w:rsidR="007561EA" w:rsidRPr="00825604">
        <w:rPr>
          <w:rFonts w:ascii="Times" w:hAnsi="Times"/>
        </w:rPr>
        <w:t xml:space="preserve"> </w:t>
      </w:r>
      <w:r w:rsidRPr="00825604">
        <w:rPr>
          <w:rFonts w:ascii="Times" w:hAnsi="Times"/>
        </w:rPr>
        <w:t>требованиями законодательства Российской Федерации о бухгалтерском учёте;</w:t>
      </w:r>
      <w:r w:rsidR="007561EA" w:rsidRPr="00825604">
        <w:rPr>
          <w:rFonts w:ascii="Times" w:hAnsi="Times"/>
        </w:rPr>
        <w:t xml:space="preserve"> </w:t>
      </w:r>
    </w:p>
    <w:p w:rsidR="00C540E6" w:rsidRPr="00825604" w:rsidRDefault="00A93C8C" w:rsidP="00825604">
      <w:pPr>
        <w:spacing w:after="0" w:line="240" w:lineRule="auto"/>
        <w:ind w:firstLine="709"/>
        <w:jc w:val="both"/>
        <w:rPr>
          <w:rFonts w:ascii="Times" w:hAnsi="Times"/>
        </w:rPr>
      </w:pPr>
      <w:r w:rsidRPr="00825604">
        <w:rPr>
          <w:rFonts w:ascii="Times" w:hAnsi="Times"/>
        </w:rPr>
        <w:sym w:font="Symbol" w:char="F02D"/>
      </w:r>
      <w:r w:rsidRPr="00825604">
        <w:rPr>
          <w:rFonts w:ascii="Times" w:hAnsi="Times"/>
        </w:rPr>
        <w:t xml:space="preserve"> своевременную регистрацию хозяйственных операций и объектов</w:t>
      </w:r>
      <w:r w:rsidR="007561EA" w:rsidRPr="00825604">
        <w:rPr>
          <w:rFonts w:ascii="Times" w:hAnsi="Times"/>
        </w:rPr>
        <w:t xml:space="preserve"> </w:t>
      </w:r>
      <w:r w:rsidRPr="00825604">
        <w:rPr>
          <w:rFonts w:ascii="Times" w:hAnsi="Times"/>
        </w:rPr>
        <w:t>бухгалтерского учёта на счетах бухгалтерского учёта и в регистрах</w:t>
      </w:r>
      <w:r w:rsidR="00C540E6" w:rsidRPr="00825604">
        <w:rPr>
          <w:rFonts w:ascii="Times" w:hAnsi="Times"/>
        </w:rPr>
        <w:t xml:space="preserve"> </w:t>
      </w:r>
      <w:r w:rsidRPr="00825604">
        <w:rPr>
          <w:rFonts w:ascii="Times" w:hAnsi="Times"/>
        </w:rPr>
        <w:t>бухгалтерского учёта.</w:t>
      </w:r>
      <w:r w:rsidR="00C540E6" w:rsidRPr="00825604">
        <w:rPr>
          <w:rFonts w:ascii="Times" w:hAnsi="Times"/>
        </w:rPr>
        <w:t xml:space="preserve"> </w:t>
      </w:r>
    </w:p>
    <w:p w:rsidR="00C540E6" w:rsidRPr="00825604" w:rsidRDefault="00A93C8C" w:rsidP="00825604">
      <w:pPr>
        <w:spacing w:after="0" w:line="240" w:lineRule="auto"/>
        <w:ind w:firstLine="709"/>
        <w:jc w:val="both"/>
        <w:rPr>
          <w:rFonts w:ascii="Times" w:hAnsi="Times"/>
        </w:rPr>
      </w:pPr>
      <w:r w:rsidRPr="00825604">
        <w:rPr>
          <w:rFonts w:ascii="Times" w:hAnsi="Times"/>
        </w:rPr>
        <w:lastRenderedPageBreak/>
        <w:t>1.7. В целях</w:t>
      </w:r>
      <w:r w:rsidR="00C540E6" w:rsidRPr="00825604">
        <w:rPr>
          <w:rFonts w:ascii="Times" w:hAnsi="Times"/>
        </w:rPr>
        <w:t xml:space="preserve"> </w:t>
      </w:r>
      <w:r w:rsidRPr="00825604">
        <w:rPr>
          <w:rFonts w:ascii="Times" w:hAnsi="Times"/>
        </w:rPr>
        <w:t>сокращения на Предприятии малоэффективных затрат, оптимизации расходов</w:t>
      </w:r>
      <w:r w:rsidR="00C540E6" w:rsidRPr="00825604">
        <w:rPr>
          <w:rFonts w:ascii="Times" w:hAnsi="Times"/>
        </w:rPr>
        <w:t xml:space="preserve"> </w:t>
      </w:r>
      <w:r w:rsidRPr="00825604">
        <w:rPr>
          <w:rFonts w:ascii="Times" w:hAnsi="Times"/>
        </w:rPr>
        <w:t>Предприятия и местного бюджета на возмещение затрат, недополученных</w:t>
      </w:r>
      <w:r w:rsidR="00C540E6" w:rsidRPr="00825604">
        <w:rPr>
          <w:rFonts w:ascii="Times" w:hAnsi="Times"/>
        </w:rPr>
        <w:t xml:space="preserve"> </w:t>
      </w:r>
      <w:r w:rsidRPr="00825604">
        <w:rPr>
          <w:rFonts w:ascii="Times" w:hAnsi="Times"/>
        </w:rPr>
        <w:t xml:space="preserve">доходов в связи с </w:t>
      </w:r>
      <w:r w:rsidR="00C540E6" w:rsidRPr="00825604">
        <w:rPr>
          <w:rFonts w:ascii="Times" w:hAnsi="Times"/>
          <w:shd w:val="clear" w:color="auto" w:fill="FFFFFF"/>
        </w:rPr>
        <w:t xml:space="preserve">нарушением порядка исчисления средней заработной платы при расчете отпускных сумм </w:t>
      </w:r>
      <w:r w:rsidRPr="00825604">
        <w:rPr>
          <w:rFonts w:ascii="Times" w:hAnsi="Times"/>
        </w:rPr>
        <w:t>рекомендовать МУП «</w:t>
      </w:r>
      <w:r w:rsidR="00C540E6" w:rsidRPr="00825604">
        <w:rPr>
          <w:rFonts w:ascii="Times" w:hAnsi="Times"/>
        </w:rPr>
        <w:t>Стабильность»</w:t>
      </w:r>
      <w:r w:rsidRPr="00825604">
        <w:rPr>
          <w:rFonts w:ascii="Times" w:hAnsi="Times"/>
        </w:rPr>
        <w:t xml:space="preserve"> </w:t>
      </w:r>
      <w:r w:rsidR="00C540E6" w:rsidRPr="00825604">
        <w:rPr>
          <w:rFonts w:ascii="Times" w:hAnsi="Times"/>
        </w:rPr>
        <w:t xml:space="preserve">руководствоваться статьей 129 Трудового кодекса Российской Федерации и пунктом 2 </w:t>
      </w:r>
      <w:hyperlink r:id="rId12" w:history="1">
        <w:r w:rsidR="00C540E6" w:rsidRPr="00825604">
          <w:rPr>
            <w:rStyle w:val="ab"/>
            <w:rFonts w:ascii="Times" w:hAnsi="Times"/>
            <w:bCs/>
            <w:color w:val="auto"/>
            <w:u w:val="none"/>
            <w:shd w:val="clear" w:color="auto" w:fill="FFFFFF"/>
          </w:rPr>
          <w:t>Постановления Правительства РФ от 24.12.2007 № 922 "Об особенностях порядка исчисления средней заработной платы"</w:t>
        </w:r>
      </w:hyperlink>
      <w:r w:rsidR="00C540E6" w:rsidRPr="00825604">
        <w:rPr>
          <w:rFonts w:ascii="Times" w:hAnsi="Times"/>
        </w:rPr>
        <w:t xml:space="preserve">. </w:t>
      </w:r>
    </w:p>
    <w:p w:rsidR="007F78F4" w:rsidRPr="00825604" w:rsidRDefault="00C540E6" w:rsidP="00825604">
      <w:pPr>
        <w:spacing w:after="0" w:line="240" w:lineRule="auto"/>
        <w:ind w:firstLine="709"/>
        <w:jc w:val="both"/>
        <w:rPr>
          <w:rFonts w:ascii="Times" w:hAnsi="Times"/>
        </w:rPr>
      </w:pPr>
      <w:r w:rsidRPr="00825604">
        <w:rPr>
          <w:rFonts w:ascii="Times" w:hAnsi="Times"/>
        </w:rPr>
        <w:t>1.8</w:t>
      </w:r>
      <w:r w:rsidR="00A93C8C" w:rsidRPr="00825604">
        <w:rPr>
          <w:rFonts w:ascii="Times" w:hAnsi="Times"/>
        </w:rPr>
        <w:t xml:space="preserve">. </w:t>
      </w:r>
      <w:r w:rsidRPr="00825604">
        <w:rPr>
          <w:rFonts w:ascii="Times" w:hAnsi="Times"/>
        </w:rPr>
        <w:t>О</w:t>
      </w:r>
      <w:r w:rsidR="00A93C8C" w:rsidRPr="00825604">
        <w:rPr>
          <w:rFonts w:ascii="Times" w:hAnsi="Times"/>
        </w:rPr>
        <w:t>беспечить</w:t>
      </w:r>
      <w:r w:rsidR="007F78F4" w:rsidRPr="00825604">
        <w:rPr>
          <w:rFonts w:ascii="Times" w:hAnsi="Times"/>
        </w:rPr>
        <w:t>,</w:t>
      </w:r>
      <w:r w:rsidR="00A93C8C" w:rsidRPr="00825604">
        <w:rPr>
          <w:rFonts w:ascii="Times" w:hAnsi="Times"/>
        </w:rPr>
        <w:t xml:space="preserve"> </w:t>
      </w:r>
      <w:r w:rsidR="007F78F4" w:rsidRPr="00825604">
        <w:rPr>
          <w:rFonts w:ascii="Times" w:hAnsi="Times"/>
        </w:rPr>
        <w:t>при оплате труда в выходной (праздничный) день, выплаты в виде ежемесячной премии</w:t>
      </w:r>
      <w:r w:rsidR="00A21DAF" w:rsidRPr="00825604">
        <w:rPr>
          <w:rFonts w:ascii="Times" w:hAnsi="Times"/>
        </w:rPr>
        <w:t>, предусмотренные трудовыми договорами с работниками</w:t>
      </w:r>
      <w:r w:rsidR="00A93C8C" w:rsidRPr="00825604">
        <w:rPr>
          <w:rFonts w:ascii="Times" w:hAnsi="Times"/>
        </w:rPr>
        <w:t>.</w:t>
      </w:r>
      <w:r w:rsidR="007F78F4" w:rsidRPr="00825604">
        <w:rPr>
          <w:rFonts w:ascii="Times" w:hAnsi="Times"/>
        </w:rPr>
        <w:t xml:space="preserve"> </w:t>
      </w:r>
    </w:p>
    <w:p w:rsidR="007037E5" w:rsidRPr="00825604" w:rsidRDefault="00A93C8C" w:rsidP="00825604">
      <w:pPr>
        <w:spacing w:after="0" w:line="240" w:lineRule="auto"/>
        <w:ind w:firstLine="709"/>
        <w:jc w:val="both"/>
        <w:rPr>
          <w:rFonts w:ascii="Times" w:hAnsi="Times"/>
        </w:rPr>
      </w:pPr>
      <w:r w:rsidRPr="00825604">
        <w:rPr>
          <w:rFonts w:ascii="Times" w:hAnsi="Times"/>
        </w:rPr>
        <w:t>1.</w:t>
      </w:r>
      <w:r w:rsidR="007F78F4" w:rsidRPr="00825604">
        <w:rPr>
          <w:rFonts w:ascii="Times" w:hAnsi="Times"/>
        </w:rPr>
        <w:t>9</w:t>
      </w:r>
      <w:r w:rsidRPr="00825604">
        <w:rPr>
          <w:rFonts w:ascii="Times" w:hAnsi="Times"/>
        </w:rPr>
        <w:t xml:space="preserve">. </w:t>
      </w:r>
      <w:r w:rsidR="007F78F4" w:rsidRPr="00825604">
        <w:rPr>
          <w:rFonts w:ascii="Times" w:hAnsi="Times"/>
        </w:rPr>
        <w:t>О</w:t>
      </w:r>
      <w:r w:rsidRPr="00825604">
        <w:rPr>
          <w:rFonts w:ascii="Times" w:hAnsi="Times"/>
        </w:rPr>
        <w:t xml:space="preserve">пределять </w:t>
      </w:r>
      <w:r w:rsidR="007F78F4" w:rsidRPr="00825604">
        <w:rPr>
          <w:rFonts w:ascii="Times" w:hAnsi="Times"/>
        </w:rPr>
        <w:t>размер платы по договор</w:t>
      </w:r>
      <w:r w:rsidR="007037E5" w:rsidRPr="00825604">
        <w:rPr>
          <w:rFonts w:ascii="Times" w:hAnsi="Times"/>
        </w:rPr>
        <w:t>ам</w:t>
      </w:r>
      <w:r w:rsidR="007F78F4" w:rsidRPr="00825604">
        <w:rPr>
          <w:rFonts w:ascii="Times" w:hAnsi="Times"/>
        </w:rPr>
        <w:t xml:space="preserve"> аренды транспортного средства с</w:t>
      </w:r>
      <w:r w:rsidR="00A21DAF" w:rsidRPr="00825604">
        <w:rPr>
          <w:rFonts w:ascii="Times" w:hAnsi="Times"/>
        </w:rPr>
        <w:t xml:space="preserve"> э</w:t>
      </w:r>
      <w:r w:rsidR="007F78F4" w:rsidRPr="00825604">
        <w:rPr>
          <w:rFonts w:ascii="Times" w:hAnsi="Times"/>
        </w:rPr>
        <w:t xml:space="preserve">кипажем </w:t>
      </w:r>
      <w:r w:rsidR="00C231D1" w:rsidRPr="00C231D1">
        <w:t>с выделением</w:t>
      </w:r>
      <w:r w:rsidR="00A21DAF" w:rsidRPr="00C231D1">
        <w:t xml:space="preserve"> плат</w:t>
      </w:r>
      <w:r w:rsidR="00C231D1" w:rsidRPr="00C231D1">
        <w:t>ы</w:t>
      </w:r>
      <w:r w:rsidR="007F78F4" w:rsidRPr="00825604">
        <w:rPr>
          <w:rFonts w:ascii="Times" w:hAnsi="Times"/>
        </w:rPr>
        <w:t xml:space="preserve"> за услуги по управлению транспортным средством</w:t>
      </w:r>
      <w:r w:rsidRPr="00825604">
        <w:rPr>
          <w:rFonts w:ascii="Times" w:hAnsi="Times"/>
        </w:rPr>
        <w:t>.</w:t>
      </w:r>
    </w:p>
    <w:p w:rsidR="00A21DAF" w:rsidRPr="00825604" w:rsidRDefault="00C804FF" w:rsidP="00825604">
      <w:pPr>
        <w:spacing w:after="0" w:line="240" w:lineRule="auto"/>
        <w:ind w:firstLine="709"/>
        <w:jc w:val="both"/>
        <w:rPr>
          <w:rFonts w:ascii="Times" w:hAnsi="Times"/>
        </w:rPr>
      </w:pPr>
      <w:r w:rsidRPr="00825604">
        <w:rPr>
          <w:rFonts w:ascii="Times" w:hAnsi="Times"/>
        </w:rPr>
        <w:t>1.10.</w:t>
      </w:r>
      <w:r w:rsidR="00A21DAF" w:rsidRPr="00825604">
        <w:rPr>
          <w:rFonts w:ascii="Times" w:hAnsi="Times"/>
        </w:rPr>
        <w:t xml:space="preserve"> </w:t>
      </w:r>
      <w:r w:rsidRPr="00825604">
        <w:rPr>
          <w:rFonts w:ascii="Times" w:hAnsi="Times"/>
        </w:rPr>
        <w:t>В соответствии со статьей 72 Трудового Кодекса Российской Федерации возложение обязанностей инженера-механика и диспетчера оформить соглашением об изменении определенных сторонами условий трудового договора в письменной форме.</w:t>
      </w:r>
    </w:p>
    <w:p w:rsidR="002B77A8" w:rsidRPr="00825604" w:rsidRDefault="00C804FF" w:rsidP="00825604">
      <w:pPr>
        <w:autoSpaceDE w:val="0"/>
        <w:autoSpaceDN w:val="0"/>
        <w:adjustRightInd w:val="0"/>
        <w:spacing w:after="0" w:line="240" w:lineRule="auto"/>
        <w:ind w:firstLine="709"/>
        <w:jc w:val="both"/>
        <w:rPr>
          <w:rFonts w:ascii="Times" w:hAnsi="Times"/>
        </w:rPr>
      </w:pPr>
      <w:r w:rsidRPr="00825604">
        <w:rPr>
          <w:rFonts w:ascii="Times" w:hAnsi="Times"/>
        </w:rPr>
        <w:t>1.11. В соответствии с пункт</w:t>
      </w:r>
      <w:r w:rsidR="002B77A8" w:rsidRPr="00825604">
        <w:rPr>
          <w:rFonts w:ascii="Times" w:hAnsi="Times"/>
        </w:rPr>
        <w:t xml:space="preserve">ами 1.5 и </w:t>
      </w:r>
      <w:r w:rsidRPr="00825604">
        <w:rPr>
          <w:rFonts w:ascii="Times" w:hAnsi="Times"/>
        </w:rPr>
        <w:t>3.47  Приказа Минфина РФ от 13.06.1995 № 49 (ред. от 08.11.2010) "Об утверждении Методических указаний по инвентаризации имущества и финансовых обязательств"</w:t>
      </w:r>
      <w:r w:rsidR="002B77A8" w:rsidRPr="00825604">
        <w:rPr>
          <w:rFonts w:ascii="Times" w:hAnsi="Times"/>
        </w:rPr>
        <w:t xml:space="preserve"> </w:t>
      </w:r>
      <w:r w:rsidRPr="00825604">
        <w:rPr>
          <w:rFonts w:ascii="Times" w:hAnsi="Times"/>
        </w:rPr>
        <w:t xml:space="preserve"> </w:t>
      </w:r>
      <w:r w:rsidR="002B77A8" w:rsidRPr="00825604">
        <w:rPr>
          <w:rFonts w:ascii="Times" w:hAnsi="Times"/>
        </w:rPr>
        <w:t>обязательно проводить инвентаризацию имущества и финансовых обязательств (в том числе, при инвентаризации подотчетных сумм проверять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2B77A8" w:rsidRPr="00825604" w:rsidRDefault="002B77A8" w:rsidP="00825604">
      <w:pPr>
        <w:autoSpaceDE w:val="0"/>
        <w:autoSpaceDN w:val="0"/>
        <w:adjustRightInd w:val="0"/>
        <w:spacing w:after="0" w:line="240" w:lineRule="auto"/>
        <w:ind w:firstLine="709"/>
        <w:jc w:val="both"/>
        <w:rPr>
          <w:rFonts w:ascii="Times" w:hAnsi="Times"/>
        </w:rPr>
      </w:pPr>
      <w:r w:rsidRPr="00825604">
        <w:rPr>
          <w:rFonts w:ascii="Times" w:hAnsi="Times"/>
        </w:rPr>
        <w:t>при передаче имущества организации в аренду, выкупе, продаже, а также в случаях, предусмотренных законодательством при преобразовании государственного или муниципального унитарного предприятия;</w:t>
      </w:r>
    </w:p>
    <w:p w:rsidR="002B77A8" w:rsidRPr="00825604" w:rsidRDefault="002B77A8" w:rsidP="00825604">
      <w:pPr>
        <w:autoSpaceDE w:val="0"/>
        <w:autoSpaceDN w:val="0"/>
        <w:adjustRightInd w:val="0"/>
        <w:spacing w:after="0" w:line="240" w:lineRule="auto"/>
        <w:ind w:firstLine="709"/>
        <w:jc w:val="both"/>
        <w:rPr>
          <w:rFonts w:ascii="Times" w:hAnsi="Times"/>
        </w:rPr>
      </w:pPr>
      <w:r w:rsidRPr="00825604">
        <w:rPr>
          <w:rFonts w:ascii="Times" w:hAnsi="Times"/>
        </w:rPr>
        <w:t>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w:t>
      </w:r>
      <w:r w:rsidR="00C231D1">
        <w:rPr>
          <w:rFonts w:ascii="Times" w:hAnsi="Times"/>
        </w:rPr>
        <w:t>водиться один раз в три года</w:t>
      </w:r>
      <w:r w:rsidRPr="00825604">
        <w:rPr>
          <w:rFonts w:ascii="Times" w:hAnsi="Times"/>
        </w:rPr>
        <w:t>;</w:t>
      </w:r>
    </w:p>
    <w:p w:rsidR="002B77A8" w:rsidRPr="00825604" w:rsidRDefault="002B77A8" w:rsidP="00825604">
      <w:pPr>
        <w:autoSpaceDE w:val="0"/>
        <w:autoSpaceDN w:val="0"/>
        <w:adjustRightInd w:val="0"/>
        <w:spacing w:after="0" w:line="240" w:lineRule="auto"/>
        <w:ind w:firstLine="709"/>
        <w:jc w:val="both"/>
        <w:rPr>
          <w:rFonts w:ascii="Times" w:hAnsi="Times"/>
        </w:rPr>
      </w:pPr>
      <w:r w:rsidRPr="00825604">
        <w:rPr>
          <w:rFonts w:ascii="Times" w:hAnsi="Times"/>
        </w:rPr>
        <w:t>при смене материально ответственных лиц (на день приемки - передачи дел);</w:t>
      </w:r>
    </w:p>
    <w:p w:rsidR="002B77A8" w:rsidRPr="00825604" w:rsidRDefault="002B77A8" w:rsidP="00825604">
      <w:pPr>
        <w:autoSpaceDE w:val="0"/>
        <w:autoSpaceDN w:val="0"/>
        <w:adjustRightInd w:val="0"/>
        <w:spacing w:after="0" w:line="240" w:lineRule="auto"/>
        <w:ind w:firstLine="709"/>
        <w:jc w:val="both"/>
        <w:rPr>
          <w:rFonts w:ascii="Times" w:hAnsi="Times"/>
        </w:rPr>
      </w:pPr>
      <w:r w:rsidRPr="00825604">
        <w:rPr>
          <w:rFonts w:ascii="Times" w:hAnsi="Times"/>
        </w:rPr>
        <w:t>при установлении фактов хищений или злоупотреблений, а также порчи ценностей;</w:t>
      </w:r>
    </w:p>
    <w:p w:rsidR="002B77A8" w:rsidRPr="00825604" w:rsidRDefault="002B77A8" w:rsidP="00825604">
      <w:pPr>
        <w:autoSpaceDE w:val="0"/>
        <w:autoSpaceDN w:val="0"/>
        <w:adjustRightInd w:val="0"/>
        <w:spacing w:after="0" w:line="240" w:lineRule="auto"/>
        <w:ind w:firstLine="709"/>
        <w:jc w:val="both"/>
        <w:rPr>
          <w:rFonts w:ascii="Times" w:hAnsi="Times"/>
        </w:rPr>
      </w:pPr>
      <w:r w:rsidRPr="00825604">
        <w:rPr>
          <w:rFonts w:ascii="Times" w:hAnsi="Times"/>
        </w:rPr>
        <w:t>в случае стихийных бедствий, пожара, аварий или других чрезвычайных ситуаций, вызванных экстремальными условиями;</w:t>
      </w:r>
    </w:p>
    <w:p w:rsidR="002B77A8" w:rsidRPr="00825604" w:rsidRDefault="002B77A8" w:rsidP="00825604">
      <w:pPr>
        <w:autoSpaceDE w:val="0"/>
        <w:autoSpaceDN w:val="0"/>
        <w:adjustRightInd w:val="0"/>
        <w:spacing w:after="0" w:line="240" w:lineRule="auto"/>
        <w:ind w:firstLine="709"/>
        <w:jc w:val="both"/>
        <w:rPr>
          <w:rFonts w:ascii="Times" w:hAnsi="Times"/>
        </w:rPr>
      </w:pPr>
      <w:r w:rsidRPr="00825604">
        <w:rPr>
          <w:rFonts w:ascii="Times" w:hAnsi="Times"/>
        </w:rPr>
        <w:t>при ликвидации (реорганизации) организации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Министерства финансов Российской Федерации.</w:t>
      </w:r>
    </w:p>
    <w:p w:rsidR="002B77A8" w:rsidRPr="00825604" w:rsidRDefault="002B77A8" w:rsidP="00825604">
      <w:pPr>
        <w:autoSpaceDE w:val="0"/>
        <w:autoSpaceDN w:val="0"/>
        <w:adjustRightInd w:val="0"/>
        <w:spacing w:after="0" w:line="240" w:lineRule="auto"/>
        <w:ind w:firstLine="709"/>
        <w:jc w:val="both"/>
        <w:rPr>
          <w:rFonts w:ascii="Times" w:hAnsi="Times"/>
        </w:rPr>
      </w:pPr>
      <w:r w:rsidRPr="00825604">
        <w:rPr>
          <w:rFonts w:ascii="Times" w:hAnsi="Times"/>
        </w:rPr>
        <w:t xml:space="preserve">1.12. В целях соблюдения </w:t>
      </w:r>
      <w:r w:rsidR="008737FB" w:rsidRPr="00825604">
        <w:rPr>
          <w:rFonts w:ascii="Times" w:hAnsi="Times"/>
        </w:rPr>
        <w:t>требований части 6 статьи 8 Федерального закона от 06.12.2011 № 402-ФЗ «О бухгалтерском учете» внести в учетную политику Предприятия изменения требований, установленных законодательством Российской Федерации о бухгалтерском учете, федеральными и (или) отраслевыми стандартами.</w:t>
      </w:r>
    </w:p>
    <w:p w:rsidR="008737FB" w:rsidRPr="00825604" w:rsidRDefault="008737FB" w:rsidP="00825604">
      <w:pPr>
        <w:autoSpaceDE w:val="0"/>
        <w:autoSpaceDN w:val="0"/>
        <w:adjustRightInd w:val="0"/>
        <w:spacing w:after="0" w:line="240" w:lineRule="auto"/>
        <w:ind w:firstLine="709"/>
        <w:jc w:val="both"/>
        <w:rPr>
          <w:rFonts w:ascii="Times" w:hAnsi="Times"/>
          <w:shd w:val="clear" w:color="auto" w:fill="FFFFFF"/>
        </w:rPr>
      </w:pPr>
      <w:r w:rsidRPr="00825604">
        <w:rPr>
          <w:rFonts w:ascii="Times" w:hAnsi="Times"/>
        </w:rPr>
        <w:t xml:space="preserve">1.13. Обеспечить утверждение </w:t>
      </w:r>
      <w:r w:rsidRPr="00825604">
        <w:rPr>
          <w:rFonts w:ascii="Times" w:hAnsi="Times"/>
          <w:shd w:val="clear" w:color="auto" w:fill="FFFFFF"/>
        </w:rPr>
        <w:t>собственником имущества отчета о финансовых результатах по форме ОКУД 0710002 и бухгалтерского баланса по форме ОКУД 0710001.</w:t>
      </w:r>
    </w:p>
    <w:p w:rsidR="008737FB" w:rsidRPr="00825604" w:rsidRDefault="008737FB" w:rsidP="00825604">
      <w:pPr>
        <w:autoSpaceDE w:val="0"/>
        <w:autoSpaceDN w:val="0"/>
        <w:adjustRightInd w:val="0"/>
        <w:spacing w:after="0" w:line="240" w:lineRule="auto"/>
        <w:ind w:firstLine="709"/>
        <w:jc w:val="both"/>
        <w:rPr>
          <w:rFonts w:ascii="Times" w:hAnsi="Times"/>
          <w:shd w:val="clear" w:color="auto" w:fill="FFFFFF"/>
        </w:rPr>
      </w:pPr>
      <w:r w:rsidRPr="00825604">
        <w:rPr>
          <w:rFonts w:ascii="Times" w:hAnsi="Times"/>
          <w:shd w:val="clear" w:color="auto" w:fill="FFFFFF"/>
        </w:rPr>
        <w:t>1.14. Не допускать оказания услуг без заключения договоров.</w:t>
      </w:r>
    </w:p>
    <w:p w:rsidR="00A00C7A" w:rsidRPr="00825604" w:rsidRDefault="008737FB" w:rsidP="00825604">
      <w:pPr>
        <w:spacing w:after="0" w:line="240" w:lineRule="auto"/>
        <w:ind w:firstLine="709"/>
        <w:jc w:val="both"/>
        <w:rPr>
          <w:rFonts w:ascii="Times" w:hAnsi="Times"/>
        </w:rPr>
      </w:pPr>
      <w:r w:rsidRPr="00825604">
        <w:rPr>
          <w:rFonts w:ascii="Times" w:hAnsi="Times"/>
          <w:shd w:val="clear" w:color="auto" w:fill="FFFFFF"/>
        </w:rPr>
        <w:t>1.15. В целях соблюдения Ф</w:t>
      </w:r>
      <w:r w:rsidRPr="00825604">
        <w:rPr>
          <w:rFonts w:ascii="Times" w:hAnsi="Times"/>
        </w:rPr>
        <w:t>едерального закона от 18.07.2011 № 223-ФЗ «О закупках товаров, работ, услуг отдельными видами юридических лиц»</w:t>
      </w:r>
      <w:r w:rsidR="00A00C7A" w:rsidRPr="00825604">
        <w:rPr>
          <w:rFonts w:ascii="Times" w:hAnsi="Times"/>
        </w:rPr>
        <w:t>:</w:t>
      </w:r>
    </w:p>
    <w:p w:rsidR="008737FB" w:rsidRPr="00825604" w:rsidRDefault="008737FB" w:rsidP="00825604">
      <w:pPr>
        <w:spacing w:after="0" w:line="240" w:lineRule="auto"/>
        <w:ind w:firstLine="709"/>
        <w:jc w:val="both"/>
        <w:rPr>
          <w:rFonts w:ascii="Times" w:hAnsi="Times"/>
          <w:shd w:val="clear" w:color="auto" w:fill="FFFFFF"/>
        </w:rPr>
      </w:pPr>
      <w:r w:rsidRPr="00825604">
        <w:rPr>
          <w:rFonts w:ascii="Times" w:hAnsi="Times"/>
        </w:rPr>
        <w:t xml:space="preserve"> </w:t>
      </w:r>
      <w:r w:rsidR="00A00C7A" w:rsidRPr="00825604">
        <w:rPr>
          <w:rFonts w:ascii="Times" w:hAnsi="Times"/>
          <w:shd w:val="clear" w:color="auto" w:fill="FFFFFF"/>
        </w:rPr>
        <w:t>планы закупки товаров, работ, услуг</w:t>
      </w:r>
      <w:r w:rsidR="00A00C7A" w:rsidRPr="00825604">
        <w:rPr>
          <w:rFonts w:ascii="Times" w:hAnsi="Times"/>
        </w:rPr>
        <w:t xml:space="preserve"> </w:t>
      </w:r>
      <w:r w:rsidRPr="00825604">
        <w:rPr>
          <w:rFonts w:ascii="Times" w:hAnsi="Times"/>
        </w:rPr>
        <w:t xml:space="preserve">разрабатывать и размещать  в ЕИС, не нарушая установленных сроков и </w:t>
      </w:r>
      <w:r w:rsidRPr="00825604">
        <w:rPr>
          <w:rFonts w:ascii="Times" w:hAnsi="Times"/>
          <w:shd w:val="clear" w:color="auto" w:fill="FFFFFF"/>
        </w:rPr>
        <w:t>порядка формирования</w:t>
      </w:r>
      <w:r w:rsidR="00A00C7A" w:rsidRPr="00825604">
        <w:rPr>
          <w:rFonts w:ascii="Times" w:hAnsi="Times"/>
          <w:shd w:val="clear" w:color="auto" w:fill="FFFFFF"/>
        </w:rPr>
        <w:t>;</w:t>
      </w:r>
    </w:p>
    <w:p w:rsidR="00A00C7A" w:rsidRPr="00825604" w:rsidRDefault="00A00C7A" w:rsidP="00825604">
      <w:pPr>
        <w:spacing w:after="0" w:line="240" w:lineRule="auto"/>
        <w:ind w:firstLine="709"/>
        <w:jc w:val="both"/>
        <w:rPr>
          <w:rFonts w:ascii="Times" w:hAnsi="Times"/>
        </w:rPr>
      </w:pPr>
      <w:r w:rsidRPr="00825604">
        <w:rPr>
          <w:rFonts w:ascii="Times" w:hAnsi="Times"/>
        </w:rPr>
        <w:t>информацию о заключенных договорах и копии заключенных договоров размещать в реестре договоров не нарушая установленные сроки;</w:t>
      </w:r>
    </w:p>
    <w:p w:rsidR="00C804FF" w:rsidRPr="00825604" w:rsidRDefault="00A00C7A" w:rsidP="00825604">
      <w:pPr>
        <w:spacing w:after="0" w:line="240" w:lineRule="auto"/>
        <w:ind w:firstLine="709"/>
        <w:jc w:val="both"/>
        <w:rPr>
          <w:rFonts w:ascii="Times" w:hAnsi="Times"/>
        </w:rPr>
      </w:pPr>
      <w:r w:rsidRPr="00825604">
        <w:rPr>
          <w:rFonts w:ascii="Times" w:hAnsi="Times"/>
        </w:rPr>
        <w:t>размещать в ЕИС сведения о количестве и стоимости договоров;</w:t>
      </w:r>
    </w:p>
    <w:p w:rsidR="00A00C7A" w:rsidRPr="00825604" w:rsidRDefault="00A00C7A" w:rsidP="00825604">
      <w:pPr>
        <w:spacing w:after="0" w:line="240" w:lineRule="auto"/>
        <w:ind w:firstLine="709"/>
        <w:jc w:val="both"/>
        <w:rPr>
          <w:rFonts w:ascii="Times" w:hAnsi="Times"/>
        </w:rPr>
      </w:pPr>
      <w:r w:rsidRPr="00825604">
        <w:rPr>
          <w:rFonts w:ascii="Times" w:hAnsi="Times"/>
        </w:rPr>
        <w:lastRenderedPageBreak/>
        <w:t>размещать в ЕИС информацию о годовом объеме закупки, которую заказчики обязаны осуществить у субъектов малого и среднего предпринимательства.</w:t>
      </w:r>
    </w:p>
    <w:p w:rsidR="0055004C" w:rsidRPr="00825604" w:rsidRDefault="00A93C8C" w:rsidP="00825604">
      <w:pPr>
        <w:spacing w:after="0" w:line="240" w:lineRule="auto"/>
        <w:ind w:firstLine="709"/>
        <w:jc w:val="both"/>
        <w:rPr>
          <w:rFonts w:ascii="Times" w:hAnsi="Times"/>
        </w:rPr>
      </w:pPr>
      <w:r w:rsidRPr="00825604">
        <w:rPr>
          <w:rFonts w:ascii="Times" w:hAnsi="Times"/>
        </w:rPr>
        <w:t>2.</w:t>
      </w:r>
      <w:r w:rsidR="00A21DAF" w:rsidRPr="00825604">
        <w:rPr>
          <w:rFonts w:ascii="Times" w:hAnsi="Times"/>
        </w:rPr>
        <w:t xml:space="preserve"> Н</w:t>
      </w:r>
      <w:r w:rsidRPr="00825604">
        <w:rPr>
          <w:rFonts w:ascii="Times" w:hAnsi="Times"/>
        </w:rPr>
        <w:t xml:space="preserve">аправить информационное письмо </w:t>
      </w:r>
      <w:r w:rsidR="00A21DAF" w:rsidRPr="00825604">
        <w:rPr>
          <w:rFonts w:ascii="Times" w:hAnsi="Times"/>
        </w:rPr>
        <w:t xml:space="preserve">заместителю </w:t>
      </w:r>
      <w:r w:rsidRPr="00825604">
        <w:rPr>
          <w:rFonts w:ascii="Times" w:hAnsi="Times"/>
        </w:rPr>
        <w:t>председател</w:t>
      </w:r>
      <w:r w:rsidR="00A21DAF" w:rsidRPr="00825604">
        <w:rPr>
          <w:rFonts w:ascii="Times" w:hAnsi="Times"/>
        </w:rPr>
        <w:t>я</w:t>
      </w:r>
      <w:r w:rsidRPr="00825604">
        <w:rPr>
          <w:rFonts w:ascii="Times" w:hAnsi="Times"/>
        </w:rPr>
        <w:t xml:space="preserve"> </w:t>
      </w:r>
      <w:r w:rsidR="00A21DAF" w:rsidRPr="00825604">
        <w:rPr>
          <w:rFonts w:ascii="Times" w:hAnsi="Times"/>
        </w:rPr>
        <w:t>комитета по</w:t>
      </w:r>
      <w:r w:rsidR="008E74FB">
        <w:t xml:space="preserve"> </w:t>
      </w:r>
      <w:r w:rsidR="00A21DAF" w:rsidRPr="00825604">
        <w:rPr>
          <w:rFonts w:ascii="Times" w:hAnsi="Times"/>
        </w:rPr>
        <w:t>экономике и управлению муниципальным имуществом администрации города</w:t>
      </w:r>
      <w:r w:rsidR="008E74FB">
        <w:t xml:space="preserve"> </w:t>
      </w:r>
      <w:r w:rsidR="00A21DAF" w:rsidRPr="00825604">
        <w:rPr>
          <w:rFonts w:ascii="Times" w:hAnsi="Times"/>
        </w:rPr>
        <w:t>Заринска</w:t>
      </w:r>
      <w:r w:rsidRPr="00825604">
        <w:rPr>
          <w:rFonts w:ascii="Times" w:hAnsi="Times"/>
        </w:rPr>
        <w:t>, содержащее</w:t>
      </w:r>
      <w:r w:rsidR="00A21DAF" w:rsidRPr="00825604">
        <w:rPr>
          <w:rFonts w:ascii="Times" w:hAnsi="Times"/>
        </w:rPr>
        <w:t xml:space="preserve"> </w:t>
      </w:r>
      <w:r w:rsidRPr="00825604">
        <w:rPr>
          <w:rFonts w:ascii="Times" w:hAnsi="Times"/>
        </w:rPr>
        <w:t>информацию о результатах настоящего контрольного</w:t>
      </w:r>
      <w:r w:rsidR="008E74FB">
        <w:t xml:space="preserve"> </w:t>
      </w:r>
      <w:r w:rsidRPr="00825604">
        <w:rPr>
          <w:rFonts w:ascii="Times" w:hAnsi="Times"/>
        </w:rPr>
        <w:t>мероприятия в части,</w:t>
      </w:r>
      <w:r w:rsidR="008E74FB">
        <w:t xml:space="preserve"> </w:t>
      </w:r>
      <w:r w:rsidRPr="00825604">
        <w:rPr>
          <w:rFonts w:ascii="Times" w:hAnsi="Times"/>
        </w:rPr>
        <w:t xml:space="preserve">касающейся выявленных недостатков </w:t>
      </w:r>
      <w:r w:rsidR="007037E5" w:rsidRPr="00825604">
        <w:rPr>
          <w:rFonts w:ascii="Times" w:hAnsi="Times"/>
        </w:rPr>
        <w:t>при заключении и</w:t>
      </w:r>
      <w:r w:rsidR="008E74FB">
        <w:t xml:space="preserve"> </w:t>
      </w:r>
      <w:r w:rsidR="007037E5" w:rsidRPr="00825604">
        <w:rPr>
          <w:rFonts w:ascii="Times" w:hAnsi="Times"/>
        </w:rPr>
        <w:t xml:space="preserve">исполнении </w:t>
      </w:r>
      <w:r w:rsidR="0055004C" w:rsidRPr="00825604">
        <w:rPr>
          <w:rFonts w:ascii="Times" w:hAnsi="Times"/>
        </w:rPr>
        <w:t>договор</w:t>
      </w:r>
      <w:r w:rsidR="007037E5" w:rsidRPr="00825604">
        <w:rPr>
          <w:rFonts w:ascii="Times" w:hAnsi="Times"/>
        </w:rPr>
        <w:t>ов</w:t>
      </w:r>
      <w:r w:rsidR="0055004C" w:rsidRPr="00825604">
        <w:rPr>
          <w:rFonts w:ascii="Times" w:hAnsi="Times"/>
        </w:rPr>
        <w:t xml:space="preserve"> </w:t>
      </w:r>
      <w:r w:rsidRPr="00825604">
        <w:rPr>
          <w:rFonts w:ascii="Times" w:hAnsi="Times"/>
        </w:rPr>
        <w:t>и предложения по мерам,</w:t>
      </w:r>
      <w:r w:rsidR="0055004C" w:rsidRPr="00825604">
        <w:rPr>
          <w:rFonts w:ascii="Times" w:hAnsi="Times"/>
        </w:rPr>
        <w:t xml:space="preserve"> </w:t>
      </w:r>
      <w:r w:rsidRPr="00825604">
        <w:rPr>
          <w:rFonts w:ascii="Times" w:hAnsi="Times"/>
        </w:rPr>
        <w:t xml:space="preserve">позволяющим их устранить, с учётом </w:t>
      </w:r>
      <w:r w:rsidR="008E74FB">
        <w:t xml:space="preserve"> </w:t>
      </w:r>
      <w:r w:rsidR="008E74FB" w:rsidRPr="008E74FB">
        <w:rPr>
          <w:rFonts w:ascii="Times" w:hAnsi="Times"/>
        </w:rPr>
        <w:t>н</w:t>
      </w:r>
      <w:r w:rsidRPr="008E74FB">
        <w:rPr>
          <w:rFonts w:ascii="Times" w:hAnsi="Times"/>
        </w:rPr>
        <w:t>аправленных</w:t>
      </w:r>
      <w:r w:rsidRPr="00825604">
        <w:rPr>
          <w:rFonts w:ascii="Times" w:hAnsi="Times"/>
        </w:rPr>
        <w:t xml:space="preserve"> МУП «</w:t>
      </w:r>
      <w:r w:rsidR="0055004C" w:rsidRPr="00825604">
        <w:rPr>
          <w:rFonts w:ascii="Times" w:hAnsi="Times"/>
        </w:rPr>
        <w:t>Стабильность</w:t>
      </w:r>
      <w:r w:rsidRPr="00825604">
        <w:rPr>
          <w:rFonts w:ascii="Times" w:hAnsi="Times"/>
        </w:rPr>
        <w:t>»</w:t>
      </w:r>
      <w:r w:rsidR="0055004C" w:rsidRPr="00825604">
        <w:rPr>
          <w:rFonts w:ascii="Times" w:hAnsi="Times"/>
        </w:rPr>
        <w:t xml:space="preserve"> </w:t>
      </w:r>
      <w:r w:rsidRPr="00825604">
        <w:rPr>
          <w:rFonts w:ascii="Times" w:hAnsi="Times"/>
        </w:rPr>
        <w:t>предложений:</w:t>
      </w:r>
      <w:r w:rsidR="0055004C" w:rsidRPr="00825604">
        <w:rPr>
          <w:rFonts w:ascii="Times" w:hAnsi="Times"/>
        </w:rPr>
        <w:t xml:space="preserve"> </w:t>
      </w:r>
    </w:p>
    <w:p w:rsidR="00413BFB" w:rsidRPr="00825604" w:rsidRDefault="00A93C8C" w:rsidP="00825604">
      <w:pPr>
        <w:spacing w:after="0" w:line="240" w:lineRule="auto"/>
        <w:ind w:firstLine="709"/>
        <w:jc w:val="both"/>
        <w:rPr>
          <w:rFonts w:ascii="Times" w:hAnsi="Times"/>
        </w:rPr>
      </w:pPr>
      <w:r w:rsidRPr="00825604">
        <w:rPr>
          <w:rFonts w:ascii="Times" w:hAnsi="Times"/>
        </w:rPr>
        <w:t xml:space="preserve">2.1. </w:t>
      </w:r>
      <w:r w:rsidR="0055004C" w:rsidRPr="00825604">
        <w:rPr>
          <w:rFonts w:ascii="Times" w:hAnsi="Times"/>
        </w:rPr>
        <w:t>о</w:t>
      </w:r>
      <w:r w:rsidRPr="00825604">
        <w:rPr>
          <w:rFonts w:ascii="Times" w:hAnsi="Times"/>
        </w:rPr>
        <w:t xml:space="preserve">беспечить </w:t>
      </w:r>
      <w:r w:rsidR="0055004C" w:rsidRPr="00825604">
        <w:rPr>
          <w:rFonts w:ascii="Times" w:hAnsi="Times"/>
        </w:rPr>
        <w:t xml:space="preserve">перечисление сумм по договорам </w:t>
      </w:r>
      <w:r w:rsidR="00413BFB" w:rsidRPr="00825604">
        <w:rPr>
          <w:rFonts w:ascii="Times" w:hAnsi="Times"/>
        </w:rPr>
        <w:t>купли-продажи, выполненных работ без нарушения установленных договорами сроков оплаты</w:t>
      </w:r>
      <w:r w:rsidRPr="00825604">
        <w:rPr>
          <w:rFonts w:ascii="Times" w:hAnsi="Times"/>
        </w:rPr>
        <w:t>;</w:t>
      </w:r>
      <w:r w:rsidR="00413BFB" w:rsidRPr="00825604">
        <w:rPr>
          <w:rFonts w:ascii="Times" w:hAnsi="Times"/>
        </w:rPr>
        <w:t xml:space="preserve"> </w:t>
      </w:r>
    </w:p>
    <w:p w:rsidR="00413BFB" w:rsidRPr="00825604" w:rsidRDefault="00A93C8C" w:rsidP="00825604">
      <w:pPr>
        <w:spacing w:after="0" w:line="240" w:lineRule="auto"/>
        <w:ind w:firstLine="709"/>
        <w:jc w:val="both"/>
        <w:rPr>
          <w:rFonts w:ascii="Times" w:hAnsi="Times"/>
        </w:rPr>
      </w:pPr>
      <w:r w:rsidRPr="00825604">
        <w:rPr>
          <w:rFonts w:ascii="Times" w:hAnsi="Times"/>
        </w:rPr>
        <w:t xml:space="preserve">2.2. </w:t>
      </w:r>
      <w:r w:rsidR="00413BFB" w:rsidRPr="00825604">
        <w:rPr>
          <w:rFonts w:ascii="Times" w:hAnsi="Times"/>
        </w:rPr>
        <w:t>не допускать нарушения срока сдачи работ;</w:t>
      </w:r>
    </w:p>
    <w:p w:rsidR="00413BFB" w:rsidRPr="00825604" w:rsidRDefault="00413BFB" w:rsidP="00825604">
      <w:pPr>
        <w:spacing w:after="0" w:line="240" w:lineRule="auto"/>
        <w:ind w:firstLine="709"/>
        <w:jc w:val="both"/>
        <w:rPr>
          <w:rFonts w:ascii="Times" w:hAnsi="Times"/>
          <w:shd w:val="clear" w:color="auto" w:fill="FFFFFF"/>
        </w:rPr>
      </w:pPr>
      <w:r w:rsidRPr="00825604">
        <w:rPr>
          <w:rFonts w:ascii="Times" w:hAnsi="Times"/>
          <w:shd w:val="clear" w:color="auto" w:fill="FFFFFF"/>
        </w:rPr>
        <w:t>2.</w:t>
      </w:r>
      <w:r w:rsidR="007037E5" w:rsidRPr="00825604">
        <w:rPr>
          <w:rFonts w:ascii="Times" w:hAnsi="Times"/>
          <w:shd w:val="clear" w:color="auto" w:fill="FFFFFF"/>
        </w:rPr>
        <w:t>3</w:t>
      </w:r>
      <w:r w:rsidRPr="00825604">
        <w:rPr>
          <w:rFonts w:ascii="Times" w:hAnsi="Times"/>
          <w:shd w:val="clear" w:color="auto" w:fill="FFFFFF"/>
        </w:rPr>
        <w:t xml:space="preserve">. обеспечить </w:t>
      </w:r>
      <w:r w:rsidRPr="00825604">
        <w:rPr>
          <w:rFonts w:ascii="Times" w:hAnsi="Times"/>
        </w:rPr>
        <w:t>оказание услуг и выполнение работ только в соответствии с заключенными договорами.</w:t>
      </w:r>
    </w:p>
    <w:p w:rsidR="00413BFB" w:rsidRPr="00825604" w:rsidRDefault="00413BFB" w:rsidP="00825604">
      <w:pPr>
        <w:spacing w:after="0" w:line="240" w:lineRule="auto"/>
        <w:ind w:firstLine="709"/>
        <w:jc w:val="both"/>
        <w:rPr>
          <w:rFonts w:ascii="Times" w:hAnsi="Times"/>
        </w:rPr>
      </w:pPr>
      <w:r w:rsidRPr="00825604">
        <w:rPr>
          <w:rFonts w:ascii="Times" w:hAnsi="Times"/>
          <w:shd w:val="clear" w:color="auto" w:fill="FFFFFF"/>
        </w:rPr>
        <w:t xml:space="preserve"> </w:t>
      </w:r>
      <w:r w:rsidR="00A93C8C" w:rsidRPr="00825604">
        <w:rPr>
          <w:rFonts w:ascii="Times" w:hAnsi="Times"/>
        </w:rPr>
        <w:t>2.</w:t>
      </w:r>
      <w:r w:rsidR="007037E5" w:rsidRPr="00825604">
        <w:rPr>
          <w:rFonts w:ascii="Times" w:hAnsi="Times"/>
        </w:rPr>
        <w:t>4</w:t>
      </w:r>
      <w:r w:rsidR="00A93C8C" w:rsidRPr="00825604">
        <w:rPr>
          <w:rFonts w:ascii="Times" w:hAnsi="Times"/>
        </w:rPr>
        <w:t xml:space="preserve">. рекомендовать </w:t>
      </w:r>
      <w:r w:rsidRPr="00825604">
        <w:rPr>
          <w:rFonts w:ascii="Times" w:hAnsi="Times"/>
        </w:rPr>
        <w:t xml:space="preserve">комитету по </w:t>
      </w:r>
      <w:r w:rsidR="00EB30AA" w:rsidRPr="00825604">
        <w:rPr>
          <w:rFonts w:ascii="Times" w:hAnsi="Times"/>
        </w:rPr>
        <w:t>управлению городским хозяйством, промышленностью, транспортом и связью</w:t>
      </w:r>
      <w:r w:rsidRPr="00825604">
        <w:rPr>
          <w:rFonts w:ascii="Times" w:hAnsi="Times"/>
        </w:rPr>
        <w:t xml:space="preserve"> администрации города Заринска</w:t>
      </w:r>
      <w:r w:rsidR="00231416" w:rsidRPr="00825604">
        <w:rPr>
          <w:rFonts w:ascii="Times" w:hAnsi="Times"/>
        </w:rPr>
        <w:t xml:space="preserve"> </w:t>
      </w:r>
      <w:r w:rsidR="00566AE7" w:rsidRPr="00825604">
        <w:rPr>
          <w:rFonts w:ascii="Times" w:hAnsi="Times"/>
        </w:rPr>
        <w:t>(</w:t>
      </w:r>
      <w:r w:rsidR="00231416" w:rsidRPr="00825604">
        <w:rPr>
          <w:rFonts w:ascii="Times" w:hAnsi="Times"/>
        </w:rPr>
        <w:t>далее – Комитет)</w:t>
      </w:r>
      <w:r w:rsidR="00A93C8C" w:rsidRPr="00825604">
        <w:rPr>
          <w:rFonts w:ascii="Times" w:hAnsi="Times"/>
        </w:rPr>
        <w:t>:</w:t>
      </w:r>
      <w:r w:rsidRPr="00825604">
        <w:rPr>
          <w:rFonts w:ascii="Times" w:hAnsi="Times"/>
        </w:rPr>
        <w:t xml:space="preserve"> </w:t>
      </w:r>
    </w:p>
    <w:p w:rsidR="00231416" w:rsidRPr="00825604" w:rsidRDefault="00A93C8C" w:rsidP="00825604">
      <w:pPr>
        <w:spacing w:after="0" w:line="240" w:lineRule="auto"/>
        <w:ind w:firstLine="709"/>
        <w:jc w:val="both"/>
        <w:rPr>
          <w:rFonts w:ascii="Times" w:hAnsi="Times"/>
        </w:rPr>
      </w:pPr>
      <w:r w:rsidRPr="00825604">
        <w:rPr>
          <w:rFonts w:ascii="Times" w:hAnsi="Times"/>
        </w:rPr>
        <w:sym w:font="Symbol" w:char="F02D"/>
      </w:r>
      <w:r w:rsidRPr="00825604">
        <w:rPr>
          <w:rFonts w:ascii="Times" w:hAnsi="Times"/>
        </w:rPr>
        <w:t xml:space="preserve"> усилить контроль за обоснованностью объёмов затрат, включаемых в</w:t>
      </w:r>
      <w:r w:rsidR="00231416" w:rsidRPr="00825604">
        <w:rPr>
          <w:rFonts w:ascii="Times" w:hAnsi="Times"/>
        </w:rPr>
        <w:t xml:space="preserve"> </w:t>
      </w:r>
      <w:r w:rsidRPr="00825604">
        <w:rPr>
          <w:rFonts w:ascii="Times" w:hAnsi="Times"/>
        </w:rPr>
        <w:t>полную стоимость услуг, размеры</w:t>
      </w:r>
      <w:r w:rsidR="00231416" w:rsidRPr="00825604">
        <w:rPr>
          <w:rFonts w:ascii="Times" w:hAnsi="Times"/>
        </w:rPr>
        <w:t xml:space="preserve"> </w:t>
      </w:r>
      <w:r w:rsidRPr="00825604">
        <w:rPr>
          <w:rFonts w:ascii="Times" w:hAnsi="Times"/>
        </w:rPr>
        <w:t>которых рекомендуются</w:t>
      </w:r>
      <w:r w:rsidR="00231416" w:rsidRPr="00825604">
        <w:rPr>
          <w:rFonts w:ascii="Times" w:hAnsi="Times"/>
        </w:rPr>
        <w:t xml:space="preserve"> Комитетом</w:t>
      </w:r>
      <w:r w:rsidRPr="00825604">
        <w:rPr>
          <w:rFonts w:ascii="Times" w:hAnsi="Times"/>
        </w:rPr>
        <w:t xml:space="preserve"> к утверждению муниципальными правовыми актами;</w:t>
      </w:r>
      <w:r w:rsidR="00231416" w:rsidRPr="00825604">
        <w:rPr>
          <w:rFonts w:ascii="Times" w:hAnsi="Times"/>
        </w:rPr>
        <w:t xml:space="preserve"> </w:t>
      </w:r>
    </w:p>
    <w:p w:rsidR="00231416" w:rsidRPr="00825604" w:rsidRDefault="00A93C8C" w:rsidP="00825604">
      <w:pPr>
        <w:spacing w:after="0" w:line="240" w:lineRule="auto"/>
        <w:ind w:firstLine="709"/>
        <w:jc w:val="both"/>
        <w:rPr>
          <w:rFonts w:ascii="Times" w:hAnsi="Times"/>
        </w:rPr>
      </w:pPr>
      <w:r w:rsidRPr="00825604">
        <w:rPr>
          <w:rFonts w:ascii="Times" w:hAnsi="Times"/>
        </w:rPr>
        <w:sym w:font="Symbol" w:char="F02D"/>
      </w:r>
      <w:r w:rsidRPr="00825604">
        <w:rPr>
          <w:rFonts w:ascii="Times" w:hAnsi="Times"/>
        </w:rPr>
        <w:t xml:space="preserve"> при рассмотрении формируемой на очередной период стоимости услуги</w:t>
      </w:r>
      <w:r w:rsidR="00231416" w:rsidRPr="00825604">
        <w:rPr>
          <w:rFonts w:ascii="Times" w:hAnsi="Times"/>
        </w:rPr>
        <w:t xml:space="preserve"> </w:t>
      </w:r>
      <w:r w:rsidRPr="00825604">
        <w:rPr>
          <w:rFonts w:ascii="Times" w:hAnsi="Times"/>
        </w:rPr>
        <w:t>осуществлять корректировку её размеров учитывая</w:t>
      </w:r>
      <w:r w:rsidR="00231416" w:rsidRPr="00825604">
        <w:rPr>
          <w:rFonts w:ascii="Times" w:hAnsi="Times"/>
        </w:rPr>
        <w:t xml:space="preserve"> </w:t>
      </w:r>
      <w:r w:rsidRPr="00825604">
        <w:rPr>
          <w:rFonts w:ascii="Times" w:hAnsi="Times"/>
        </w:rPr>
        <w:t>объёмы финансового обеспечения, полученного Предприятием на цели,</w:t>
      </w:r>
      <w:r w:rsidR="00231416" w:rsidRPr="00825604">
        <w:rPr>
          <w:rFonts w:ascii="Times" w:hAnsi="Times"/>
        </w:rPr>
        <w:t xml:space="preserve"> </w:t>
      </w:r>
      <w:r w:rsidRPr="00825604">
        <w:rPr>
          <w:rFonts w:ascii="Times" w:hAnsi="Times"/>
        </w:rPr>
        <w:t>предусмотренные структурой затрат стоимости услуги, действующей в отчётном</w:t>
      </w:r>
      <w:r w:rsidR="00231416" w:rsidRPr="00825604">
        <w:rPr>
          <w:rFonts w:ascii="Times" w:hAnsi="Times"/>
        </w:rPr>
        <w:t xml:space="preserve"> </w:t>
      </w:r>
      <w:r w:rsidRPr="00825604">
        <w:rPr>
          <w:rFonts w:ascii="Times" w:hAnsi="Times"/>
        </w:rPr>
        <w:t>периоде, но фактически не использованного на планируемые цели, а также</w:t>
      </w:r>
      <w:r w:rsidR="00231416" w:rsidRPr="00825604">
        <w:rPr>
          <w:rFonts w:ascii="Times" w:hAnsi="Times"/>
        </w:rPr>
        <w:t xml:space="preserve"> </w:t>
      </w:r>
      <w:r w:rsidRPr="00825604">
        <w:rPr>
          <w:rFonts w:ascii="Times" w:hAnsi="Times"/>
        </w:rPr>
        <w:t>учитывая фактические осуществлённые в текущем периоде</w:t>
      </w:r>
      <w:r w:rsidR="008E74FB">
        <w:t xml:space="preserve"> </w:t>
      </w:r>
      <w:r w:rsidRPr="00825604">
        <w:rPr>
          <w:rFonts w:ascii="Times" w:hAnsi="Times"/>
        </w:rPr>
        <w:t>непредвиденные,</w:t>
      </w:r>
      <w:r w:rsidR="008E74FB">
        <w:t xml:space="preserve"> </w:t>
      </w:r>
      <w:r w:rsidRPr="00825604">
        <w:rPr>
          <w:rFonts w:ascii="Times" w:hAnsi="Times"/>
        </w:rPr>
        <w:t>неотложные, экономически обоснованные и подтверждаемые</w:t>
      </w:r>
      <w:r w:rsidR="008E74FB">
        <w:t xml:space="preserve"> </w:t>
      </w:r>
      <w:r w:rsidRPr="00825604">
        <w:rPr>
          <w:rFonts w:ascii="Times" w:hAnsi="Times"/>
        </w:rPr>
        <w:t>документально</w:t>
      </w:r>
      <w:r w:rsidR="00231416" w:rsidRPr="00825604">
        <w:rPr>
          <w:rFonts w:ascii="Times" w:hAnsi="Times"/>
        </w:rPr>
        <w:t xml:space="preserve"> </w:t>
      </w:r>
      <w:r w:rsidRPr="00825604">
        <w:rPr>
          <w:rFonts w:ascii="Times" w:hAnsi="Times"/>
        </w:rPr>
        <w:t>расходы Предприятия по рассматриваемому виду деятельности,</w:t>
      </w:r>
      <w:r w:rsidR="008E74FB">
        <w:t xml:space="preserve"> </w:t>
      </w:r>
      <w:r w:rsidRPr="00825604">
        <w:rPr>
          <w:rFonts w:ascii="Times" w:hAnsi="Times"/>
        </w:rPr>
        <w:t>которые не были</w:t>
      </w:r>
      <w:r w:rsidR="00231416" w:rsidRPr="00825604">
        <w:rPr>
          <w:rFonts w:ascii="Times" w:hAnsi="Times"/>
        </w:rPr>
        <w:t xml:space="preserve"> </w:t>
      </w:r>
      <w:r w:rsidRPr="00825604">
        <w:rPr>
          <w:rFonts w:ascii="Times" w:hAnsi="Times"/>
        </w:rPr>
        <w:t>включены в стоимость при её утверждении.</w:t>
      </w:r>
      <w:r w:rsidR="00231416" w:rsidRPr="00825604">
        <w:rPr>
          <w:rFonts w:ascii="Times" w:hAnsi="Times"/>
        </w:rPr>
        <w:t xml:space="preserve"> </w:t>
      </w:r>
    </w:p>
    <w:p w:rsidR="00A068FC" w:rsidRPr="00825604" w:rsidRDefault="00A93C8C" w:rsidP="00825604">
      <w:pPr>
        <w:spacing w:after="0" w:line="240" w:lineRule="auto"/>
        <w:ind w:firstLine="709"/>
        <w:jc w:val="both"/>
        <w:rPr>
          <w:rFonts w:ascii="Times" w:eastAsia="Times New Roman" w:hAnsi="Times"/>
        </w:rPr>
      </w:pPr>
      <w:r w:rsidRPr="00825604">
        <w:rPr>
          <w:rFonts w:ascii="Times" w:hAnsi="Times"/>
        </w:rPr>
        <w:t>3. По результатам контрольного мероприятия предлагается направить</w:t>
      </w:r>
      <w:r w:rsidRPr="00825604">
        <w:rPr>
          <w:rFonts w:ascii="Times" w:hAnsi="Times"/>
        </w:rPr>
        <w:br/>
        <w:t>информационные письма об итогах настоящего контрольного мероприятия Главе</w:t>
      </w:r>
      <w:r w:rsidRPr="00825604">
        <w:rPr>
          <w:rFonts w:ascii="Times" w:hAnsi="Times"/>
        </w:rPr>
        <w:br/>
        <w:t xml:space="preserve">города </w:t>
      </w:r>
      <w:r w:rsidR="00231416" w:rsidRPr="00825604">
        <w:rPr>
          <w:rFonts w:ascii="Times" w:hAnsi="Times"/>
        </w:rPr>
        <w:t>Заринска</w:t>
      </w:r>
      <w:r w:rsidRPr="00825604">
        <w:rPr>
          <w:rFonts w:ascii="Times" w:hAnsi="Times"/>
        </w:rPr>
        <w:t xml:space="preserve"> и в </w:t>
      </w:r>
      <w:r w:rsidR="00231416" w:rsidRPr="00825604">
        <w:rPr>
          <w:rFonts w:ascii="Times" w:hAnsi="Times"/>
        </w:rPr>
        <w:t>Заринское городское Собрание депутатов</w:t>
      </w:r>
      <w:r w:rsidRPr="00825604">
        <w:rPr>
          <w:rFonts w:ascii="Times" w:hAnsi="Times"/>
        </w:rPr>
        <w:t>.</w:t>
      </w:r>
      <w:r w:rsidR="00B350E8">
        <w:rPr>
          <w:rFonts w:ascii="Times" w:hAnsi="Times"/>
        </w:rPr>
        <w:t xml:space="preserve"> </w:t>
      </w:r>
    </w:p>
    <w:p w:rsidR="00A068FC" w:rsidRPr="00825604" w:rsidRDefault="00A068FC" w:rsidP="00825604">
      <w:pPr>
        <w:spacing w:after="0" w:line="240" w:lineRule="auto"/>
        <w:jc w:val="both"/>
        <w:rPr>
          <w:rFonts w:ascii="Times" w:eastAsia="Times New Roman" w:hAnsi="Times"/>
        </w:rPr>
      </w:pPr>
    </w:p>
    <w:p w:rsidR="00A068FC" w:rsidRPr="00825604" w:rsidRDefault="00A068FC" w:rsidP="00825604">
      <w:pPr>
        <w:spacing w:after="0" w:line="240" w:lineRule="auto"/>
        <w:jc w:val="both"/>
        <w:rPr>
          <w:rFonts w:ascii="Times" w:eastAsia="Times New Roman" w:hAnsi="Times"/>
        </w:rPr>
      </w:pPr>
    </w:p>
    <w:p w:rsidR="00231416" w:rsidRPr="00825604" w:rsidRDefault="00231416" w:rsidP="00825604">
      <w:pPr>
        <w:spacing w:after="0" w:line="240" w:lineRule="auto"/>
        <w:jc w:val="both"/>
        <w:rPr>
          <w:rFonts w:ascii="Times" w:eastAsia="Times New Roman" w:hAnsi="Times"/>
        </w:rPr>
      </w:pPr>
    </w:p>
    <w:p w:rsidR="00C54B2C" w:rsidRPr="00825604" w:rsidRDefault="00231416" w:rsidP="00825604">
      <w:pPr>
        <w:spacing w:after="0" w:line="240" w:lineRule="auto"/>
        <w:jc w:val="both"/>
        <w:rPr>
          <w:rFonts w:ascii="Times" w:eastAsia="Times New Roman" w:hAnsi="Times"/>
        </w:rPr>
      </w:pPr>
      <w:r w:rsidRPr="00825604">
        <w:rPr>
          <w:rFonts w:ascii="Times" w:eastAsia="Times New Roman" w:hAnsi="Times"/>
        </w:rPr>
        <w:t>Председатель</w:t>
      </w:r>
      <w:r w:rsidR="00256E50" w:rsidRPr="00825604">
        <w:rPr>
          <w:rFonts w:ascii="Times" w:eastAsia="Times New Roman" w:hAnsi="Times"/>
        </w:rPr>
        <w:t xml:space="preserve"> </w:t>
      </w:r>
      <w:r w:rsidR="00C54B2C" w:rsidRPr="00825604">
        <w:rPr>
          <w:rFonts w:ascii="Times" w:eastAsia="Times New Roman" w:hAnsi="Times"/>
        </w:rPr>
        <w:t xml:space="preserve">Контрольно-счетной </w:t>
      </w:r>
    </w:p>
    <w:p w:rsidR="002577E0" w:rsidRDefault="008E74FB" w:rsidP="00825604">
      <w:pPr>
        <w:spacing w:after="0" w:line="240" w:lineRule="auto"/>
        <w:jc w:val="both"/>
        <w:rPr>
          <w:rFonts w:eastAsia="Times New Roman"/>
        </w:rPr>
      </w:pPr>
      <w:r w:rsidRPr="008E74FB">
        <w:rPr>
          <w:rFonts w:eastAsia="Times New Roman"/>
        </w:rPr>
        <w:t>палаты</w:t>
      </w:r>
      <w:r w:rsidR="00256E50" w:rsidRPr="008E74FB">
        <w:rPr>
          <w:rFonts w:eastAsia="Times New Roman"/>
        </w:rPr>
        <w:t xml:space="preserve">   </w:t>
      </w:r>
      <w:r w:rsidR="00256E50" w:rsidRPr="00825604">
        <w:rPr>
          <w:rFonts w:ascii="Times" w:eastAsia="Times New Roman" w:hAnsi="Times"/>
        </w:rPr>
        <w:t xml:space="preserve">                                                                         </w:t>
      </w:r>
      <w:r w:rsidR="005B2181" w:rsidRPr="00825604">
        <w:rPr>
          <w:rFonts w:ascii="Times" w:eastAsia="Times New Roman" w:hAnsi="Times"/>
        </w:rPr>
        <w:t xml:space="preserve">    </w:t>
      </w:r>
      <w:r w:rsidR="00C54B2C" w:rsidRPr="00825604">
        <w:rPr>
          <w:rFonts w:ascii="Times" w:eastAsia="Times New Roman" w:hAnsi="Times"/>
        </w:rPr>
        <w:t xml:space="preserve">       </w:t>
      </w:r>
      <w:r w:rsidR="005B2181" w:rsidRPr="00825604">
        <w:rPr>
          <w:rFonts w:ascii="Times" w:eastAsia="Times New Roman" w:hAnsi="Times"/>
        </w:rPr>
        <w:t xml:space="preserve">       </w:t>
      </w:r>
      <w:r w:rsidR="00231416" w:rsidRPr="00825604">
        <w:rPr>
          <w:rFonts w:ascii="Times" w:eastAsia="Times New Roman" w:hAnsi="Times"/>
        </w:rPr>
        <w:t xml:space="preserve">         </w:t>
      </w:r>
      <w:r w:rsidR="005B2181" w:rsidRPr="00825604">
        <w:rPr>
          <w:rFonts w:ascii="Times" w:eastAsia="Times New Roman" w:hAnsi="Times"/>
        </w:rPr>
        <w:t xml:space="preserve"> </w:t>
      </w:r>
      <w:r w:rsidR="00256E50" w:rsidRPr="00825604">
        <w:rPr>
          <w:rFonts w:ascii="Times" w:eastAsia="Times New Roman" w:hAnsi="Times"/>
        </w:rPr>
        <w:t xml:space="preserve">        Н.П. Коньшина</w:t>
      </w:r>
    </w:p>
    <w:p w:rsidR="001956FD" w:rsidRDefault="001956FD" w:rsidP="00825604">
      <w:pPr>
        <w:spacing w:after="0" w:line="240" w:lineRule="auto"/>
        <w:jc w:val="both"/>
        <w:rPr>
          <w:rFonts w:eastAsia="Times New Roman"/>
        </w:rPr>
      </w:pPr>
    </w:p>
    <w:p w:rsidR="001956FD" w:rsidRDefault="001956FD" w:rsidP="00825604">
      <w:pPr>
        <w:spacing w:after="0" w:line="240" w:lineRule="auto"/>
        <w:jc w:val="both"/>
        <w:rPr>
          <w:rFonts w:eastAsia="Times New Roman"/>
        </w:rPr>
      </w:pPr>
    </w:p>
    <w:p w:rsidR="001956FD" w:rsidRDefault="001956FD" w:rsidP="00825604">
      <w:pPr>
        <w:spacing w:after="0" w:line="240" w:lineRule="auto"/>
        <w:jc w:val="both"/>
        <w:rPr>
          <w:rFonts w:eastAsia="Times New Roman"/>
        </w:rPr>
      </w:pPr>
    </w:p>
    <w:p w:rsidR="001956FD" w:rsidRDefault="001956FD" w:rsidP="00825604">
      <w:pPr>
        <w:spacing w:after="0" w:line="240" w:lineRule="auto"/>
        <w:jc w:val="both"/>
        <w:rPr>
          <w:rFonts w:eastAsia="Times New Roman"/>
        </w:rPr>
      </w:pPr>
    </w:p>
    <w:p w:rsidR="001956FD" w:rsidRDefault="001956FD" w:rsidP="00825604">
      <w:pPr>
        <w:spacing w:after="0" w:line="240" w:lineRule="auto"/>
        <w:jc w:val="both"/>
        <w:rPr>
          <w:rFonts w:eastAsia="Times New Roman"/>
        </w:rPr>
      </w:pPr>
    </w:p>
    <w:p w:rsidR="001956FD" w:rsidRDefault="001956FD" w:rsidP="00825604">
      <w:pPr>
        <w:spacing w:after="0" w:line="240" w:lineRule="auto"/>
        <w:jc w:val="both"/>
        <w:rPr>
          <w:rFonts w:eastAsia="Times New Roman"/>
        </w:rPr>
      </w:pPr>
    </w:p>
    <w:p w:rsidR="001956FD" w:rsidRDefault="001956FD" w:rsidP="00825604">
      <w:pPr>
        <w:spacing w:after="0" w:line="240" w:lineRule="auto"/>
        <w:jc w:val="both"/>
        <w:rPr>
          <w:rFonts w:eastAsia="Times New Roman"/>
        </w:rPr>
      </w:pPr>
    </w:p>
    <w:p w:rsidR="001956FD" w:rsidRDefault="001956FD" w:rsidP="00825604">
      <w:pPr>
        <w:spacing w:after="0" w:line="240" w:lineRule="auto"/>
        <w:jc w:val="both"/>
        <w:rPr>
          <w:rFonts w:eastAsia="Times New Roman"/>
        </w:rPr>
      </w:pPr>
    </w:p>
    <w:p w:rsidR="001956FD" w:rsidRDefault="001956FD" w:rsidP="00825604">
      <w:pPr>
        <w:spacing w:after="0" w:line="240" w:lineRule="auto"/>
        <w:jc w:val="both"/>
        <w:rPr>
          <w:rFonts w:eastAsia="Times New Roman"/>
        </w:rPr>
      </w:pPr>
    </w:p>
    <w:p w:rsidR="001956FD" w:rsidRDefault="001956FD" w:rsidP="00825604">
      <w:pPr>
        <w:spacing w:after="0" w:line="240" w:lineRule="auto"/>
        <w:jc w:val="both"/>
        <w:rPr>
          <w:rFonts w:eastAsia="Times New Roman"/>
        </w:rPr>
      </w:pPr>
    </w:p>
    <w:p w:rsidR="001956FD" w:rsidRDefault="001956FD" w:rsidP="00825604">
      <w:pPr>
        <w:spacing w:after="0" w:line="240" w:lineRule="auto"/>
        <w:jc w:val="both"/>
        <w:rPr>
          <w:rFonts w:eastAsia="Times New Roman"/>
        </w:rPr>
      </w:pPr>
    </w:p>
    <w:p w:rsidR="001956FD" w:rsidRDefault="001956FD" w:rsidP="00825604">
      <w:pPr>
        <w:spacing w:after="0" w:line="240" w:lineRule="auto"/>
        <w:jc w:val="both"/>
        <w:rPr>
          <w:rFonts w:eastAsia="Times New Roman"/>
        </w:rPr>
      </w:pPr>
    </w:p>
    <w:p w:rsidR="001956FD" w:rsidRDefault="001956FD" w:rsidP="00825604">
      <w:pPr>
        <w:spacing w:after="0" w:line="240" w:lineRule="auto"/>
        <w:jc w:val="both"/>
        <w:rPr>
          <w:rFonts w:eastAsia="Times New Roman"/>
        </w:rPr>
      </w:pPr>
    </w:p>
    <w:p w:rsidR="001956FD" w:rsidRDefault="001956FD" w:rsidP="00825604">
      <w:pPr>
        <w:spacing w:after="0" w:line="240" w:lineRule="auto"/>
        <w:jc w:val="both"/>
        <w:rPr>
          <w:rFonts w:eastAsia="Times New Roman"/>
        </w:rPr>
      </w:pPr>
    </w:p>
    <w:p w:rsidR="00B350E8" w:rsidRDefault="00B350E8" w:rsidP="00825604">
      <w:pPr>
        <w:spacing w:after="0" w:line="240" w:lineRule="auto"/>
        <w:jc w:val="both"/>
        <w:rPr>
          <w:rFonts w:eastAsia="Times New Roman"/>
        </w:rPr>
      </w:pPr>
    </w:p>
    <w:p w:rsidR="001956FD" w:rsidRDefault="001956FD" w:rsidP="00825604">
      <w:pPr>
        <w:spacing w:after="0" w:line="240" w:lineRule="auto"/>
        <w:jc w:val="both"/>
        <w:rPr>
          <w:rFonts w:eastAsia="Times New Roman"/>
        </w:rPr>
      </w:pPr>
    </w:p>
    <w:p w:rsidR="001956FD" w:rsidRPr="001956FD" w:rsidRDefault="001956FD" w:rsidP="001956FD">
      <w:pPr>
        <w:spacing w:line="240" w:lineRule="auto"/>
        <w:jc w:val="center"/>
        <w:rPr>
          <w:rFonts w:ascii="Times" w:hAnsi="Times"/>
          <w:b/>
        </w:rPr>
      </w:pPr>
      <w:r w:rsidRPr="001956FD">
        <w:rPr>
          <w:rFonts w:ascii="Times" w:hAnsi="Times"/>
          <w:b/>
        </w:rPr>
        <w:lastRenderedPageBreak/>
        <w:t>Приложение к Отчету о проведении контрольного мероприятия</w:t>
      </w:r>
    </w:p>
    <w:p w:rsidR="001956FD" w:rsidRPr="001956FD" w:rsidRDefault="001956FD" w:rsidP="001956FD">
      <w:pPr>
        <w:spacing w:line="240" w:lineRule="auto"/>
        <w:jc w:val="center"/>
        <w:rPr>
          <w:rFonts w:ascii="Times" w:hAnsi="Times"/>
          <w:b/>
        </w:rPr>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7589"/>
        <w:gridCol w:w="1593"/>
      </w:tblGrid>
      <w:tr w:rsidR="001956FD" w:rsidRPr="001956FD" w:rsidTr="00B350E8">
        <w:trPr>
          <w:tblHeader/>
          <w:tblCellSpacing w:w="15" w:type="dxa"/>
        </w:trPr>
        <w:tc>
          <w:tcPr>
            <w:tcW w:w="0" w:type="auto"/>
            <w:vAlign w:val="center"/>
          </w:tcPr>
          <w:p w:rsidR="001956FD" w:rsidRPr="001956FD" w:rsidRDefault="001956FD" w:rsidP="00B350E8">
            <w:pPr>
              <w:spacing w:line="240" w:lineRule="auto"/>
              <w:jc w:val="center"/>
              <w:rPr>
                <w:rFonts w:ascii="Times" w:hAnsi="Times"/>
              </w:rPr>
            </w:pPr>
            <w:r w:rsidRPr="001956FD">
              <w:rPr>
                <w:rFonts w:ascii="Times" w:hAnsi="Times"/>
                <w:b/>
                <w:bCs/>
              </w:rPr>
              <w:t xml:space="preserve">Сведения о проведенном контрольном мероприятии </w:t>
            </w:r>
          </w:p>
        </w:tc>
        <w:tc>
          <w:tcPr>
            <w:tcW w:w="0" w:type="auto"/>
            <w:vAlign w:val="center"/>
          </w:tcPr>
          <w:p w:rsidR="001956FD" w:rsidRPr="001956FD" w:rsidRDefault="001956FD" w:rsidP="00B350E8">
            <w:pPr>
              <w:spacing w:line="240" w:lineRule="auto"/>
              <w:rPr>
                <w:rFonts w:ascii="Times" w:hAnsi="Times"/>
              </w:rPr>
            </w:pPr>
            <w:r w:rsidRPr="001956FD">
              <w:rPr>
                <w:rFonts w:ascii="Times" w:hAnsi="Times"/>
                <w:b/>
                <w:bCs/>
              </w:rPr>
              <w:t>Количество (ед. изм.)</w:t>
            </w:r>
          </w:p>
          <w:p w:rsidR="001956FD" w:rsidRPr="001956FD" w:rsidRDefault="001956FD" w:rsidP="00B350E8">
            <w:pPr>
              <w:spacing w:line="240" w:lineRule="auto"/>
              <w:rPr>
                <w:rFonts w:ascii="Times" w:hAnsi="Times"/>
              </w:rPr>
            </w:pPr>
            <w:r w:rsidRPr="001956FD">
              <w:rPr>
                <w:rFonts w:ascii="Times" w:hAnsi="Times"/>
                <w:b/>
                <w:bCs/>
              </w:rPr>
              <w:t>Сумма (тыс. руб.)</w:t>
            </w:r>
          </w:p>
        </w:tc>
      </w:tr>
      <w:tr w:rsidR="001956FD" w:rsidRPr="001956FD" w:rsidTr="00B350E8">
        <w:trPr>
          <w:tblHeader/>
          <w:tblCellSpacing w:w="15" w:type="dxa"/>
        </w:trPr>
        <w:tc>
          <w:tcPr>
            <w:tcW w:w="0" w:type="auto"/>
            <w:vAlign w:val="center"/>
          </w:tcPr>
          <w:p w:rsidR="001956FD" w:rsidRPr="001956FD" w:rsidRDefault="001956FD" w:rsidP="00B350E8">
            <w:pPr>
              <w:spacing w:line="240" w:lineRule="auto"/>
              <w:jc w:val="center"/>
              <w:rPr>
                <w:rFonts w:ascii="Times" w:hAnsi="Times"/>
              </w:rPr>
            </w:pPr>
            <w:r w:rsidRPr="001956FD">
              <w:rPr>
                <w:rFonts w:ascii="Times" w:hAnsi="Times"/>
                <w:b/>
                <w:bCs/>
              </w:rPr>
              <w:t xml:space="preserve">1 </w:t>
            </w:r>
          </w:p>
        </w:tc>
        <w:tc>
          <w:tcPr>
            <w:tcW w:w="0" w:type="auto"/>
            <w:vAlign w:val="center"/>
          </w:tcPr>
          <w:p w:rsidR="001956FD" w:rsidRPr="001956FD" w:rsidRDefault="001956FD" w:rsidP="00B350E8">
            <w:pPr>
              <w:spacing w:line="240" w:lineRule="auto"/>
              <w:rPr>
                <w:rFonts w:ascii="Times" w:hAnsi="Times"/>
                <w:b/>
              </w:rPr>
            </w:pPr>
            <w:r w:rsidRPr="001956FD">
              <w:rPr>
                <w:rFonts w:ascii="Times" w:hAnsi="Times"/>
                <w:b/>
              </w:rPr>
              <w:t xml:space="preserve">2 </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b/>
                <w:bCs/>
              </w:rPr>
              <w:t xml:space="preserve">1. Объём проверенных средств </w:t>
            </w:r>
          </w:p>
        </w:tc>
        <w:tc>
          <w:tcPr>
            <w:tcW w:w="0" w:type="auto"/>
            <w:vAlign w:val="center"/>
          </w:tcPr>
          <w:p w:rsidR="001956FD" w:rsidRPr="00AF26E6" w:rsidRDefault="00AF26E6" w:rsidP="00B350E8">
            <w:pPr>
              <w:spacing w:line="240" w:lineRule="auto"/>
            </w:pPr>
            <w:r w:rsidRPr="00AF26E6">
              <w:t>79 209,186</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b/>
                <w:bCs/>
              </w:rPr>
              <w:t xml:space="preserve">2. Сведения о проведенных контрольных мероприятиях, в том числе: </w:t>
            </w:r>
          </w:p>
        </w:tc>
        <w:tc>
          <w:tcPr>
            <w:tcW w:w="0" w:type="auto"/>
            <w:vAlign w:val="center"/>
          </w:tcPr>
          <w:p w:rsidR="001956FD" w:rsidRPr="00AF26E6" w:rsidRDefault="00AF26E6" w:rsidP="00B350E8">
            <w:pPr>
              <w:spacing w:line="240" w:lineRule="auto"/>
              <w:rPr>
                <w:rFonts w:asciiTheme="minorHAnsi" w:hAnsiTheme="minorHAnsi"/>
              </w:rPr>
            </w:pPr>
            <w:r>
              <w:rPr>
                <w:rFonts w:asciiTheme="minorHAnsi" w:hAnsiTheme="minorHAnsi"/>
              </w:rPr>
              <w:t>1</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по плану </w:t>
            </w:r>
          </w:p>
        </w:tc>
        <w:tc>
          <w:tcPr>
            <w:tcW w:w="0" w:type="auto"/>
            <w:vAlign w:val="center"/>
          </w:tcPr>
          <w:p w:rsidR="001956FD" w:rsidRPr="00AF26E6" w:rsidRDefault="00AF26E6" w:rsidP="00B350E8">
            <w:pPr>
              <w:spacing w:line="240" w:lineRule="auto"/>
              <w:rPr>
                <w:rFonts w:asciiTheme="minorHAnsi" w:hAnsiTheme="minorHAnsi"/>
              </w:rPr>
            </w:pPr>
            <w:r>
              <w:rPr>
                <w:rFonts w:asciiTheme="minorHAnsi" w:hAnsiTheme="minorHAnsi"/>
              </w:rPr>
              <w:t>1</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по обращениям </w:t>
            </w:r>
          </w:p>
        </w:tc>
        <w:tc>
          <w:tcPr>
            <w:tcW w:w="0" w:type="auto"/>
            <w:vAlign w:val="center"/>
          </w:tcPr>
          <w:p w:rsidR="001956FD" w:rsidRPr="00AF26E6" w:rsidRDefault="00AF26E6" w:rsidP="00B350E8">
            <w:pPr>
              <w:spacing w:line="240" w:lineRule="auto"/>
              <w:rPr>
                <w:rFonts w:asciiTheme="minorHAnsi" w:hAnsiTheme="minorHAnsi"/>
              </w:rPr>
            </w:pPr>
            <w:r>
              <w:rPr>
                <w:rFonts w:asciiTheme="minorHAnsi" w:hAnsiTheme="minorHAnsi"/>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b/>
                <w:bCs/>
              </w:rPr>
              <w:t xml:space="preserve">3. Выявлено нарушений законодательства по результатам проведенного контрольного мероприятия (всего на сумму), в том числе сведения о выявленных финансовых нарушениях </w:t>
            </w:r>
          </w:p>
        </w:tc>
        <w:tc>
          <w:tcPr>
            <w:tcW w:w="0" w:type="auto"/>
            <w:vAlign w:val="center"/>
          </w:tcPr>
          <w:p w:rsidR="001956FD" w:rsidRPr="007306A2" w:rsidRDefault="00652036" w:rsidP="00B350E8">
            <w:pPr>
              <w:spacing w:line="240" w:lineRule="auto"/>
              <w:rPr>
                <w:rFonts w:asciiTheme="minorHAnsi" w:hAnsiTheme="minorHAnsi"/>
              </w:rPr>
            </w:pPr>
            <w:r>
              <w:rPr>
                <w:rFonts w:asciiTheme="minorHAnsi" w:hAnsiTheme="minorHAnsi"/>
              </w:rPr>
              <w:t>3019,160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объём средств местного бюджета, использованных не по целевому назначению </w:t>
            </w:r>
          </w:p>
        </w:tc>
        <w:tc>
          <w:tcPr>
            <w:tcW w:w="0" w:type="auto"/>
            <w:vAlign w:val="center"/>
          </w:tcPr>
          <w:p w:rsidR="001956FD" w:rsidRPr="001956FD" w:rsidRDefault="00652036" w:rsidP="00B350E8">
            <w:pPr>
              <w:spacing w:line="240" w:lineRule="auto"/>
              <w:rPr>
                <w:rFonts w:ascii="Times" w:hAnsi="Times"/>
              </w:rPr>
            </w:pPr>
            <w:r>
              <w:rPr>
                <w:rFonts w:ascii="Times" w:hAnsi="Times"/>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объём неэффективно использованных средств местного бюджета </w:t>
            </w:r>
          </w:p>
        </w:tc>
        <w:tc>
          <w:tcPr>
            <w:tcW w:w="0" w:type="auto"/>
            <w:vAlign w:val="center"/>
          </w:tcPr>
          <w:p w:rsidR="001956FD" w:rsidRPr="001956FD" w:rsidRDefault="00652036" w:rsidP="00B350E8">
            <w:pPr>
              <w:spacing w:line="240" w:lineRule="auto"/>
              <w:rPr>
                <w:rFonts w:ascii="Times" w:hAnsi="Times"/>
              </w:rPr>
            </w:pPr>
            <w:r>
              <w:rPr>
                <w:rFonts w:ascii="Times" w:hAnsi="Times"/>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недостача денежных средств </w:t>
            </w:r>
          </w:p>
        </w:tc>
        <w:tc>
          <w:tcPr>
            <w:tcW w:w="0" w:type="auto"/>
            <w:vAlign w:val="center"/>
          </w:tcPr>
          <w:p w:rsidR="001956FD" w:rsidRPr="001956FD" w:rsidRDefault="00652036" w:rsidP="00B350E8">
            <w:pPr>
              <w:spacing w:line="240" w:lineRule="auto"/>
              <w:rPr>
                <w:rFonts w:ascii="Times" w:hAnsi="Times"/>
              </w:rPr>
            </w:pPr>
            <w:r>
              <w:rPr>
                <w:rFonts w:ascii="Times" w:hAnsi="Times"/>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недостача материальных ресурсов </w:t>
            </w:r>
          </w:p>
        </w:tc>
        <w:tc>
          <w:tcPr>
            <w:tcW w:w="0" w:type="auto"/>
            <w:vAlign w:val="center"/>
          </w:tcPr>
          <w:p w:rsidR="001956FD" w:rsidRPr="001956FD" w:rsidRDefault="00652036" w:rsidP="00B350E8">
            <w:pPr>
              <w:spacing w:line="240" w:lineRule="auto"/>
              <w:rPr>
                <w:rFonts w:ascii="Times" w:hAnsi="Times"/>
              </w:rPr>
            </w:pPr>
            <w:r>
              <w:rPr>
                <w:rFonts w:ascii="Times" w:hAnsi="Times"/>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излишки </w:t>
            </w:r>
          </w:p>
        </w:tc>
        <w:tc>
          <w:tcPr>
            <w:tcW w:w="0" w:type="auto"/>
            <w:vAlign w:val="center"/>
          </w:tcPr>
          <w:p w:rsidR="001956FD" w:rsidRPr="001956FD" w:rsidRDefault="00652036" w:rsidP="00B350E8">
            <w:pPr>
              <w:spacing w:line="240" w:lineRule="auto"/>
              <w:rPr>
                <w:rFonts w:ascii="Times" w:hAnsi="Times"/>
              </w:rPr>
            </w:pPr>
            <w:r>
              <w:rPr>
                <w:rFonts w:ascii="Times" w:hAnsi="Times"/>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завышение сметных расходов, объёмов выполненных работ при капитальном строительстве и ремонте </w:t>
            </w:r>
          </w:p>
        </w:tc>
        <w:tc>
          <w:tcPr>
            <w:tcW w:w="0" w:type="auto"/>
            <w:vAlign w:val="center"/>
          </w:tcPr>
          <w:p w:rsidR="001956FD" w:rsidRPr="001D3B95" w:rsidRDefault="00652036" w:rsidP="00B350E8">
            <w:pPr>
              <w:spacing w:line="240" w:lineRule="auto"/>
              <w:rPr>
                <w:rFonts w:ascii="Times" w:hAnsi="Times"/>
                <w:color w:val="auto"/>
              </w:rPr>
            </w:pPr>
            <w:r w:rsidRPr="001D3B95">
              <w:rPr>
                <w:rFonts w:ascii="Times" w:hAnsi="Times"/>
                <w:color w:val="auto"/>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недопоступление платежей в бюджет </w:t>
            </w:r>
          </w:p>
        </w:tc>
        <w:tc>
          <w:tcPr>
            <w:tcW w:w="0" w:type="auto"/>
            <w:vAlign w:val="center"/>
          </w:tcPr>
          <w:p w:rsidR="001956FD" w:rsidRPr="001D3B95" w:rsidRDefault="00652036" w:rsidP="00B350E8">
            <w:pPr>
              <w:spacing w:line="240" w:lineRule="auto"/>
              <w:rPr>
                <w:rFonts w:ascii="Times" w:hAnsi="Times"/>
                <w:color w:val="auto"/>
              </w:rPr>
            </w:pPr>
            <w:r w:rsidRPr="001D3B95">
              <w:rPr>
                <w:rFonts w:ascii="Times" w:hAnsi="Times"/>
                <w:color w:val="auto"/>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просроченная дебиторская задолженность </w:t>
            </w:r>
          </w:p>
        </w:tc>
        <w:tc>
          <w:tcPr>
            <w:tcW w:w="0" w:type="auto"/>
            <w:vAlign w:val="center"/>
          </w:tcPr>
          <w:p w:rsidR="001956FD" w:rsidRPr="001D3B95" w:rsidRDefault="00652036" w:rsidP="00B350E8">
            <w:pPr>
              <w:spacing w:line="240" w:lineRule="auto"/>
              <w:rPr>
                <w:rFonts w:ascii="Times" w:hAnsi="Times"/>
                <w:color w:val="auto"/>
              </w:rPr>
            </w:pPr>
            <w:r w:rsidRPr="001D3B95">
              <w:rPr>
                <w:rFonts w:ascii="Times" w:hAnsi="Times"/>
                <w:color w:val="auto"/>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нарушения законодательства в сфере бухгалтерского учета </w:t>
            </w:r>
          </w:p>
        </w:tc>
        <w:tc>
          <w:tcPr>
            <w:tcW w:w="0" w:type="auto"/>
            <w:vAlign w:val="center"/>
          </w:tcPr>
          <w:p w:rsidR="001956FD" w:rsidRPr="001D3B95" w:rsidRDefault="00652036" w:rsidP="00652036">
            <w:pPr>
              <w:spacing w:line="240" w:lineRule="auto"/>
              <w:rPr>
                <w:rFonts w:ascii="Times" w:hAnsi="Times"/>
                <w:color w:val="auto"/>
              </w:rPr>
            </w:pPr>
            <w:r w:rsidRPr="001D3B95">
              <w:rPr>
                <w:rFonts w:ascii="Times" w:hAnsi="Times"/>
                <w:color w:val="auto"/>
              </w:rPr>
              <w:t>3019,160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объём средств местного бюджета, израсходованных сверх утверждённых  бюджетных ассигнований либо сверх бюджетной росписи </w:t>
            </w:r>
          </w:p>
        </w:tc>
        <w:tc>
          <w:tcPr>
            <w:tcW w:w="0" w:type="auto"/>
            <w:vAlign w:val="center"/>
          </w:tcPr>
          <w:p w:rsidR="001956FD" w:rsidRPr="001D3B95" w:rsidRDefault="00652036" w:rsidP="00B350E8">
            <w:pPr>
              <w:spacing w:line="240" w:lineRule="auto"/>
              <w:rPr>
                <w:rFonts w:ascii="Times" w:hAnsi="Times"/>
                <w:color w:val="auto"/>
              </w:rPr>
            </w:pPr>
            <w:r w:rsidRPr="001D3B95">
              <w:rPr>
                <w:rFonts w:ascii="Times" w:hAnsi="Times"/>
                <w:color w:val="auto"/>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финансирование расходов, не предусмотренных решением о местном </w:t>
            </w:r>
            <w:r w:rsidRPr="001956FD">
              <w:rPr>
                <w:rFonts w:ascii="Times" w:hAnsi="Times"/>
              </w:rPr>
              <w:lastRenderedPageBreak/>
              <w:t xml:space="preserve">бюджете либо бюджетной росписью </w:t>
            </w:r>
          </w:p>
        </w:tc>
        <w:tc>
          <w:tcPr>
            <w:tcW w:w="0" w:type="auto"/>
            <w:vAlign w:val="center"/>
          </w:tcPr>
          <w:p w:rsidR="001956FD" w:rsidRPr="001D3B95" w:rsidRDefault="00652036" w:rsidP="00B350E8">
            <w:pPr>
              <w:spacing w:line="240" w:lineRule="auto"/>
              <w:rPr>
                <w:rFonts w:ascii="Times" w:hAnsi="Times"/>
                <w:color w:val="auto"/>
              </w:rPr>
            </w:pPr>
            <w:r w:rsidRPr="001D3B95">
              <w:rPr>
                <w:rFonts w:ascii="Times" w:hAnsi="Times"/>
                <w:color w:val="auto"/>
              </w:rPr>
              <w:lastRenderedPageBreak/>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lastRenderedPageBreak/>
              <w:t xml:space="preserve">- стоимость вновь выявленных и неучтённых объектов муниципальной          собственности, объём занижения стоимости объектов муниципальной            собственности </w:t>
            </w:r>
          </w:p>
        </w:tc>
        <w:tc>
          <w:tcPr>
            <w:tcW w:w="0" w:type="auto"/>
            <w:vAlign w:val="center"/>
          </w:tcPr>
          <w:p w:rsidR="001956FD" w:rsidRPr="001D3B95" w:rsidRDefault="00652036" w:rsidP="00B350E8">
            <w:pPr>
              <w:spacing w:line="240" w:lineRule="auto"/>
              <w:rPr>
                <w:rFonts w:ascii="Times" w:hAnsi="Times"/>
                <w:color w:val="auto"/>
              </w:rPr>
            </w:pPr>
            <w:r w:rsidRPr="001D3B95">
              <w:rPr>
                <w:rFonts w:ascii="Times" w:hAnsi="Times"/>
                <w:color w:val="auto"/>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потери муниципальной собственности от неправомерного отчуждения          муниципального имущества, ликвидации муниципальных унитарных          предприятий, списания имущества муниципальными учреждениями и            муниципальными унитарными предприятиями и т.д. </w:t>
            </w:r>
          </w:p>
        </w:tc>
        <w:tc>
          <w:tcPr>
            <w:tcW w:w="0" w:type="auto"/>
            <w:vAlign w:val="center"/>
          </w:tcPr>
          <w:p w:rsidR="001956FD" w:rsidRPr="001D3B95" w:rsidRDefault="00652036" w:rsidP="00B350E8">
            <w:pPr>
              <w:spacing w:line="240" w:lineRule="auto"/>
              <w:rPr>
                <w:rFonts w:ascii="Times" w:hAnsi="Times"/>
                <w:color w:val="auto"/>
              </w:rPr>
            </w:pPr>
            <w:r w:rsidRPr="001D3B95">
              <w:rPr>
                <w:rFonts w:ascii="Times" w:hAnsi="Times"/>
                <w:color w:val="auto"/>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неправомерное расходование денежных средств и материальных ресурсов </w:t>
            </w:r>
          </w:p>
        </w:tc>
        <w:tc>
          <w:tcPr>
            <w:tcW w:w="0" w:type="auto"/>
            <w:vAlign w:val="center"/>
          </w:tcPr>
          <w:p w:rsidR="001956FD" w:rsidRPr="001D3B95" w:rsidRDefault="00652036" w:rsidP="00B350E8">
            <w:pPr>
              <w:spacing w:line="240" w:lineRule="auto"/>
              <w:rPr>
                <w:rFonts w:ascii="Times" w:hAnsi="Times"/>
                <w:color w:val="auto"/>
              </w:rPr>
            </w:pPr>
            <w:r w:rsidRPr="001D3B95">
              <w:rPr>
                <w:rFonts w:ascii="Times" w:hAnsi="Times"/>
                <w:color w:val="auto"/>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rPr>
              <w:t xml:space="preserve">- другие финансовые нарушения </w:t>
            </w:r>
          </w:p>
        </w:tc>
        <w:tc>
          <w:tcPr>
            <w:tcW w:w="0" w:type="auto"/>
            <w:vAlign w:val="center"/>
          </w:tcPr>
          <w:p w:rsidR="001956FD" w:rsidRPr="001D3B95" w:rsidRDefault="00652036" w:rsidP="00B350E8">
            <w:pPr>
              <w:spacing w:line="240" w:lineRule="auto"/>
              <w:rPr>
                <w:rFonts w:ascii="Times" w:hAnsi="Times"/>
                <w:color w:val="auto"/>
              </w:rPr>
            </w:pPr>
            <w:r w:rsidRPr="001D3B95">
              <w:rPr>
                <w:rFonts w:ascii="Times" w:hAnsi="Times"/>
                <w:color w:val="auto"/>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b/>
                <w:bCs/>
              </w:rPr>
              <w:t xml:space="preserve">4. Рекомендовано к взысканию или возврату в местный бюджет (казну) </w:t>
            </w:r>
          </w:p>
        </w:tc>
        <w:tc>
          <w:tcPr>
            <w:tcW w:w="0" w:type="auto"/>
            <w:vAlign w:val="center"/>
          </w:tcPr>
          <w:p w:rsidR="001956FD" w:rsidRPr="001D3B95" w:rsidRDefault="00652036" w:rsidP="00B350E8">
            <w:pPr>
              <w:spacing w:line="240" w:lineRule="auto"/>
              <w:rPr>
                <w:rFonts w:ascii="Times" w:hAnsi="Times"/>
                <w:color w:val="auto"/>
              </w:rPr>
            </w:pPr>
            <w:r w:rsidRPr="001D3B95">
              <w:rPr>
                <w:rFonts w:ascii="Times" w:hAnsi="Times"/>
                <w:color w:val="auto"/>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b/>
                <w:bCs/>
              </w:rPr>
              <w:t xml:space="preserve">5. Возмещено (учтено) по результатам контрольного мероприятия </w:t>
            </w:r>
          </w:p>
        </w:tc>
        <w:tc>
          <w:tcPr>
            <w:tcW w:w="0" w:type="auto"/>
            <w:vAlign w:val="center"/>
          </w:tcPr>
          <w:p w:rsidR="001956FD" w:rsidRPr="001D3B95" w:rsidRDefault="00652036" w:rsidP="00B350E8">
            <w:pPr>
              <w:spacing w:line="240" w:lineRule="auto"/>
              <w:rPr>
                <w:rFonts w:ascii="Times" w:hAnsi="Times"/>
                <w:color w:val="auto"/>
              </w:rPr>
            </w:pPr>
            <w:r w:rsidRPr="001D3B95">
              <w:rPr>
                <w:rFonts w:ascii="Times" w:hAnsi="Times"/>
                <w:color w:val="auto"/>
              </w:rPr>
              <w:t>0</w:t>
            </w:r>
          </w:p>
        </w:tc>
      </w:tr>
      <w:tr w:rsidR="001956FD" w:rsidRPr="001956FD" w:rsidTr="00B350E8">
        <w:trPr>
          <w:tblCellSpacing w:w="15" w:type="dxa"/>
        </w:trPr>
        <w:tc>
          <w:tcPr>
            <w:tcW w:w="0" w:type="auto"/>
            <w:vAlign w:val="center"/>
          </w:tcPr>
          <w:p w:rsidR="001956FD" w:rsidRPr="001956FD" w:rsidRDefault="001956FD" w:rsidP="00B350E8">
            <w:pPr>
              <w:spacing w:line="240" w:lineRule="auto"/>
              <w:rPr>
                <w:rFonts w:ascii="Times" w:hAnsi="Times"/>
              </w:rPr>
            </w:pPr>
            <w:r w:rsidRPr="001956FD">
              <w:rPr>
                <w:rFonts w:ascii="Times" w:hAnsi="Times"/>
                <w:b/>
                <w:bCs/>
              </w:rPr>
              <w:t xml:space="preserve">6. Устранено нарушений, выявленных контрольным мероприятием </w:t>
            </w:r>
          </w:p>
        </w:tc>
        <w:tc>
          <w:tcPr>
            <w:tcW w:w="0" w:type="auto"/>
            <w:vAlign w:val="center"/>
          </w:tcPr>
          <w:p w:rsidR="001956FD" w:rsidRPr="001D3B95" w:rsidRDefault="00652036" w:rsidP="00B350E8">
            <w:pPr>
              <w:spacing w:line="240" w:lineRule="auto"/>
              <w:rPr>
                <w:rFonts w:ascii="Times" w:hAnsi="Times"/>
                <w:color w:val="auto"/>
              </w:rPr>
            </w:pPr>
            <w:r w:rsidRPr="001D3B95">
              <w:rPr>
                <w:rFonts w:ascii="Times" w:hAnsi="Times"/>
                <w:color w:val="auto"/>
              </w:rPr>
              <w:t>0</w:t>
            </w:r>
          </w:p>
        </w:tc>
      </w:tr>
    </w:tbl>
    <w:p w:rsidR="00652036" w:rsidRDefault="00652036" w:rsidP="001956FD">
      <w:pPr>
        <w:spacing w:after="0" w:line="240" w:lineRule="auto"/>
        <w:jc w:val="both"/>
        <w:rPr>
          <w:rFonts w:ascii="Times" w:hAnsi="Times"/>
        </w:rPr>
      </w:pPr>
    </w:p>
    <w:p w:rsidR="00652036" w:rsidRDefault="00652036" w:rsidP="001956FD">
      <w:pPr>
        <w:spacing w:after="0" w:line="240" w:lineRule="auto"/>
        <w:jc w:val="both"/>
        <w:rPr>
          <w:rFonts w:ascii="Times" w:hAnsi="Times"/>
        </w:rPr>
      </w:pPr>
    </w:p>
    <w:p w:rsidR="00652036" w:rsidRDefault="00652036" w:rsidP="001956FD">
      <w:pPr>
        <w:spacing w:after="0" w:line="240" w:lineRule="auto"/>
        <w:jc w:val="both"/>
        <w:rPr>
          <w:rFonts w:ascii="Times" w:hAnsi="Times"/>
        </w:rPr>
      </w:pPr>
    </w:p>
    <w:p w:rsidR="001956FD" w:rsidRPr="001956FD" w:rsidRDefault="00652036" w:rsidP="001956FD">
      <w:pPr>
        <w:spacing w:after="0" w:line="240" w:lineRule="auto"/>
        <w:jc w:val="both"/>
        <w:rPr>
          <w:rFonts w:ascii="Times" w:hAnsi="Times"/>
        </w:rPr>
      </w:pPr>
      <w:r>
        <w:rPr>
          <w:rFonts w:ascii="Times" w:hAnsi="Times"/>
        </w:rPr>
        <w:t>Председатель Контрольно-счетной палаты                                                   Н.П. Коньшина</w:t>
      </w:r>
    </w:p>
    <w:sectPr w:rsidR="001956FD" w:rsidRPr="001956FD" w:rsidSect="00825604">
      <w:headerReference w:type="default" r:id="rId13"/>
      <w:footerReference w:type="default" r:id="rId14"/>
      <w:pgSz w:w="11906" w:h="16838"/>
      <w:pgMar w:top="567" w:right="1133"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79E" w:rsidRDefault="0002379E" w:rsidP="00111262">
      <w:pPr>
        <w:spacing w:after="0" w:line="240" w:lineRule="auto"/>
      </w:pPr>
      <w:r>
        <w:separator/>
      </w:r>
    </w:p>
  </w:endnote>
  <w:endnote w:type="continuationSeparator" w:id="1">
    <w:p w:rsidR="0002379E" w:rsidRDefault="0002379E" w:rsidP="00111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36" w:rsidRDefault="00652036">
    <w:pPr>
      <w:pStyle w:val="a9"/>
      <w:jc w:val="right"/>
    </w:pPr>
  </w:p>
  <w:p w:rsidR="00652036" w:rsidRDefault="0065203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79E" w:rsidRDefault="0002379E" w:rsidP="00111262">
      <w:pPr>
        <w:spacing w:after="0" w:line="240" w:lineRule="auto"/>
      </w:pPr>
      <w:r>
        <w:separator/>
      </w:r>
    </w:p>
  </w:footnote>
  <w:footnote w:type="continuationSeparator" w:id="1">
    <w:p w:rsidR="0002379E" w:rsidRDefault="0002379E" w:rsidP="00111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30266"/>
      <w:docPartObj>
        <w:docPartGallery w:val="Page Numbers (Top of Page)"/>
        <w:docPartUnique/>
      </w:docPartObj>
    </w:sdtPr>
    <w:sdtContent>
      <w:p w:rsidR="00652036" w:rsidRDefault="00652036">
        <w:pPr>
          <w:pStyle w:val="a7"/>
          <w:jc w:val="center"/>
        </w:pPr>
        <w:fldSimple w:instr=" PAGE   \* MERGEFORMAT ">
          <w:r w:rsidR="001D3B95">
            <w:rPr>
              <w:noProof/>
            </w:rPr>
            <w:t>26</w:t>
          </w:r>
        </w:fldSimple>
      </w:p>
    </w:sdtContent>
  </w:sdt>
  <w:p w:rsidR="00652036" w:rsidRDefault="006520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3E9"/>
    <w:multiLevelType w:val="hybridMultilevel"/>
    <w:tmpl w:val="62FA929A"/>
    <w:lvl w:ilvl="0" w:tplc="25FEF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9F14D2"/>
    <w:multiLevelType w:val="hybridMultilevel"/>
    <w:tmpl w:val="722A1A46"/>
    <w:lvl w:ilvl="0" w:tplc="D41A714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325E6E"/>
    <w:multiLevelType w:val="hybridMultilevel"/>
    <w:tmpl w:val="3D844FFA"/>
    <w:lvl w:ilvl="0" w:tplc="888853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D68F9"/>
    <w:multiLevelType w:val="hybridMultilevel"/>
    <w:tmpl w:val="4A589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528B7"/>
    <w:multiLevelType w:val="hybridMultilevel"/>
    <w:tmpl w:val="2D4E6C24"/>
    <w:lvl w:ilvl="0" w:tplc="3FD2C4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1A02A3"/>
    <w:multiLevelType w:val="multilevel"/>
    <w:tmpl w:val="18C24E6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28C378F"/>
    <w:multiLevelType w:val="hybridMultilevel"/>
    <w:tmpl w:val="41607128"/>
    <w:lvl w:ilvl="0" w:tplc="4E602E64">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
    <w:nsid w:val="13B12762"/>
    <w:multiLevelType w:val="hybridMultilevel"/>
    <w:tmpl w:val="D96ECA0C"/>
    <w:lvl w:ilvl="0" w:tplc="B8E6CB0A">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201755"/>
    <w:multiLevelType w:val="hybridMultilevel"/>
    <w:tmpl w:val="2CECE25A"/>
    <w:lvl w:ilvl="0" w:tplc="A45871C6">
      <w:start w:val="1"/>
      <w:numFmt w:val="bullet"/>
      <w:lvlText w:val=""/>
      <w:lvlJc w:val="left"/>
      <w:pPr>
        <w:tabs>
          <w:tab w:val="num" w:pos="360"/>
        </w:tabs>
        <w:ind w:left="0" w:firstLine="0"/>
      </w:pPr>
      <w:rPr>
        <w:rFonts w:ascii="Symbol" w:hAnsi="Symbol" w:hint="default"/>
      </w:rPr>
    </w:lvl>
    <w:lvl w:ilvl="1" w:tplc="5BA64FD2">
      <w:start w:val="1"/>
      <w:numFmt w:val="bullet"/>
      <w:lvlText w:val=""/>
      <w:lvlJc w:val="left"/>
      <w:pPr>
        <w:tabs>
          <w:tab w:val="num" w:pos="1080"/>
        </w:tabs>
        <w:ind w:left="108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7D7358"/>
    <w:multiLevelType w:val="hybridMultilevel"/>
    <w:tmpl w:val="A4FA8F42"/>
    <w:lvl w:ilvl="0" w:tplc="74E61104">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0">
    <w:nsid w:val="1D877406"/>
    <w:multiLevelType w:val="hybridMultilevel"/>
    <w:tmpl w:val="45F662E0"/>
    <w:lvl w:ilvl="0" w:tplc="94D41BB8">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DAA2779"/>
    <w:multiLevelType w:val="hybridMultilevel"/>
    <w:tmpl w:val="825C844E"/>
    <w:lvl w:ilvl="0" w:tplc="F15C0BE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D65B8D"/>
    <w:multiLevelType w:val="hybridMultilevel"/>
    <w:tmpl w:val="EB9EBD80"/>
    <w:lvl w:ilvl="0" w:tplc="5BA64FD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252FD0"/>
    <w:multiLevelType w:val="hybridMultilevel"/>
    <w:tmpl w:val="0C0EBE9E"/>
    <w:lvl w:ilvl="0" w:tplc="054EC410">
      <w:start w:val="1"/>
      <w:numFmt w:val="bullet"/>
      <w:lvlText w:val=""/>
      <w:lvlJc w:val="left"/>
      <w:pPr>
        <w:tabs>
          <w:tab w:val="num" w:pos="357"/>
        </w:tabs>
        <w:ind w:left="0" w:firstLine="0"/>
      </w:pPr>
      <w:rPr>
        <w:rFonts w:ascii="Symbol" w:hAnsi="Symbol" w:hint="default"/>
      </w:rPr>
    </w:lvl>
    <w:lvl w:ilvl="1" w:tplc="A8CAD59C">
      <w:start w:val="1"/>
      <w:numFmt w:val="bullet"/>
      <w:lvlText w:val=""/>
      <w:lvlJc w:val="left"/>
      <w:pPr>
        <w:tabs>
          <w:tab w:val="num" w:pos="357"/>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C60B92"/>
    <w:multiLevelType w:val="hybridMultilevel"/>
    <w:tmpl w:val="7908B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34267"/>
    <w:multiLevelType w:val="hybridMultilevel"/>
    <w:tmpl w:val="92B6EE6C"/>
    <w:lvl w:ilvl="0" w:tplc="A17A75BA">
      <w:start w:val="1"/>
      <w:numFmt w:val="bullet"/>
      <w:lvlText w:val=""/>
      <w:lvlJc w:val="left"/>
      <w:pPr>
        <w:tabs>
          <w:tab w:val="num" w:pos="357"/>
        </w:tabs>
        <w:ind w:left="357" w:hanging="357"/>
      </w:pPr>
      <w:rPr>
        <w:rFonts w:ascii="Symbol" w:hAnsi="Symbol" w:hint="default"/>
      </w:rPr>
    </w:lvl>
    <w:lvl w:ilvl="1" w:tplc="147C5A0E">
      <w:start w:val="1"/>
      <w:numFmt w:val="bullet"/>
      <w:lvlText w:val=""/>
      <w:lvlJc w:val="left"/>
      <w:pPr>
        <w:tabs>
          <w:tab w:val="num" w:pos="357"/>
        </w:tabs>
        <w:ind w:left="0" w:firstLine="0"/>
      </w:pPr>
      <w:rPr>
        <w:rFonts w:ascii="Symbol" w:hAnsi="Symbol" w:hint="default"/>
        <w:color w:val="auto"/>
      </w:rPr>
    </w:lvl>
    <w:lvl w:ilvl="2" w:tplc="3686FA80">
      <w:start w:val="1"/>
      <w:numFmt w:val="bullet"/>
      <w:lvlText w:val=""/>
      <w:lvlJc w:val="left"/>
      <w:pPr>
        <w:tabs>
          <w:tab w:val="num" w:pos="357"/>
        </w:tabs>
        <w:ind w:left="0" w:firstLine="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BC274A"/>
    <w:multiLevelType w:val="hybridMultilevel"/>
    <w:tmpl w:val="16202A92"/>
    <w:lvl w:ilvl="0" w:tplc="C43A5974">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C4E4C67"/>
    <w:multiLevelType w:val="hybridMultilevel"/>
    <w:tmpl w:val="AD7C1F78"/>
    <w:lvl w:ilvl="0" w:tplc="AFAE2088">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C64A18"/>
    <w:multiLevelType w:val="hybridMultilevel"/>
    <w:tmpl w:val="C55A9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C512E8"/>
    <w:multiLevelType w:val="hybridMultilevel"/>
    <w:tmpl w:val="F1F85346"/>
    <w:lvl w:ilvl="0" w:tplc="FA7276F0">
      <w:start w:val="1"/>
      <w:numFmt w:val="decimal"/>
      <w:lvlText w:val="%1."/>
      <w:lvlJc w:val="left"/>
      <w:pPr>
        <w:ind w:left="1065" w:hanging="70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F3340"/>
    <w:multiLevelType w:val="hybridMultilevel"/>
    <w:tmpl w:val="89E6E554"/>
    <w:lvl w:ilvl="0" w:tplc="C84A5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F521BB"/>
    <w:multiLevelType w:val="hybridMultilevel"/>
    <w:tmpl w:val="B3600976"/>
    <w:lvl w:ilvl="0" w:tplc="634A8BAE">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1EC3925"/>
    <w:multiLevelType w:val="hybridMultilevel"/>
    <w:tmpl w:val="C8807586"/>
    <w:lvl w:ilvl="0" w:tplc="8B42F8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5FB739E"/>
    <w:multiLevelType w:val="multilevel"/>
    <w:tmpl w:val="AF7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576448"/>
    <w:multiLevelType w:val="multilevel"/>
    <w:tmpl w:val="DF846D66"/>
    <w:styleLink w:val="WW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4"/>
  </w:num>
  <w:num w:numId="2">
    <w:abstractNumId w:val="22"/>
  </w:num>
  <w:num w:numId="3">
    <w:abstractNumId w:val="7"/>
  </w:num>
  <w:num w:numId="4">
    <w:abstractNumId w:val="1"/>
  </w:num>
  <w:num w:numId="5">
    <w:abstractNumId w:val="17"/>
  </w:num>
  <w:num w:numId="6">
    <w:abstractNumId w:val="13"/>
  </w:num>
  <w:num w:numId="7">
    <w:abstractNumId w:val="10"/>
  </w:num>
  <w:num w:numId="8">
    <w:abstractNumId w:val="3"/>
  </w:num>
  <w:num w:numId="9">
    <w:abstractNumId w:val="11"/>
  </w:num>
  <w:num w:numId="10">
    <w:abstractNumId w:val="12"/>
  </w:num>
  <w:num w:numId="11">
    <w:abstractNumId w:val="6"/>
  </w:num>
  <w:num w:numId="12">
    <w:abstractNumId w:val="9"/>
  </w:num>
  <w:num w:numId="13">
    <w:abstractNumId w:val="2"/>
  </w:num>
  <w:num w:numId="14">
    <w:abstractNumId w:val="0"/>
  </w:num>
  <w:num w:numId="15">
    <w:abstractNumId w:val="4"/>
  </w:num>
  <w:num w:numId="16">
    <w:abstractNumId w:val="20"/>
  </w:num>
  <w:num w:numId="17">
    <w:abstractNumId w:val="8"/>
  </w:num>
  <w:num w:numId="18">
    <w:abstractNumId w:val="15"/>
  </w:num>
  <w:num w:numId="19">
    <w:abstractNumId w:val="14"/>
  </w:num>
  <w:num w:numId="20">
    <w:abstractNumId w:val="19"/>
  </w:num>
  <w:num w:numId="21">
    <w:abstractNumId w:val="23"/>
  </w:num>
  <w:num w:numId="22">
    <w:abstractNumId w:val="21"/>
  </w:num>
  <w:num w:numId="23">
    <w:abstractNumId w:val="16"/>
  </w:num>
  <w:num w:numId="24">
    <w:abstractNumId w:val="18"/>
  </w:num>
  <w:num w:numId="2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1262"/>
    <w:rsid w:val="0000051F"/>
    <w:rsid w:val="000028E7"/>
    <w:rsid w:val="00003163"/>
    <w:rsid w:val="000042A2"/>
    <w:rsid w:val="00004991"/>
    <w:rsid w:val="000052E5"/>
    <w:rsid w:val="00007A9F"/>
    <w:rsid w:val="0001023D"/>
    <w:rsid w:val="00010DE9"/>
    <w:rsid w:val="00012214"/>
    <w:rsid w:val="00012C4C"/>
    <w:rsid w:val="00012E76"/>
    <w:rsid w:val="000136FC"/>
    <w:rsid w:val="00013AC3"/>
    <w:rsid w:val="000160DD"/>
    <w:rsid w:val="000229DB"/>
    <w:rsid w:val="00022C97"/>
    <w:rsid w:val="0002379E"/>
    <w:rsid w:val="00023CAC"/>
    <w:rsid w:val="00023D59"/>
    <w:rsid w:val="00023FDE"/>
    <w:rsid w:val="00024DF6"/>
    <w:rsid w:val="00024FA7"/>
    <w:rsid w:val="000277B9"/>
    <w:rsid w:val="0003020B"/>
    <w:rsid w:val="00030460"/>
    <w:rsid w:val="00032BE9"/>
    <w:rsid w:val="0003312D"/>
    <w:rsid w:val="00033D5A"/>
    <w:rsid w:val="00035BA3"/>
    <w:rsid w:val="00036A22"/>
    <w:rsid w:val="000379B8"/>
    <w:rsid w:val="00040DC7"/>
    <w:rsid w:val="00041DCF"/>
    <w:rsid w:val="000432DC"/>
    <w:rsid w:val="00044997"/>
    <w:rsid w:val="00047AF8"/>
    <w:rsid w:val="00047BC7"/>
    <w:rsid w:val="00050963"/>
    <w:rsid w:val="000536D9"/>
    <w:rsid w:val="00053C96"/>
    <w:rsid w:val="00054732"/>
    <w:rsid w:val="00056E2C"/>
    <w:rsid w:val="000577D4"/>
    <w:rsid w:val="00057ED9"/>
    <w:rsid w:val="00057FC7"/>
    <w:rsid w:val="00060448"/>
    <w:rsid w:val="0006096D"/>
    <w:rsid w:val="00061FE7"/>
    <w:rsid w:val="0006204E"/>
    <w:rsid w:val="00063A43"/>
    <w:rsid w:val="00065939"/>
    <w:rsid w:val="000661CF"/>
    <w:rsid w:val="000716C7"/>
    <w:rsid w:val="00072F5B"/>
    <w:rsid w:val="000732F3"/>
    <w:rsid w:val="000739D6"/>
    <w:rsid w:val="00073CD8"/>
    <w:rsid w:val="00074ED7"/>
    <w:rsid w:val="0007524A"/>
    <w:rsid w:val="0007565A"/>
    <w:rsid w:val="000758DC"/>
    <w:rsid w:val="00080B75"/>
    <w:rsid w:val="00080BA1"/>
    <w:rsid w:val="00081B39"/>
    <w:rsid w:val="00081D0B"/>
    <w:rsid w:val="0008235B"/>
    <w:rsid w:val="000828BB"/>
    <w:rsid w:val="00083319"/>
    <w:rsid w:val="00083C59"/>
    <w:rsid w:val="00083F77"/>
    <w:rsid w:val="000840A0"/>
    <w:rsid w:val="000846B1"/>
    <w:rsid w:val="00090161"/>
    <w:rsid w:val="00092B93"/>
    <w:rsid w:val="00093008"/>
    <w:rsid w:val="00095524"/>
    <w:rsid w:val="00095FEC"/>
    <w:rsid w:val="000967EA"/>
    <w:rsid w:val="000A0553"/>
    <w:rsid w:val="000A19A8"/>
    <w:rsid w:val="000A1A86"/>
    <w:rsid w:val="000A49A3"/>
    <w:rsid w:val="000A54CB"/>
    <w:rsid w:val="000A7478"/>
    <w:rsid w:val="000B0AE1"/>
    <w:rsid w:val="000B1C54"/>
    <w:rsid w:val="000B1CAB"/>
    <w:rsid w:val="000B218A"/>
    <w:rsid w:val="000B2E1D"/>
    <w:rsid w:val="000B4127"/>
    <w:rsid w:val="000B4750"/>
    <w:rsid w:val="000B5250"/>
    <w:rsid w:val="000B6A7E"/>
    <w:rsid w:val="000B70E4"/>
    <w:rsid w:val="000B786F"/>
    <w:rsid w:val="000B789A"/>
    <w:rsid w:val="000B7A3C"/>
    <w:rsid w:val="000C0498"/>
    <w:rsid w:val="000C08E8"/>
    <w:rsid w:val="000C5613"/>
    <w:rsid w:val="000C5E62"/>
    <w:rsid w:val="000C63F2"/>
    <w:rsid w:val="000C6F0C"/>
    <w:rsid w:val="000D1220"/>
    <w:rsid w:val="000D1EE4"/>
    <w:rsid w:val="000D4AD1"/>
    <w:rsid w:val="000D4FD6"/>
    <w:rsid w:val="000D5C6A"/>
    <w:rsid w:val="000D668D"/>
    <w:rsid w:val="000D6E79"/>
    <w:rsid w:val="000E054B"/>
    <w:rsid w:val="000E0BF6"/>
    <w:rsid w:val="000E0C03"/>
    <w:rsid w:val="000E1FCA"/>
    <w:rsid w:val="000E39F5"/>
    <w:rsid w:val="000E3C4B"/>
    <w:rsid w:val="000E5830"/>
    <w:rsid w:val="000E62B7"/>
    <w:rsid w:val="000E7CF2"/>
    <w:rsid w:val="000F22E0"/>
    <w:rsid w:val="000F282B"/>
    <w:rsid w:val="000F3C51"/>
    <w:rsid w:val="000F453B"/>
    <w:rsid w:val="000F4FCE"/>
    <w:rsid w:val="000F5673"/>
    <w:rsid w:val="000F57DA"/>
    <w:rsid w:val="000F5DD4"/>
    <w:rsid w:val="000F6E0D"/>
    <w:rsid w:val="00100190"/>
    <w:rsid w:val="00101579"/>
    <w:rsid w:val="00101C0B"/>
    <w:rsid w:val="001059D9"/>
    <w:rsid w:val="00105C82"/>
    <w:rsid w:val="00106477"/>
    <w:rsid w:val="00106791"/>
    <w:rsid w:val="00107BE1"/>
    <w:rsid w:val="0011014F"/>
    <w:rsid w:val="00110B85"/>
    <w:rsid w:val="00111257"/>
    <w:rsid w:val="00111262"/>
    <w:rsid w:val="00111BBB"/>
    <w:rsid w:val="0011238F"/>
    <w:rsid w:val="00112485"/>
    <w:rsid w:val="00112BA6"/>
    <w:rsid w:val="001141C7"/>
    <w:rsid w:val="0011447C"/>
    <w:rsid w:val="00114693"/>
    <w:rsid w:val="00116686"/>
    <w:rsid w:val="00117BCC"/>
    <w:rsid w:val="001202C6"/>
    <w:rsid w:val="0012460A"/>
    <w:rsid w:val="00125692"/>
    <w:rsid w:val="001260BD"/>
    <w:rsid w:val="001268B4"/>
    <w:rsid w:val="0013120F"/>
    <w:rsid w:val="001313B1"/>
    <w:rsid w:val="00131D16"/>
    <w:rsid w:val="00132758"/>
    <w:rsid w:val="001335EA"/>
    <w:rsid w:val="0013407D"/>
    <w:rsid w:val="001341C4"/>
    <w:rsid w:val="001342FA"/>
    <w:rsid w:val="001346F5"/>
    <w:rsid w:val="00134BE2"/>
    <w:rsid w:val="00134CC0"/>
    <w:rsid w:val="00135189"/>
    <w:rsid w:val="00136B9B"/>
    <w:rsid w:val="00137001"/>
    <w:rsid w:val="001371BF"/>
    <w:rsid w:val="00140735"/>
    <w:rsid w:val="00141380"/>
    <w:rsid w:val="00143954"/>
    <w:rsid w:val="0014536B"/>
    <w:rsid w:val="0014689E"/>
    <w:rsid w:val="001475DE"/>
    <w:rsid w:val="001477E6"/>
    <w:rsid w:val="00152B6A"/>
    <w:rsid w:val="001539DF"/>
    <w:rsid w:val="001545CF"/>
    <w:rsid w:val="00154BEC"/>
    <w:rsid w:val="00154D9C"/>
    <w:rsid w:val="001563A1"/>
    <w:rsid w:val="001564BC"/>
    <w:rsid w:val="001564C9"/>
    <w:rsid w:val="00156DFD"/>
    <w:rsid w:val="00156E40"/>
    <w:rsid w:val="00157C72"/>
    <w:rsid w:val="00160094"/>
    <w:rsid w:val="0016046A"/>
    <w:rsid w:val="00160550"/>
    <w:rsid w:val="0016220F"/>
    <w:rsid w:val="00162356"/>
    <w:rsid w:val="00163739"/>
    <w:rsid w:val="00164E5D"/>
    <w:rsid w:val="00165E34"/>
    <w:rsid w:val="00165F6F"/>
    <w:rsid w:val="0016688F"/>
    <w:rsid w:val="00167088"/>
    <w:rsid w:val="00170912"/>
    <w:rsid w:val="00171605"/>
    <w:rsid w:val="001726CC"/>
    <w:rsid w:val="00172B9B"/>
    <w:rsid w:val="00174A95"/>
    <w:rsid w:val="0017571A"/>
    <w:rsid w:val="00175896"/>
    <w:rsid w:val="001771BB"/>
    <w:rsid w:val="001772D0"/>
    <w:rsid w:val="00177D2B"/>
    <w:rsid w:val="001800D0"/>
    <w:rsid w:val="001808D3"/>
    <w:rsid w:val="00181205"/>
    <w:rsid w:val="00181749"/>
    <w:rsid w:val="0018198F"/>
    <w:rsid w:val="00181C8E"/>
    <w:rsid w:val="00181F4E"/>
    <w:rsid w:val="00182B72"/>
    <w:rsid w:val="00182D3F"/>
    <w:rsid w:val="001833E6"/>
    <w:rsid w:val="00183544"/>
    <w:rsid w:val="00183B85"/>
    <w:rsid w:val="00184656"/>
    <w:rsid w:val="001901D2"/>
    <w:rsid w:val="001935FA"/>
    <w:rsid w:val="00194B85"/>
    <w:rsid w:val="00194EA9"/>
    <w:rsid w:val="00195111"/>
    <w:rsid w:val="001956FD"/>
    <w:rsid w:val="00197EC9"/>
    <w:rsid w:val="00197EFA"/>
    <w:rsid w:val="001A0192"/>
    <w:rsid w:val="001A0870"/>
    <w:rsid w:val="001A1C4E"/>
    <w:rsid w:val="001A48C9"/>
    <w:rsid w:val="001A52D2"/>
    <w:rsid w:val="001A5891"/>
    <w:rsid w:val="001A5DD1"/>
    <w:rsid w:val="001A6133"/>
    <w:rsid w:val="001A6284"/>
    <w:rsid w:val="001A62F8"/>
    <w:rsid w:val="001A686E"/>
    <w:rsid w:val="001B05D4"/>
    <w:rsid w:val="001B1472"/>
    <w:rsid w:val="001B16DB"/>
    <w:rsid w:val="001B45CA"/>
    <w:rsid w:val="001B5D80"/>
    <w:rsid w:val="001B730C"/>
    <w:rsid w:val="001C0544"/>
    <w:rsid w:val="001C1687"/>
    <w:rsid w:val="001C204C"/>
    <w:rsid w:val="001C7E6B"/>
    <w:rsid w:val="001D23E7"/>
    <w:rsid w:val="001D33FE"/>
    <w:rsid w:val="001D3B95"/>
    <w:rsid w:val="001D3C59"/>
    <w:rsid w:val="001D4677"/>
    <w:rsid w:val="001D6E6F"/>
    <w:rsid w:val="001E0AEB"/>
    <w:rsid w:val="001E1F00"/>
    <w:rsid w:val="001E296B"/>
    <w:rsid w:val="001E51BF"/>
    <w:rsid w:val="001E7E5B"/>
    <w:rsid w:val="001F166B"/>
    <w:rsid w:val="001F2A7A"/>
    <w:rsid w:val="001F4AB8"/>
    <w:rsid w:val="00200310"/>
    <w:rsid w:val="00200939"/>
    <w:rsid w:val="00200961"/>
    <w:rsid w:val="00201405"/>
    <w:rsid w:val="0020260E"/>
    <w:rsid w:val="00202A65"/>
    <w:rsid w:val="002037BF"/>
    <w:rsid w:val="00204262"/>
    <w:rsid w:val="00205B01"/>
    <w:rsid w:val="00205B15"/>
    <w:rsid w:val="002077D2"/>
    <w:rsid w:val="00207950"/>
    <w:rsid w:val="00207A47"/>
    <w:rsid w:val="00207F94"/>
    <w:rsid w:val="0021141D"/>
    <w:rsid w:val="00213146"/>
    <w:rsid w:val="00216735"/>
    <w:rsid w:val="00221344"/>
    <w:rsid w:val="00221619"/>
    <w:rsid w:val="00221CBA"/>
    <w:rsid w:val="002224E1"/>
    <w:rsid w:val="002225C1"/>
    <w:rsid w:val="00222728"/>
    <w:rsid w:val="00223B8D"/>
    <w:rsid w:val="00223B90"/>
    <w:rsid w:val="00224B86"/>
    <w:rsid w:val="0022623E"/>
    <w:rsid w:val="002266D5"/>
    <w:rsid w:val="002268EF"/>
    <w:rsid w:val="00227422"/>
    <w:rsid w:val="00230AEA"/>
    <w:rsid w:val="00230D2F"/>
    <w:rsid w:val="00231416"/>
    <w:rsid w:val="002321CC"/>
    <w:rsid w:val="0023261C"/>
    <w:rsid w:val="0023316A"/>
    <w:rsid w:val="002341B0"/>
    <w:rsid w:val="002347C0"/>
    <w:rsid w:val="00235C90"/>
    <w:rsid w:val="002366F0"/>
    <w:rsid w:val="00237896"/>
    <w:rsid w:val="00241105"/>
    <w:rsid w:val="002411B0"/>
    <w:rsid w:val="00241222"/>
    <w:rsid w:val="002447F4"/>
    <w:rsid w:val="00245F0A"/>
    <w:rsid w:val="00246F20"/>
    <w:rsid w:val="00247489"/>
    <w:rsid w:val="002477AE"/>
    <w:rsid w:val="00250015"/>
    <w:rsid w:val="00250628"/>
    <w:rsid w:val="00253ABF"/>
    <w:rsid w:val="00254D7F"/>
    <w:rsid w:val="002554E1"/>
    <w:rsid w:val="00255562"/>
    <w:rsid w:val="00256E50"/>
    <w:rsid w:val="00257308"/>
    <w:rsid w:val="002577E0"/>
    <w:rsid w:val="00257A96"/>
    <w:rsid w:val="002604D0"/>
    <w:rsid w:val="00261896"/>
    <w:rsid w:val="002625CF"/>
    <w:rsid w:val="00262BE9"/>
    <w:rsid w:val="00264EA0"/>
    <w:rsid w:val="002667BC"/>
    <w:rsid w:val="00266AC7"/>
    <w:rsid w:val="00270056"/>
    <w:rsid w:val="00270442"/>
    <w:rsid w:val="002726EE"/>
    <w:rsid w:val="0027283A"/>
    <w:rsid w:val="002749E1"/>
    <w:rsid w:val="00275E5E"/>
    <w:rsid w:val="00276011"/>
    <w:rsid w:val="00276F42"/>
    <w:rsid w:val="00277CD6"/>
    <w:rsid w:val="00277E6D"/>
    <w:rsid w:val="00281446"/>
    <w:rsid w:val="0028261A"/>
    <w:rsid w:val="002845EC"/>
    <w:rsid w:val="00285180"/>
    <w:rsid w:val="002852D2"/>
    <w:rsid w:val="002878B5"/>
    <w:rsid w:val="002917E0"/>
    <w:rsid w:val="002918FA"/>
    <w:rsid w:val="00291FC0"/>
    <w:rsid w:val="002920B4"/>
    <w:rsid w:val="00292869"/>
    <w:rsid w:val="00292BB0"/>
    <w:rsid w:val="002946DC"/>
    <w:rsid w:val="002947BE"/>
    <w:rsid w:val="00295267"/>
    <w:rsid w:val="002956B1"/>
    <w:rsid w:val="00295C38"/>
    <w:rsid w:val="00296E83"/>
    <w:rsid w:val="002972F1"/>
    <w:rsid w:val="002A0DF5"/>
    <w:rsid w:val="002A12E6"/>
    <w:rsid w:val="002A1DD1"/>
    <w:rsid w:val="002A2391"/>
    <w:rsid w:val="002A2628"/>
    <w:rsid w:val="002A2CA3"/>
    <w:rsid w:val="002A34FE"/>
    <w:rsid w:val="002A360F"/>
    <w:rsid w:val="002A47F2"/>
    <w:rsid w:val="002A7E47"/>
    <w:rsid w:val="002A7EF2"/>
    <w:rsid w:val="002B0E8E"/>
    <w:rsid w:val="002B120F"/>
    <w:rsid w:val="002B12BA"/>
    <w:rsid w:val="002B14F3"/>
    <w:rsid w:val="002B1F92"/>
    <w:rsid w:val="002B31E1"/>
    <w:rsid w:val="002B4451"/>
    <w:rsid w:val="002B4A9E"/>
    <w:rsid w:val="002B5664"/>
    <w:rsid w:val="002B5962"/>
    <w:rsid w:val="002B6679"/>
    <w:rsid w:val="002B77A8"/>
    <w:rsid w:val="002C543C"/>
    <w:rsid w:val="002C5CE7"/>
    <w:rsid w:val="002C77F4"/>
    <w:rsid w:val="002C789D"/>
    <w:rsid w:val="002D0A15"/>
    <w:rsid w:val="002D12EC"/>
    <w:rsid w:val="002D1BFE"/>
    <w:rsid w:val="002D24A7"/>
    <w:rsid w:val="002D2863"/>
    <w:rsid w:val="002D4765"/>
    <w:rsid w:val="002D4B74"/>
    <w:rsid w:val="002D7F67"/>
    <w:rsid w:val="002E04D4"/>
    <w:rsid w:val="002E0773"/>
    <w:rsid w:val="002E1062"/>
    <w:rsid w:val="002E139F"/>
    <w:rsid w:val="002E1799"/>
    <w:rsid w:val="002E2761"/>
    <w:rsid w:val="002E5B55"/>
    <w:rsid w:val="002E5D36"/>
    <w:rsid w:val="002E6A66"/>
    <w:rsid w:val="002E6FCD"/>
    <w:rsid w:val="002E72EB"/>
    <w:rsid w:val="002F008E"/>
    <w:rsid w:val="002F0889"/>
    <w:rsid w:val="002F0AD4"/>
    <w:rsid w:val="002F1121"/>
    <w:rsid w:val="002F432B"/>
    <w:rsid w:val="002F472C"/>
    <w:rsid w:val="002F69BA"/>
    <w:rsid w:val="00301CA4"/>
    <w:rsid w:val="00302B52"/>
    <w:rsid w:val="003032B8"/>
    <w:rsid w:val="003044FB"/>
    <w:rsid w:val="003046A1"/>
    <w:rsid w:val="003046F7"/>
    <w:rsid w:val="00304F42"/>
    <w:rsid w:val="00305952"/>
    <w:rsid w:val="00305B3B"/>
    <w:rsid w:val="00307C66"/>
    <w:rsid w:val="0031001E"/>
    <w:rsid w:val="00311158"/>
    <w:rsid w:val="00312603"/>
    <w:rsid w:val="00313581"/>
    <w:rsid w:val="0031387F"/>
    <w:rsid w:val="00313D43"/>
    <w:rsid w:val="003155F4"/>
    <w:rsid w:val="0031625B"/>
    <w:rsid w:val="0031646A"/>
    <w:rsid w:val="003169C8"/>
    <w:rsid w:val="00316A81"/>
    <w:rsid w:val="00316F5C"/>
    <w:rsid w:val="00316FF7"/>
    <w:rsid w:val="00317091"/>
    <w:rsid w:val="00321079"/>
    <w:rsid w:val="003211F9"/>
    <w:rsid w:val="00325DAF"/>
    <w:rsid w:val="003279FB"/>
    <w:rsid w:val="0033121B"/>
    <w:rsid w:val="00331CB6"/>
    <w:rsid w:val="00331E25"/>
    <w:rsid w:val="0033205C"/>
    <w:rsid w:val="00332399"/>
    <w:rsid w:val="00335DD2"/>
    <w:rsid w:val="00336115"/>
    <w:rsid w:val="003365CB"/>
    <w:rsid w:val="00336828"/>
    <w:rsid w:val="003372DB"/>
    <w:rsid w:val="00337AA1"/>
    <w:rsid w:val="00340A15"/>
    <w:rsid w:val="00340B7C"/>
    <w:rsid w:val="0034368A"/>
    <w:rsid w:val="0034683E"/>
    <w:rsid w:val="003468F1"/>
    <w:rsid w:val="00352488"/>
    <w:rsid w:val="003526DF"/>
    <w:rsid w:val="00353E4D"/>
    <w:rsid w:val="003551FA"/>
    <w:rsid w:val="0035579A"/>
    <w:rsid w:val="003568FF"/>
    <w:rsid w:val="00356DF8"/>
    <w:rsid w:val="00357BF0"/>
    <w:rsid w:val="003608D5"/>
    <w:rsid w:val="00362651"/>
    <w:rsid w:val="003633CB"/>
    <w:rsid w:val="00363FEF"/>
    <w:rsid w:val="003654B0"/>
    <w:rsid w:val="003654B7"/>
    <w:rsid w:val="0036695D"/>
    <w:rsid w:val="0036736F"/>
    <w:rsid w:val="003706C4"/>
    <w:rsid w:val="003718AD"/>
    <w:rsid w:val="00371BF1"/>
    <w:rsid w:val="00372929"/>
    <w:rsid w:val="00372B38"/>
    <w:rsid w:val="00372D09"/>
    <w:rsid w:val="00373082"/>
    <w:rsid w:val="003737A4"/>
    <w:rsid w:val="003746C3"/>
    <w:rsid w:val="00375D7B"/>
    <w:rsid w:val="00380E1D"/>
    <w:rsid w:val="003828A5"/>
    <w:rsid w:val="0038394C"/>
    <w:rsid w:val="00385371"/>
    <w:rsid w:val="00385EEF"/>
    <w:rsid w:val="00387D44"/>
    <w:rsid w:val="00391E3F"/>
    <w:rsid w:val="00392722"/>
    <w:rsid w:val="00394255"/>
    <w:rsid w:val="00394A54"/>
    <w:rsid w:val="0039678B"/>
    <w:rsid w:val="003A03C4"/>
    <w:rsid w:val="003A1206"/>
    <w:rsid w:val="003A1A16"/>
    <w:rsid w:val="003A312F"/>
    <w:rsid w:val="003A5607"/>
    <w:rsid w:val="003B100A"/>
    <w:rsid w:val="003B1A05"/>
    <w:rsid w:val="003B326C"/>
    <w:rsid w:val="003B3CA1"/>
    <w:rsid w:val="003B4075"/>
    <w:rsid w:val="003B4FE2"/>
    <w:rsid w:val="003B52B7"/>
    <w:rsid w:val="003B5702"/>
    <w:rsid w:val="003B5745"/>
    <w:rsid w:val="003B5CDC"/>
    <w:rsid w:val="003B5D4F"/>
    <w:rsid w:val="003B63E1"/>
    <w:rsid w:val="003B7CD3"/>
    <w:rsid w:val="003C01B6"/>
    <w:rsid w:val="003C05AB"/>
    <w:rsid w:val="003C063A"/>
    <w:rsid w:val="003C262E"/>
    <w:rsid w:val="003C332F"/>
    <w:rsid w:val="003C518D"/>
    <w:rsid w:val="003C652F"/>
    <w:rsid w:val="003C724F"/>
    <w:rsid w:val="003D0731"/>
    <w:rsid w:val="003D1906"/>
    <w:rsid w:val="003D1C9D"/>
    <w:rsid w:val="003D2317"/>
    <w:rsid w:val="003D26A3"/>
    <w:rsid w:val="003D32FA"/>
    <w:rsid w:val="003D48FB"/>
    <w:rsid w:val="003D5929"/>
    <w:rsid w:val="003D64BB"/>
    <w:rsid w:val="003D758F"/>
    <w:rsid w:val="003E0176"/>
    <w:rsid w:val="003E1D0B"/>
    <w:rsid w:val="003E2894"/>
    <w:rsid w:val="003E3110"/>
    <w:rsid w:val="003E3281"/>
    <w:rsid w:val="003E466B"/>
    <w:rsid w:val="003E522C"/>
    <w:rsid w:val="003E52B8"/>
    <w:rsid w:val="003E68A6"/>
    <w:rsid w:val="003F27F5"/>
    <w:rsid w:val="003F2978"/>
    <w:rsid w:val="003F342E"/>
    <w:rsid w:val="003F35DD"/>
    <w:rsid w:val="003F52E2"/>
    <w:rsid w:val="003F5450"/>
    <w:rsid w:val="003F7551"/>
    <w:rsid w:val="003F7888"/>
    <w:rsid w:val="00400FE8"/>
    <w:rsid w:val="00401F08"/>
    <w:rsid w:val="00402AA5"/>
    <w:rsid w:val="00402C66"/>
    <w:rsid w:val="00403265"/>
    <w:rsid w:val="00403687"/>
    <w:rsid w:val="004036A0"/>
    <w:rsid w:val="00410D19"/>
    <w:rsid w:val="00411711"/>
    <w:rsid w:val="00412D02"/>
    <w:rsid w:val="00413631"/>
    <w:rsid w:val="00413682"/>
    <w:rsid w:val="00413BFB"/>
    <w:rsid w:val="00414158"/>
    <w:rsid w:val="004150F3"/>
    <w:rsid w:val="0041572D"/>
    <w:rsid w:val="00417B7F"/>
    <w:rsid w:val="004213FA"/>
    <w:rsid w:val="0042156B"/>
    <w:rsid w:val="00421B72"/>
    <w:rsid w:val="0042201B"/>
    <w:rsid w:val="00422B27"/>
    <w:rsid w:val="0042363A"/>
    <w:rsid w:val="004241EF"/>
    <w:rsid w:val="004264DB"/>
    <w:rsid w:val="004274ED"/>
    <w:rsid w:val="004277C6"/>
    <w:rsid w:val="004279B5"/>
    <w:rsid w:val="00430AC8"/>
    <w:rsid w:val="00431555"/>
    <w:rsid w:val="00433292"/>
    <w:rsid w:val="0043346B"/>
    <w:rsid w:val="00433F72"/>
    <w:rsid w:val="0043508F"/>
    <w:rsid w:val="004352A1"/>
    <w:rsid w:val="004356A9"/>
    <w:rsid w:val="00436677"/>
    <w:rsid w:val="004409E9"/>
    <w:rsid w:val="00440B43"/>
    <w:rsid w:val="004420B4"/>
    <w:rsid w:val="00442DEB"/>
    <w:rsid w:val="00443270"/>
    <w:rsid w:val="00444401"/>
    <w:rsid w:val="00445207"/>
    <w:rsid w:val="004454F9"/>
    <w:rsid w:val="00446229"/>
    <w:rsid w:val="00447824"/>
    <w:rsid w:val="00447D8B"/>
    <w:rsid w:val="004502F5"/>
    <w:rsid w:val="00450C79"/>
    <w:rsid w:val="004515D6"/>
    <w:rsid w:val="00451EB8"/>
    <w:rsid w:val="00452671"/>
    <w:rsid w:val="0045516D"/>
    <w:rsid w:val="00455A44"/>
    <w:rsid w:val="00456444"/>
    <w:rsid w:val="00456EEE"/>
    <w:rsid w:val="004577F5"/>
    <w:rsid w:val="004605FA"/>
    <w:rsid w:val="00460787"/>
    <w:rsid w:val="00461953"/>
    <w:rsid w:val="00462A4C"/>
    <w:rsid w:val="00462A7F"/>
    <w:rsid w:val="00463BF1"/>
    <w:rsid w:val="00465E1E"/>
    <w:rsid w:val="00470180"/>
    <w:rsid w:val="004725C6"/>
    <w:rsid w:val="004725F1"/>
    <w:rsid w:val="00472F32"/>
    <w:rsid w:val="00473C9E"/>
    <w:rsid w:val="00473D52"/>
    <w:rsid w:val="00474EB0"/>
    <w:rsid w:val="004753D4"/>
    <w:rsid w:val="00477E24"/>
    <w:rsid w:val="00481324"/>
    <w:rsid w:val="004817C5"/>
    <w:rsid w:val="00482345"/>
    <w:rsid w:val="00483F72"/>
    <w:rsid w:val="0048723C"/>
    <w:rsid w:val="0049181B"/>
    <w:rsid w:val="00493064"/>
    <w:rsid w:val="00494396"/>
    <w:rsid w:val="00495805"/>
    <w:rsid w:val="004962CB"/>
    <w:rsid w:val="00496F3E"/>
    <w:rsid w:val="004973E5"/>
    <w:rsid w:val="004975B1"/>
    <w:rsid w:val="0049781A"/>
    <w:rsid w:val="004A0796"/>
    <w:rsid w:val="004A0B40"/>
    <w:rsid w:val="004A0C27"/>
    <w:rsid w:val="004A1C7C"/>
    <w:rsid w:val="004A2154"/>
    <w:rsid w:val="004A2DBF"/>
    <w:rsid w:val="004A3C81"/>
    <w:rsid w:val="004A497C"/>
    <w:rsid w:val="004A7EA5"/>
    <w:rsid w:val="004B009D"/>
    <w:rsid w:val="004B1153"/>
    <w:rsid w:val="004B16AA"/>
    <w:rsid w:val="004B1806"/>
    <w:rsid w:val="004B2390"/>
    <w:rsid w:val="004B3687"/>
    <w:rsid w:val="004B5E4B"/>
    <w:rsid w:val="004B72A8"/>
    <w:rsid w:val="004C1AB7"/>
    <w:rsid w:val="004C1CE2"/>
    <w:rsid w:val="004C1F0F"/>
    <w:rsid w:val="004C3724"/>
    <w:rsid w:val="004C3C05"/>
    <w:rsid w:val="004C40EF"/>
    <w:rsid w:val="004C43E5"/>
    <w:rsid w:val="004C7785"/>
    <w:rsid w:val="004D00F3"/>
    <w:rsid w:val="004D0A47"/>
    <w:rsid w:val="004D2399"/>
    <w:rsid w:val="004D24D0"/>
    <w:rsid w:val="004D302B"/>
    <w:rsid w:val="004D34BF"/>
    <w:rsid w:val="004D549B"/>
    <w:rsid w:val="004E08D7"/>
    <w:rsid w:val="004E0C18"/>
    <w:rsid w:val="004E1748"/>
    <w:rsid w:val="004E21B8"/>
    <w:rsid w:val="004E221B"/>
    <w:rsid w:val="004E2814"/>
    <w:rsid w:val="004E2CDE"/>
    <w:rsid w:val="004E3CD5"/>
    <w:rsid w:val="004E411B"/>
    <w:rsid w:val="004E5346"/>
    <w:rsid w:val="004F003F"/>
    <w:rsid w:val="004F0B1F"/>
    <w:rsid w:val="004F187F"/>
    <w:rsid w:val="004F386B"/>
    <w:rsid w:val="004F48E3"/>
    <w:rsid w:val="004F6153"/>
    <w:rsid w:val="004F67D9"/>
    <w:rsid w:val="004F6B1F"/>
    <w:rsid w:val="004F6FEF"/>
    <w:rsid w:val="005014DE"/>
    <w:rsid w:val="00503293"/>
    <w:rsid w:val="00503632"/>
    <w:rsid w:val="00505AFB"/>
    <w:rsid w:val="00505F0F"/>
    <w:rsid w:val="00506A79"/>
    <w:rsid w:val="00507233"/>
    <w:rsid w:val="00507F6F"/>
    <w:rsid w:val="00512871"/>
    <w:rsid w:val="00513378"/>
    <w:rsid w:val="005139EF"/>
    <w:rsid w:val="00515528"/>
    <w:rsid w:val="00515B0A"/>
    <w:rsid w:val="00517406"/>
    <w:rsid w:val="0052056F"/>
    <w:rsid w:val="0052071B"/>
    <w:rsid w:val="00520BB9"/>
    <w:rsid w:val="00520DF3"/>
    <w:rsid w:val="00521332"/>
    <w:rsid w:val="005230C4"/>
    <w:rsid w:val="00523E48"/>
    <w:rsid w:val="00524179"/>
    <w:rsid w:val="0052452D"/>
    <w:rsid w:val="005253A3"/>
    <w:rsid w:val="00525C05"/>
    <w:rsid w:val="00530091"/>
    <w:rsid w:val="00531733"/>
    <w:rsid w:val="00532108"/>
    <w:rsid w:val="0053365F"/>
    <w:rsid w:val="00533EB5"/>
    <w:rsid w:val="00534062"/>
    <w:rsid w:val="0053521D"/>
    <w:rsid w:val="00535776"/>
    <w:rsid w:val="00535A7E"/>
    <w:rsid w:val="00535F01"/>
    <w:rsid w:val="00535F56"/>
    <w:rsid w:val="00536451"/>
    <w:rsid w:val="00536583"/>
    <w:rsid w:val="00537E04"/>
    <w:rsid w:val="00540876"/>
    <w:rsid w:val="00543B85"/>
    <w:rsid w:val="00546DAD"/>
    <w:rsid w:val="00546F83"/>
    <w:rsid w:val="00547D71"/>
    <w:rsid w:val="0055004C"/>
    <w:rsid w:val="00550196"/>
    <w:rsid w:val="0055237B"/>
    <w:rsid w:val="0055327E"/>
    <w:rsid w:val="005540F8"/>
    <w:rsid w:val="0055452B"/>
    <w:rsid w:val="005556AD"/>
    <w:rsid w:val="00555C1D"/>
    <w:rsid w:val="005567A5"/>
    <w:rsid w:val="005571D1"/>
    <w:rsid w:val="005618B7"/>
    <w:rsid w:val="005634B6"/>
    <w:rsid w:val="00564EE0"/>
    <w:rsid w:val="00565C5A"/>
    <w:rsid w:val="00565F0B"/>
    <w:rsid w:val="00566AE7"/>
    <w:rsid w:val="00567DED"/>
    <w:rsid w:val="00570C51"/>
    <w:rsid w:val="00571E45"/>
    <w:rsid w:val="00571E88"/>
    <w:rsid w:val="0057245D"/>
    <w:rsid w:val="0057312D"/>
    <w:rsid w:val="00573625"/>
    <w:rsid w:val="0058368C"/>
    <w:rsid w:val="00583D96"/>
    <w:rsid w:val="005861BF"/>
    <w:rsid w:val="00586E2F"/>
    <w:rsid w:val="00586EF9"/>
    <w:rsid w:val="0059023F"/>
    <w:rsid w:val="005910FA"/>
    <w:rsid w:val="00591532"/>
    <w:rsid w:val="00592338"/>
    <w:rsid w:val="00592F03"/>
    <w:rsid w:val="005949DE"/>
    <w:rsid w:val="005973D9"/>
    <w:rsid w:val="005A02C8"/>
    <w:rsid w:val="005A269F"/>
    <w:rsid w:val="005A361A"/>
    <w:rsid w:val="005A3635"/>
    <w:rsid w:val="005A3C45"/>
    <w:rsid w:val="005A4A1A"/>
    <w:rsid w:val="005A5460"/>
    <w:rsid w:val="005A5CC6"/>
    <w:rsid w:val="005A667A"/>
    <w:rsid w:val="005A6C53"/>
    <w:rsid w:val="005A7C5C"/>
    <w:rsid w:val="005B04E4"/>
    <w:rsid w:val="005B1CF3"/>
    <w:rsid w:val="005B2181"/>
    <w:rsid w:val="005B29F8"/>
    <w:rsid w:val="005B35C9"/>
    <w:rsid w:val="005B38E2"/>
    <w:rsid w:val="005B4F54"/>
    <w:rsid w:val="005B69E4"/>
    <w:rsid w:val="005B6F66"/>
    <w:rsid w:val="005B77A3"/>
    <w:rsid w:val="005C4916"/>
    <w:rsid w:val="005C4995"/>
    <w:rsid w:val="005C4A45"/>
    <w:rsid w:val="005C54C6"/>
    <w:rsid w:val="005C6C43"/>
    <w:rsid w:val="005C7B6C"/>
    <w:rsid w:val="005C7F2C"/>
    <w:rsid w:val="005D088B"/>
    <w:rsid w:val="005D15CA"/>
    <w:rsid w:val="005D2BE4"/>
    <w:rsid w:val="005D360F"/>
    <w:rsid w:val="005D6141"/>
    <w:rsid w:val="005D71F7"/>
    <w:rsid w:val="005D7ED5"/>
    <w:rsid w:val="005E337F"/>
    <w:rsid w:val="005E463A"/>
    <w:rsid w:val="005E4C25"/>
    <w:rsid w:val="005E50A8"/>
    <w:rsid w:val="005E5A38"/>
    <w:rsid w:val="005F022D"/>
    <w:rsid w:val="005F06D0"/>
    <w:rsid w:val="005F2DE6"/>
    <w:rsid w:val="005F2FA8"/>
    <w:rsid w:val="005F320D"/>
    <w:rsid w:val="005F39F7"/>
    <w:rsid w:val="005F3A1A"/>
    <w:rsid w:val="005F45A0"/>
    <w:rsid w:val="005F670F"/>
    <w:rsid w:val="005F6D2A"/>
    <w:rsid w:val="00600BB7"/>
    <w:rsid w:val="00601189"/>
    <w:rsid w:val="00602325"/>
    <w:rsid w:val="00603601"/>
    <w:rsid w:val="0060481F"/>
    <w:rsid w:val="00605A7D"/>
    <w:rsid w:val="006100BF"/>
    <w:rsid w:val="00610585"/>
    <w:rsid w:val="006123F2"/>
    <w:rsid w:val="00616014"/>
    <w:rsid w:val="0061708C"/>
    <w:rsid w:val="006170BC"/>
    <w:rsid w:val="00617467"/>
    <w:rsid w:val="00617C9A"/>
    <w:rsid w:val="0062178C"/>
    <w:rsid w:val="00621E64"/>
    <w:rsid w:val="006227B2"/>
    <w:rsid w:val="00622E94"/>
    <w:rsid w:val="006241B7"/>
    <w:rsid w:val="00624957"/>
    <w:rsid w:val="00625409"/>
    <w:rsid w:val="00625752"/>
    <w:rsid w:val="00625B91"/>
    <w:rsid w:val="006311D1"/>
    <w:rsid w:val="006311F3"/>
    <w:rsid w:val="00632A46"/>
    <w:rsid w:val="00634194"/>
    <w:rsid w:val="00635E0A"/>
    <w:rsid w:val="00636040"/>
    <w:rsid w:val="006363B2"/>
    <w:rsid w:val="00636EF2"/>
    <w:rsid w:val="00637539"/>
    <w:rsid w:val="00637851"/>
    <w:rsid w:val="0064012A"/>
    <w:rsid w:val="00640200"/>
    <w:rsid w:val="00642328"/>
    <w:rsid w:val="00642926"/>
    <w:rsid w:val="006434F4"/>
    <w:rsid w:val="0064394F"/>
    <w:rsid w:val="006442F4"/>
    <w:rsid w:val="00646D67"/>
    <w:rsid w:val="0065094A"/>
    <w:rsid w:val="00651980"/>
    <w:rsid w:val="00652036"/>
    <w:rsid w:val="0065434A"/>
    <w:rsid w:val="00654A5B"/>
    <w:rsid w:val="00654E85"/>
    <w:rsid w:val="00655346"/>
    <w:rsid w:val="006571C7"/>
    <w:rsid w:val="0065767E"/>
    <w:rsid w:val="00657FB8"/>
    <w:rsid w:val="00660101"/>
    <w:rsid w:val="00662708"/>
    <w:rsid w:val="00662922"/>
    <w:rsid w:val="00662BC3"/>
    <w:rsid w:val="00663CDC"/>
    <w:rsid w:val="00664EC5"/>
    <w:rsid w:val="00665C2E"/>
    <w:rsid w:val="00666192"/>
    <w:rsid w:val="00667EB4"/>
    <w:rsid w:val="006712DF"/>
    <w:rsid w:val="00671B2E"/>
    <w:rsid w:val="00671C60"/>
    <w:rsid w:val="006737B1"/>
    <w:rsid w:val="00674625"/>
    <w:rsid w:val="00676131"/>
    <w:rsid w:val="00676686"/>
    <w:rsid w:val="006800C8"/>
    <w:rsid w:val="0068186B"/>
    <w:rsid w:val="00681E10"/>
    <w:rsid w:val="00684228"/>
    <w:rsid w:val="006842E9"/>
    <w:rsid w:val="00685868"/>
    <w:rsid w:val="00685C78"/>
    <w:rsid w:val="00690BAB"/>
    <w:rsid w:val="006916DC"/>
    <w:rsid w:val="0069269A"/>
    <w:rsid w:val="00692888"/>
    <w:rsid w:val="00692E59"/>
    <w:rsid w:val="006957DB"/>
    <w:rsid w:val="006962F8"/>
    <w:rsid w:val="006964BC"/>
    <w:rsid w:val="00697C73"/>
    <w:rsid w:val="006A06E7"/>
    <w:rsid w:val="006A1065"/>
    <w:rsid w:val="006A1647"/>
    <w:rsid w:val="006A2FAE"/>
    <w:rsid w:val="006A328B"/>
    <w:rsid w:val="006A35ED"/>
    <w:rsid w:val="006A3772"/>
    <w:rsid w:val="006A4906"/>
    <w:rsid w:val="006A4A9D"/>
    <w:rsid w:val="006A5C5C"/>
    <w:rsid w:val="006A63E8"/>
    <w:rsid w:val="006A72B7"/>
    <w:rsid w:val="006B082F"/>
    <w:rsid w:val="006B1389"/>
    <w:rsid w:val="006B32E4"/>
    <w:rsid w:val="006B3D0B"/>
    <w:rsid w:val="006B5458"/>
    <w:rsid w:val="006B61A9"/>
    <w:rsid w:val="006B6A38"/>
    <w:rsid w:val="006C3992"/>
    <w:rsid w:val="006C514E"/>
    <w:rsid w:val="006C544A"/>
    <w:rsid w:val="006C66EB"/>
    <w:rsid w:val="006C6866"/>
    <w:rsid w:val="006C6BF3"/>
    <w:rsid w:val="006C7ECF"/>
    <w:rsid w:val="006D09C8"/>
    <w:rsid w:val="006D2D62"/>
    <w:rsid w:val="006D3055"/>
    <w:rsid w:val="006D3FE7"/>
    <w:rsid w:val="006D5578"/>
    <w:rsid w:val="006D6827"/>
    <w:rsid w:val="006D6FA6"/>
    <w:rsid w:val="006E0567"/>
    <w:rsid w:val="006E0C9F"/>
    <w:rsid w:val="006E5374"/>
    <w:rsid w:val="006E60B8"/>
    <w:rsid w:val="006E61C8"/>
    <w:rsid w:val="006E689B"/>
    <w:rsid w:val="006F0057"/>
    <w:rsid w:val="006F1AD4"/>
    <w:rsid w:val="006F1C50"/>
    <w:rsid w:val="006F2DCD"/>
    <w:rsid w:val="006F3138"/>
    <w:rsid w:val="006F420F"/>
    <w:rsid w:val="006F4936"/>
    <w:rsid w:val="006F5CA5"/>
    <w:rsid w:val="006F5F0E"/>
    <w:rsid w:val="006F6864"/>
    <w:rsid w:val="006F7407"/>
    <w:rsid w:val="00701655"/>
    <w:rsid w:val="007025C2"/>
    <w:rsid w:val="007037E5"/>
    <w:rsid w:val="0070407F"/>
    <w:rsid w:val="00704529"/>
    <w:rsid w:val="00705BB9"/>
    <w:rsid w:val="00707ADD"/>
    <w:rsid w:val="00707E00"/>
    <w:rsid w:val="00712AAE"/>
    <w:rsid w:val="0071643F"/>
    <w:rsid w:val="007174F4"/>
    <w:rsid w:val="00721EBB"/>
    <w:rsid w:val="007230D7"/>
    <w:rsid w:val="007233DF"/>
    <w:rsid w:val="0072445D"/>
    <w:rsid w:val="007248BC"/>
    <w:rsid w:val="00725429"/>
    <w:rsid w:val="00725C3D"/>
    <w:rsid w:val="00726165"/>
    <w:rsid w:val="007278E0"/>
    <w:rsid w:val="00727CB0"/>
    <w:rsid w:val="0073020F"/>
    <w:rsid w:val="007305D9"/>
    <w:rsid w:val="007306A2"/>
    <w:rsid w:val="00731532"/>
    <w:rsid w:val="00732617"/>
    <w:rsid w:val="00732985"/>
    <w:rsid w:val="0073344E"/>
    <w:rsid w:val="007341A7"/>
    <w:rsid w:val="00734395"/>
    <w:rsid w:val="007346D3"/>
    <w:rsid w:val="00736D92"/>
    <w:rsid w:val="00736DFC"/>
    <w:rsid w:val="007378FC"/>
    <w:rsid w:val="00737CEF"/>
    <w:rsid w:val="0074046E"/>
    <w:rsid w:val="0074132F"/>
    <w:rsid w:val="00741667"/>
    <w:rsid w:val="007431D7"/>
    <w:rsid w:val="007440F8"/>
    <w:rsid w:val="007450F8"/>
    <w:rsid w:val="0074672E"/>
    <w:rsid w:val="00747236"/>
    <w:rsid w:val="00750013"/>
    <w:rsid w:val="0075139A"/>
    <w:rsid w:val="00752383"/>
    <w:rsid w:val="00752C84"/>
    <w:rsid w:val="00753589"/>
    <w:rsid w:val="00754C6C"/>
    <w:rsid w:val="007561EA"/>
    <w:rsid w:val="00756CF7"/>
    <w:rsid w:val="0075781C"/>
    <w:rsid w:val="00760809"/>
    <w:rsid w:val="00762A7A"/>
    <w:rsid w:val="00763269"/>
    <w:rsid w:val="00763FAA"/>
    <w:rsid w:val="00771435"/>
    <w:rsid w:val="00773A28"/>
    <w:rsid w:val="00774F66"/>
    <w:rsid w:val="0077584C"/>
    <w:rsid w:val="0077777B"/>
    <w:rsid w:val="007808BD"/>
    <w:rsid w:val="00781FE1"/>
    <w:rsid w:val="00782680"/>
    <w:rsid w:val="00783786"/>
    <w:rsid w:val="00783A4F"/>
    <w:rsid w:val="00783B81"/>
    <w:rsid w:val="00785198"/>
    <w:rsid w:val="007879F9"/>
    <w:rsid w:val="00792959"/>
    <w:rsid w:val="0079296A"/>
    <w:rsid w:val="00792C64"/>
    <w:rsid w:val="007937A5"/>
    <w:rsid w:val="007946D6"/>
    <w:rsid w:val="00797731"/>
    <w:rsid w:val="00797FBF"/>
    <w:rsid w:val="007A1854"/>
    <w:rsid w:val="007A26D3"/>
    <w:rsid w:val="007A321F"/>
    <w:rsid w:val="007A4B49"/>
    <w:rsid w:val="007A5F2A"/>
    <w:rsid w:val="007A6FAF"/>
    <w:rsid w:val="007B0D9E"/>
    <w:rsid w:val="007B1684"/>
    <w:rsid w:val="007B1950"/>
    <w:rsid w:val="007B2D87"/>
    <w:rsid w:val="007B3848"/>
    <w:rsid w:val="007B469B"/>
    <w:rsid w:val="007B4730"/>
    <w:rsid w:val="007B4CAD"/>
    <w:rsid w:val="007B4E6E"/>
    <w:rsid w:val="007B5046"/>
    <w:rsid w:val="007B7DD3"/>
    <w:rsid w:val="007C00B8"/>
    <w:rsid w:val="007C15D1"/>
    <w:rsid w:val="007C4E71"/>
    <w:rsid w:val="007C516D"/>
    <w:rsid w:val="007C6CE0"/>
    <w:rsid w:val="007C6DC4"/>
    <w:rsid w:val="007C78CE"/>
    <w:rsid w:val="007D0FDE"/>
    <w:rsid w:val="007D11D9"/>
    <w:rsid w:val="007D1C81"/>
    <w:rsid w:val="007D4855"/>
    <w:rsid w:val="007E052E"/>
    <w:rsid w:val="007E0C2A"/>
    <w:rsid w:val="007E0EC6"/>
    <w:rsid w:val="007E1955"/>
    <w:rsid w:val="007E293B"/>
    <w:rsid w:val="007E2ABC"/>
    <w:rsid w:val="007E2AD5"/>
    <w:rsid w:val="007E335C"/>
    <w:rsid w:val="007E37AE"/>
    <w:rsid w:val="007E53DC"/>
    <w:rsid w:val="007E5475"/>
    <w:rsid w:val="007E5785"/>
    <w:rsid w:val="007E5DD1"/>
    <w:rsid w:val="007E64F9"/>
    <w:rsid w:val="007E75D9"/>
    <w:rsid w:val="007F06E9"/>
    <w:rsid w:val="007F0AFB"/>
    <w:rsid w:val="007F2BDF"/>
    <w:rsid w:val="007F3988"/>
    <w:rsid w:val="007F41CE"/>
    <w:rsid w:val="007F5340"/>
    <w:rsid w:val="007F5356"/>
    <w:rsid w:val="007F5B17"/>
    <w:rsid w:val="007F62A3"/>
    <w:rsid w:val="007F6673"/>
    <w:rsid w:val="007F6F56"/>
    <w:rsid w:val="007F70D6"/>
    <w:rsid w:val="007F78F4"/>
    <w:rsid w:val="008005D0"/>
    <w:rsid w:val="00800BC5"/>
    <w:rsid w:val="00801595"/>
    <w:rsid w:val="008025AB"/>
    <w:rsid w:val="00807622"/>
    <w:rsid w:val="00810855"/>
    <w:rsid w:val="00810FA6"/>
    <w:rsid w:val="00811D22"/>
    <w:rsid w:val="00813D5A"/>
    <w:rsid w:val="00814573"/>
    <w:rsid w:val="00814609"/>
    <w:rsid w:val="00814692"/>
    <w:rsid w:val="00814B15"/>
    <w:rsid w:val="00814F23"/>
    <w:rsid w:val="00815821"/>
    <w:rsid w:val="0082064C"/>
    <w:rsid w:val="00821737"/>
    <w:rsid w:val="008220BA"/>
    <w:rsid w:val="00822EB0"/>
    <w:rsid w:val="008252C2"/>
    <w:rsid w:val="00825604"/>
    <w:rsid w:val="008257CB"/>
    <w:rsid w:val="00825C21"/>
    <w:rsid w:val="00825FA6"/>
    <w:rsid w:val="0082621B"/>
    <w:rsid w:val="00826F18"/>
    <w:rsid w:val="00831B96"/>
    <w:rsid w:val="00832542"/>
    <w:rsid w:val="00832C71"/>
    <w:rsid w:val="00833B6D"/>
    <w:rsid w:val="00833E75"/>
    <w:rsid w:val="00834F02"/>
    <w:rsid w:val="008356FE"/>
    <w:rsid w:val="0083599E"/>
    <w:rsid w:val="00835F11"/>
    <w:rsid w:val="00835F9C"/>
    <w:rsid w:val="0083667E"/>
    <w:rsid w:val="00837C16"/>
    <w:rsid w:val="00840E16"/>
    <w:rsid w:val="008411E5"/>
    <w:rsid w:val="008455F0"/>
    <w:rsid w:val="00845CD5"/>
    <w:rsid w:val="00847318"/>
    <w:rsid w:val="00847E6B"/>
    <w:rsid w:val="00850303"/>
    <w:rsid w:val="008509D5"/>
    <w:rsid w:val="008517B8"/>
    <w:rsid w:val="00852330"/>
    <w:rsid w:val="008525BB"/>
    <w:rsid w:val="0085262E"/>
    <w:rsid w:val="00852964"/>
    <w:rsid w:val="00856684"/>
    <w:rsid w:val="00856859"/>
    <w:rsid w:val="00856C74"/>
    <w:rsid w:val="00857625"/>
    <w:rsid w:val="00857B60"/>
    <w:rsid w:val="008604DB"/>
    <w:rsid w:val="0086227B"/>
    <w:rsid w:val="00864B60"/>
    <w:rsid w:val="00864B80"/>
    <w:rsid w:val="00864DDC"/>
    <w:rsid w:val="00865A31"/>
    <w:rsid w:val="00867202"/>
    <w:rsid w:val="00867E67"/>
    <w:rsid w:val="00870BCC"/>
    <w:rsid w:val="00871720"/>
    <w:rsid w:val="0087211C"/>
    <w:rsid w:val="0087227D"/>
    <w:rsid w:val="0087263F"/>
    <w:rsid w:val="00873251"/>
    <w:rsid w:val="0087337B"/>
    <w:rsid w:val="008737FB"/>
    <w:rsid w:val="00873AAF"/>
    <w:rsid w:val="00873E2F"/>
    <w:rsid w:val="00873EE1"/>
    <w:rsid w:val="00873F18"/>
    <w:rsid w:val="00874733"/>
    <w:rsid w:val="008753D3"/>
    <w:rsid w:val="00875D22"/>
    <w:rsid w:val="008762A7"/>
    <w:rsid w:val="00876B2B"/>
    <w:rsid w:val="008800EC"/>
    <w:rsid w:val="00881F0A"/>
    <w:rsid w:val="0088272E"/>
    <w:rsid w:val="00882A5F"/>
    <w:rsid w:val="00882B79"/>
    <w:rsid w:val="00882D60"/>
    <w:rsid w:val="00883474"/>
    <w:rsid w:val="00886402"/>
    <w:rsid w:val="008864CA"/>
    <w:rsid w:val="00887CAB"/>
    <w:rsid w:val="00890FFD"/>
    <w:rsid w:val="0089164E"/>
    <w:rsid w:val="00891C7E"/>
    <w:rsid w:val="008922E0"/>
    <w:rsid w:val="0089309A"/>
    <w:rsid w:val="00896DF6"/>
    <w:rsid w:val="00897348"/>
    <w:rsid w:val="00897AEE"/>
    <w:rsid w:val="00897E65"/>
    <w:rsid w:val="008A0CAD"/>
    <w:rsid w:val="008A1456"/>
    <w:rsid w:val="008A5E56"/>
    <w:rsid w:val="008A7553"/>
    <w:rsid w:val="008B02F3"/>
    <w:rsid w:val="008B0704"/>
    <w:rsid w:val="008B0C8B"/>
    <w:rsid w:val="008B1864"/>
    <w:rsid w:val="008B1914"/>
    <w:rsid w:val="008B26B8"/>
    <w:rsid w:val="008B3158"/>
    <w:rsid w:val="008B37C1"/>
    <w:rsid w:val="008B3E05"/>
    <w:rsid w:val="008B4182"/>
    <w:rsid w:val="008B71FB"/>
    <w:rsid w:val="008C0551"/>
    <w:rsid w:val="008C1EFC"/>
    <w:rsid w:val="008C205D"/>
    <w:rsid w:val="008C3EA7"/>
    <w:rsid w:val="008C51E4"/>
    <w:rsid w:val="008C7B0C"/>
    <w:rsid w:val="008D12A9"/>
    <w:rsid w:val="008D2A74"/>
    <w:rsid w:val="008D462C"/>
    <w:rsid w:val="008D55BF"/>
    <w:rsid w:val="008D654B"/>
    <w:rsid w:val="008D6B53"/>
    <w:rsid w:val="008E11E9"/>
    <w:rsid w:val="008E210C"/>
    <w:rsid w:val="008E616D"/>
    <w:rsid w:val="008E6B47"/>
    <w:rsid w:val="008E6BF7"/>
    <w:rsid w:val="008E74FB"/>
    <w:rsid w:val="008F05D8"/>
    <w:rsid w:val="008F080F"/>
    <w:rsid w:val="008F0EA0"/>
    <w:rsid w:val="008F2078"/>
    <w:rsid w:val="008F2101"/>
    <w:rsid w:val="008F236F"/>
    <w:rsid w:val="008F2558"/>
    <w:rsid w:val="008F2FEE"/>
    <w:rsid w:val="008F3031"/>
    <w:rsid w:val="008F444C"/>
    <w:rsid w:val="008F4498"/>
    <w:rsid w:val="008F517A"/>
    <w:rsid w:val="008F64EF"/>
    <w:rsid w:val="008F68EB"/>
    <w:rsid w:val="008F6E94"/>
    <w:rsid w:val="008F7EB6"/>
    <w:rsid w:val="00901F4B"/>
    <w:rsid w:val="009039F0"/>
    <w:rsid w:val="00903F41"/>
    <w:rsid w:val="00904174"/>
    <w:rsid w:val="009041C8"/>
    <w:rsid w:val="0090513E"/>
    <w:rsid w:val="00905367"/>
    <w:rsid w:val="00906C83"/>
    <w:rsid w:val="00906CDE"/>
    <w:rsid w:val="0091023C"/>
    <w:rsid w:val="0091059C"/>
    <w:rsid w:val="009135FC"/>
    <w:rsid w:val="009157AF"/>
    <w:rsid w:val="00920F3A"/>
    <w:rsid w:val="0092144C"/>
    <w:rsid w:val="00922A20"/>
    <w:rsid w:val="00923382"/>
    <w:rsid w:val="009238BE"/>
    <w:rsid w:val="00925E09"/>
    <w:rsid w:val="0092708D"/>
    <w:rsid w:val="009273F5"/>
    <w:rsid w:val="0092766B"/>
    <w:rsid w:val="00927E23"/>
    <w:rsid w:val="00927F94"/>
    <w:rsid w:val="00931088"/>
    <w:rsid w:val="0093132B"/>
    <w:rsid w:val="00931370"/>
    <w:rsid w:val="0093190D"/>
    <w:rsid w:val="00933EC3"/>
    <w:rsid w:val="00934F30"/>
    <w:rsid w:val="00935AF2"/>
    <w:rsid w:val="00936809"/>
    <w:rsid w:val="00937324"/>
    <w:rsid w:val="00937441"/>
    <w:rsid w:val="0093767D"/>
    <w:rsid w:val="00937E65"/>
    <w:rsid w:val="00940DE6"/>
    <w:rsid w:val="0094118D"/>
    <w:rsid w:val="00941476"/>
    <w:rsid w:val="0094244D"/>
    <w:rsid w:val="009431AA"/>
    <w:rsid w:val="009432E5"/>
    <w:rsid w:val="00943931"/>
    <w:rsid w:val="00944394"/>
    <w:rsid w:val="00946936"/>
    <w:rsid w:val="009504DB"/>
    <w:rsid w:val="009513D2"/>
    <w:rsid w:val="00952935"/>
    <w:rsid w:val="00953354"/>
    <w:rsid w:val="00953992"/>
    <w:rsid w:val="00960575"/>
    <w:rsid w:val="00961B23"/>
    <w:rsid w:val="009629BD"/>
    <w:rsid w:val="00966B6C"/>
    <w:rsid w:val="00967933"/>
    <w:rsid w:val="00971F51"/>
    <w:rsid w:val="00971FDB"/>
    <w:rsid w:val="0097280B"/>
    <w:rsid w:val="0097289E"/>
    <w:rsid w:val="00975E90"/>
    <w:rsid w:val="00976430"/>
    <w:rsid w:val="009809F5"/>
    <w:rsid w:val="009815B0"/>
    <w:rsid w:val="009817FF"/>
    <w:rsid w:val="00981A04"/>
    <w:rsid w:val="00982852"/>
    <w:rsid w:val="00984174"/>
    <w:rsid w:val="009842B0"/>
    <w:rsid w:val="0098457E"/>
    <w:rsid w:val="009847A2"/>
    <w:rsid w:val="009856E2"/>
    <w:rsid w:val="00985B8F"/>
    <w:rsid w:val="00985D11"/>
    <w:rsid w:val="009862E7"/>
    <w:rsid w:val="009901A1"/>
    <w:rsid w:val="00990845"/>
    <w:rsid w:val="00990B36"/>
    <w:rsid w:val="0099173C"/>
    <w:rsid w:val="00992A9C"/>
    <w:rsid w:val="00994A60"/>
    <w:rsid w:val="0099537D"/>
    <w:rsid w:val="0099557E"/>
    <w:rsid w:val="00995DC4"/>
    <w:rsid w:val="00997041"/>
    <w:rsid w:val="0099799A"/>
    <w:rsid w:val="009A0014"/>
    <w:rsid w:val="009A1E4B"/>
    <w:rsid w:val="009A379F"/>
    <w:rsid w:val="009A57F0"/>
    <w:rsid w:val="009A7D00"/>
    <w:rsid w:val="009A7F1B"/>
    <w:rsid w:val="009B0321"/>
    <w:rsid w:val="009B0B6E"/>
    <w:rsid w:val="009B0D3E"/>
    <w:rsid w:val="009B22AF"/>
    <w:rsid w:val="009B2F62"/>
    <w:rsid w:val="009B35AA"/>
    <w:rsid w:val="009B4AA4"/>
    <w:rsid w:val="009B726F"/>
    <w:rsid w:val="009B7D93"/>
    <w:rsid w:val="009C0300"/>
    <w:rsid w:val="009C0E85"/>
    <w:rsid w:val="009C1754"/>
    <w:rsid w:val="009C228C"/>
    <w:rsid w:val="009C2B57"/>
    <w:rsid w:val="009C2D0A"/>
    <w:rsid w:val="009C4EF1"/>
    <w:rsid w:val="009C576E"/>
    <w:rsid w:val="009C6063"/>
    <w:rsid w:val="009C64B0"/>
    <w:rsid w:val="009D007A"/>
    <w:rsid w:val="009D0713"/>
    <w:rsid w:val="009D0977"/>
    <w:rsid w:val="009D0D0A"/>
    <w:rsid w:val="009D1621"/>
    <w:rsid w:val="009D2137"/>
    <w:rsid w:val="009D5E6A"/>
    <w:rsid w:val="009D65DC"/>
    <w:rsid w:val="009E2DD0"/>
    <w:rsid w:val="009E37D7"/>
    <w:rsid w:val="009E44DD"/>
    <w:rsid w:val="009E5A70"/>
    <w:rsid w:val="009E6EF5"/>
    <w:rsid w:val="009E7907"/>
    <w:rsid w:val="009E7E6A"/>
    <w:rsid w:val="009F1712"/>
    <w:rsid w:val="009F1C23"/>
    <w:rsid w:val="009F1E16"/>
    <w:rsid w:val="009F3279"/>
    <w:rsid w:val="009F54C2"/>
    <w:rsid w:val="009F5C99"/>
    <w:rsid w:val="009F6703"/>
    <w:rsid w:val="009F6D33"/>
    <w:rsid w:val="009F7E9F"/>
    <w:rsid w:val="00A00C7A"/>
    <w:rsid w:val="00A0106B"/>
    <w:rsid w:val="00A0143F"/>
    <w:rsid w:val="00A01D47"/>
    <w:rsid w:val="00A02F44"/>
    <w:rsid w:val="00A056DB"/>
    <w:rsid w:val="00A060DF"/>
    <w:rsid w:val="00A064F5"/>
    <w:rsid w:val="00A068FC"/>
    <w:rsid w:val="00A06D5C"/>
    <w:rsid w:val="00A06E19"/>
    <w:rsid w:val="00A0739E"/>
    <w:rsid w:val="00A07802"/>
    <w:rsid w:val="00A10E58"/>
    <w:rsid w:val="00A110FC"/>
    <w:rsid w:val="00A11FA3"/>
    <w:rsid w:val="00A12A25"/>
    <w:rsid w:val="00A130A0"/>
    <w:rsid w:val="00A1371E"/>
    <w:rsid w:val="00A17FE9"/>
    <w:rsid w:val="00A2077F"/>
    <w:rsid w:val="00A21DAF"/>
    <w:rsid w:val="00A21EA8"/>
    <w:rsid w:val="00A22503"/>
    <w:rsid w:val="00A2272A"/>
    <w:rsid w:val="00A23B93"/>
    <w:rsid w:val="00A24961"/>
    <w:rsid w:val="00A26214"/>
    <w:rsid w:val="00A30BD5"/>
    <w:rsid w:val="00A30C30"/>
    <w:rsid w:val="00A33A30"/>
    <w:rsid w:val="00A35724"/>
    <w:rsid w:val="00A35B51"/>
    <w:rsid w:val="00A36124"/>
    <w:rsid w:val="00A37804"/>
    <w:rsid w:val="00A37E16"/>
    <w:rsid w:val="00A407DA"/>
    <w:rsid w:val="00A40EF3"/>
    <w:rsid w:val="00A4151E"/>
    <w:rsid w:val="00A41571"/>
    <w:rsid w:val="00A41A80"/>
    <w:rsid w:val="00A435F8"/>
    <w:rsid w:val="00A468E1"/>
    <w:rsid w:val="00A512C9"/>
    <w:rsid w:val="00A5219D"/>
    <w:rsid w:val="00A521EA"/>
    <w:rsid w:val="00A529E6"/>
    <w:rsid w:val="00A5314B"/>
    <w:rsid w:val="00A562DD"/>
    <w:rsid w:val="00A574B1"/>
    <w:rsid w:val="00A60084"/>
    <w:rsid w:val="00A606B1"/>
    <w:rsid w:val="00A608CA"/>
    <w:rsid w:val="00A60F5B"/>
    <w:rsid w:val="00A6255B"/>
    <w:rsid w:val="00A62DB1"/>
    <w:rsid w:val="00A63C7B"/>
    <w:rsid w:val="00A64696"/>
    <w:rsid w:val="00A64D22"/>
    <w:rsid w:val="00A65A19"/>
    <w:rsid w:val="00A66F45"/>
    <w:rsid w:val="00A673A3"/>
    <w:rsid w:val="00A67FD0"/>
    <w:rsid w:val="00A717E7"/>
    <w:rsid w:val="00A73265"/>
    <w:rsid w:val="00A74AA0"/>
    <w:rsid w:val="00A74D48"/>
    <w:rsid w:val="00A74E36"/>
    <w:rsid w:val="00A75EF8"/>
    <w:rsid w:val="00A7704D"/>
    <w:rsid w:val="00A80F21"/>
    <w:rsid w:val="00A819C1"/>
    <w:rsid w:val="00A824B4"/>
    <w:rsid w:val="00A83492"/>
    <w:rsid w:val="00A834ED"/>
    <w:rsid w:val="00A83690"/>
    <w:rsid w:val="00A8402B"/>
    <w:rsid w:val="00A84603"/>
    <w:rsid w:val="00A84B6F"/>
    <w:rsid w:val="00A8573B"/>
    <w:rsid w:val="00A86771"/>
    <w:rsid w:val="00A873A1"/>
    <w:rsid w:val="00A87547"/>
    <w:rsid w:val="00A87C7A"/>
    <w:rsid w:val="00A92AE6"/>
    <w:rsid w:val="00A92F08"/>
    <w:rsid w:val="00A93C8C"/>
    <w:rsid w:val="00A93EE3"/>
    <w:rsid w:val="00A93F5B"/>
    <w:rsid w:val="00A94628"/>
    <w:rsid w:val="00A97CC6"/>
    <w:rsid w:val="00A97F9A"/>
    <w:rsid w:val="00AA02BE"/>
    <w:rsid w:val="00AA0E23"/>
    <w:rsid w:val="00AA1A26"/>
    <w:rsid w:val="00AA2172"/>
    <w:rsid w:val="00AA3748"/>
    <w:rsid w:val="00AA3C16"/>
    <w:rsid w:val="00AA4AFF"/>
    <w:rsid w:val="00AA4D22"/>
    <w:rsid w:val="00AA56D3"/>
    <w:rsid w:val="00AA7D6F"/>
    <w:rsid w:val="00AA7DC3"/>
    <w:rsid w:val="00AB0366"/>
    <w:rsid w:val="00AB081C"/>
    <w:rsid w:val="00AB0D14"/>
    <w:rsid w:val="00AB0D15"/>
    <w:rsid w:val="00AB27C4"/>
    <w:rsid w:val="00AB3332"/>
    <w:rsid w:val="00AB383B"/>
    <w:rsid w:val="00AB3C08"/>
    <w:rsid w:val="00AB49A5"/>
    <w:rsid w:val="00AB6B8A"/>
    <w:rsid w:val="00AB74D2"/>
    <w:rsid w:val="00AC01DA"/>
    <w:rsid w:val="00AC34E1"/>
    <w:rsid w:val="00AC361D"/>
    <w:rsid w:val="00AC4CB6"/>
    <w:rsid w:val="00AC4CF9"/>
    <w:rsid w:val="00AC6C49"/>
    <w:rsid w:val="00AC6E57"/>
    <w:rsid w:val="00AD0F0D"/>
    <w:rsid w:val="00AD1995"/>
    <w:rsid w:val="00AD4591"/>
    <w:rsid w:val="00AD702D"/>
    <w:rsid w:val="00AD72CF"/>
    <w:rsid w:val="00AD7B48"/>
    <w:rsid w:val="00AD7CC6"/>
    <w:rsid w:val="00AE0B15"/>
    <w:rsid w:val="00AE0CBA"/>
    <w:rsid w:val="00AE222A"/>
    <w:rsid w:val="00AE294F"/>
    <w:rsid w:val="00AE3568"/>
    <w:rsid w:val="00AE5E54"/>
    <w:rsid w:val="00AE5F76"/>
    <w:rsid w:val="00AE6186"/>
    <w:rsid w:val="00AE680E"/>
    <w:rsid w:val="00AE68E9"/>
    <w:rsid w:val="00AE7FFC"/>
    <w:rsid w:val="00AF046D"/>
    <w:rsid w:val="00AF05BB"/>
    <w:rsid w:val="00AF26E6"/>
    <w:rsid w:val="00AF28C0"/>
    <w:rsid w:val="00AF3151"/>
    <w:rsid w:val="00AF3B0F"/>
    <w:rsid w:val="00AF3E54"/>
    <w:rsid w:val="00AF4011"/>
    <w:rsid w:val="00AF40B3"/>
    <w:rsid w:val="00AF4263"/>
    <w:rsid w:val="00AF6AB9"/>
    <w:rsid w:val="00AF7185"/>
    <w:rsid w:val="00B00AA1"/>
    <w:rsid w:val="00B01869"/>
    <w:rsid w:val="00B01B33"/>
    <w:rsid w:val="00B040FC"/>
    <w:rsid w:val="00B060FD"/>
    <w:rsid w:val="00B070BE"/>
    <w:rsid w:val="00B07225"/>
    <w:rsid w:val="00B07631"/>
    <w:rsid w:val="00B1271C"/>
    <w:rsid w:val="00B12D75"/>
    <w:rsid w:val="00B14075"/>
    <w:rsid w:val="00B141BB"/>
    <w:rsid w:val="00B14B36"/>
    <w:rsid w:val="00B15507"/>
    <w:rsid w:val="00B15BA3"/>
    <w:rsid w:val="00B165D5"/>
    <w:rsid w:val="00B17753"/>
    <w:rsid w:val="00B17F25"/>
    <w:rsid w:val="00B21F00"/>
    <w:rsid w:val="00B220A5"/>
    <w:rsid w:val="00B22577"/>
    <w:rsid w:val="00B23B94"/>
    <w:rsid w:val="00B23D96"/>
    <w:rsid w:val="00B24038"/>
    <w:rsid w:val="00B240B1"/>
    <w:rsid w:val="00B2450F"/>
    <w:rsid w:val="00B250B1"/>
    <w:rsid w:val="00B270A3"/>
    <w:rsid w:val="00B2734B"/>
    <w:rsid w:val="00B331C6"/>
    <w:rsid w:val="00B34AE3"/>
    <w:rsid w:val="00B350E8"/>
    <w:rsid w:val="00B37882"/>
    <w:rsid w:val="00B401A6"/>
    <w:rsid w:val="00B40F29"/>
    <w:rsid w:val="00B41B6F"/>
    <w:rsid w:val="00B443D4"/>
    <w:rsid w:val="00B4521C"/>
    <w:rsid w:val="00B45498"/>
    <w:rsid w:val="00B466A4"/>
    <w:rsid w:val="00B47BDD"/>
    <w:rsid w:val="00B5018A"/>
    <w:rsid w:val="00B512B1"/>
    <w:rsid w:val="00B524EC"/>
    <w:rsid w:val="00B52A6F"/>
    <w:rsid w:val="00B53420"/>
    <w:rsid w:val="00B54699"/>
    <w:rsid w:val="00B54B16"/>
    <w:rsid w:val="00B55009"/>
    <w:rsid w:val="00B56042"/>
    <w:rsid w:val="00B56C93"/>
    <w:rsid w:val="00B56CD5"/>
    <w:rsid w:val="00B60F51"/>
    <w:rsid w:val="00B614CA"/>
    <w:rsid w:val="00B628B7"/>
    <w:rsid w:val="00B63F4B"/>
    <w:rsid w:val="00B65056"/>
    <w:rsid w:val="00B6745F"/>
    <w:rsid w:val="00B7123A"/>
    <w:rsid w:val="00B7251D"/>
    <w:rsid w:val="00B72FDA"/>
    <w:rsid w:val="00B74CDA"/>
    <w:rsid w:val="00B76372"/>
    <w:rsid w:val="00B8185F"/>
    <w:rsid w:val="00B82C0D"/>
    <w:rsid w:val="00B842D9"/>
    <w:rsid w:val="00B85478"/>
    <w:rsid w:val="00B85EE0"/>
    <w:rsid w:val="00B863B3"/>
    <w:rsid w:val="00B86B5F"/>
    <w:rsid w:val="00B87AD2"/>
    <w:rsid w:val="00B87F71"/>
    <w:rsid w:val="00B912F5"/>
    <w:rsid w:val="00B9177E"/>
    <w:rsid w:val="00B91E63"/>
    <w:rsid w:val="00B92806"/>
    <w:rsid w:val="00B93A43"/>
    <w:rsid w:val="00B9459F"/>
    <w:rsid w:val="00B94AA6"/>
    <w:rsid w:val="00B95397"/>
    <w:rsid w:val="00B96634"/>
    <w:rsid w:val="00B96FEE"/>
    <w:rsid w:val="00BA064C"/>
    <w:rsid w:val="00BA13A9"/>
    <w:rsid w:val="00BA1748"/>
    <w:rsid w:val="00BA3447"/>
    <w:rsid w:val="00BA36DF"/>
    <w:rsid w:val="00BA5629"/>
    <w:rsid w:val="00BA5742"/>
    <w:rsid w:val="00BA5FEB"/>
    <w:rsid w:val="00BA65A9"/>
    <w:rsid w:val="00BA7CFB"/>
    <w:rsid w:val="00BB20DF"/>
    <w:rsid w:val="00BB3D6D"/>
    <w:rsid w:val="00BB7323"/>
    <w:rsid w:val="00BB7578"/>
    <w:rsid w:val="00BB7B00"/>
    <w:rsid w:val="00BC1FBE"/>
    <w:rsid w:val="00BC24FC"/>
    <w:rsid w:val="00BC25D4"/>
    <w:rsid w:val="00BC31AC"/>
    <w:rsid w:val="00BC34A3"/>
    <w:rsid w:val="00BC3B4A"/>
    <w:rsid w:val="00BC3D1C"/>
    <w:rsid w:val="00BC475B"/>
    <w:rsid w:val="00BC5338"/>
    <w:rsid w:val="00BC5FB7"/>
    <w:rsid w:val="00BD14AE"/>
    <w:rsid w:val="00BD2288"/>
    <w:rsid w:val="00BD2371"/>
    <w:rsid w:val="00BD2B37"/>
    <w:rsid w:val="00BD355A"/>
    <w:rsid w:val="00BD3A6A"/>
    <w:rsid w:val="00BD41FF"/>
    <w:rsid w:val="00BD46B7"/>
    <w:rsid w:val="00BD5604"/>
    <w:rsid w:val="00BD6F95"/>
    <w:rsid w:val="00BD79B8"/>
    <w:rsid w:val="00BE05AD"/>
    <w:rsid w:val="00BE16FF"/>
    <w:rsid w:val="00BE19DF"/>
    <w:rsid w:val="00BE1ACA"/>
    <w:rsid w:val="00BE22E3"/>
    <w:rsid w:val="00BE2799"/>
    <w:rsid w:val="00BE3270"/>
    <w:rsid w:val="00BE3664"/>
    <w:rsid w:val="00BE39AF"/>
    <w:rsid w:val="00BE3B1F"/>
    <w:rsid w:val="00BE3D40"/>
    <w:rsid w:val="00BE3EC8"/>
    <w:rsid w:val="00BE42AA"/>
    <w:rsid w:val="00BE4614"/>
    <w:rsid w:val="00BE489F"/>
    <w:rsid w:val="00BE4AE4"/>
    <w:rsid w:val="00BE755E"/>
    <w:rsid w:val="00BE7A0C"/>
    <w:rsid w:val="00BF11A0"/>
    <w:rsid w:val="00BF1962"/>
    <w:rsid w:val="00BF349F"/>
    <w:rsid w:val="00BF3E29"/>
    <w:rsid w:val="00BF4220"/>
    <w:rsid w:val="00BF4D5E"/>
    <w:rsid w:val="00BF52CF"/>
    <w:rsid w:val="00BF559F"/>
    <w:rsid w:val="00BF610A"/>
    <w:rsid w:val="00BF6152"/>
    <w:rsid w:val="00BF677E"/>
    <w:rsid w:val="00BF7694"/>
    <w:rsid w:val="00BF7A70"/>
    <w:rsid w:val="00BF7A74"/>
    <w:rsid w:val="00BF7CC7"/>
    <w:rsid w:val="00C017DB"/>
    <w:rsid w:val="00C01EE7"/>
    <w:rsid w:val="00C02203"/>
    <w:rsid w:val="00C03364"/>
    <w:rsid w:val="00C05BFA"/>
    <w:rsid w:val="00C06278"/>
    <w:rsid w:val="00C06345"/>
    <w:rsid w:val="00C0678D"/>
    <w:rsid w:val="00C06D47"/>
    <w:rsid w:val="00C07A3F"/>
    <w:rsid w:val="00C10D4E"/>
    <w:rsid w:val="00C10E7D"/>
    <w:rsid w:val="00C11AB5"/>
    <w:rsid w:val="00C11BA6"/>
    <w:rsid w:val="00C14B61"/>
    <w:rsid w:val="00C153BF"/>
    <w:rsid w:val="00C17246"/>
    <w:rsid w:val="00C1799F"/>
    <w:rsid w:val="00C216D1"/>
    <w:rsid w:val="00C22937"/>
    <w:rsid w:val="00C231D1"/>
    <w:rsid w:val="00C23FE0"/>
    <w:rsid w:val="00C24228"/>
    <w:rsid w:val="00C24C2B"/>
    <w:rsid w:val="00C27145"/>
    <w:rsid w:val="00C27427"/>
    <w:rsid w:val="00C27B96"/>
    <w:rsid w:val="00C30392"/>
    <w:rsid w:val="00C31043"/>
    <w:rsid w:val="00C32DBD"/>
    <w:rsid w:val="00C34561"/>
    <w:rsid w:val="00C3549A"/>
    <w:rsid w:val="00C35AED"/>
    <w:rsid w:val="00C35CCC"/>
    <w:rsid w:val="00C4174C"/>
    <w:rsid w:val="00C41DE7"/>
    <w:rsid w:val="00C423CC"/>
    <w:rsid w:val="00C43CE8"/>
    <w:rsid w:val="00C43E4D"/>
    <w:rsid w:val="00C440F0"/>
    <w:rsid w:val="00C50566"/>
    <w:rsid w:val="00C50AF6"/>
    <w:rsid w:val="00C51D76"/>
    <w:rsid w:val="00C52121"/>
    <w:rsid w:val="00C522DC"/>
    <w:rsid w:val="00C528BD"/>
    <w:rsid w:val="00C5342A"/>
    <w:rsid w:val="00C53742"/>
    <w:rsid w:val="00C53BA4"/>
    <w:rsid w:val="00C540E6"/>
    <w:rsid w:val="00C54B2C"/>
    <w:rsid w:val="00C56B4D"/>
    <w:rsid w:val="00C601EB"/>
    <w:rsid w:val="00C6042B"/>
    <w:rsid w:val="00C61151"/>
    <w:rsid w:val="00C61275"/>
    <w:rsid w:val="00C6407D"/>
    <w:rsid w:val="00C64093"/>
    <w:rsid w:val="00C666B5"/>
    <w:rsid w:val="00C70147"/>
    <w:rsid w:val="00C70562"/>
    <w:rsid w:val="00C71129"/>
    <w:rsid w:val="00C73884"/>
    <w:rsid w:val="00C73B7C"/>
    <w:rsid w:val="00C76560"/>
    <w:rsid w:val="00C76B71"/>
    <w:rsid w:val="00C7726B"/>
    <w:rsid w:val="00C77DCC"/>
    <w:rsid w:val="00C800CF"/>
    <w:rsid w:val="00C804FF"/>
    <w:rsid w:val="00C80A60"/>
    <w:rsid w:val="00C813A9"/>
    <w:rsid w:val="00C81807"/>
    <w:rsid w:val="00C81EAB"/>
    <w:rsid w:val="00C81FB1"/>
    <w:rsid w:val="00C821F6"/>
    <w:rsid w:val="00C83C66"/>
    <w:rsid w:val="00C846C2"/>
    <w:rsid w:val="00C85518"/>
    <w:rsid w:val="00C8670B"/>
    <w:rsid w:val="00C86EAB"/>
    <w:rsid w:val="00C905B6"/>
    <w:rsid w:val="00C90D49"/>
    <w:rsid w:val="00C91196"/>
    <w:rsid w:val="00C91533"/>
    <w:rsid w:val="00CA017B"/>
    <w:rsid w:val="00CA1E07"/>
    <w:rsid w:val="00CA2039"/>
    <w:rsid w:val="00CA39B7"/>
    <w:rsid w:val="00CA3D13"/>
    <w:rsid w:val="00CA4CCB"/>
    <w:rsid w:val="00CA656D"/>
    <w:rsid w:val="00CA6C09"/>
    <w:rsid w:val="00CA6E7F"/>
    <w:rsid w:val="00CB0047"/>
    <w:rsid w:val="00CB0083"/>
    <w:rsid w:val="00CB08F5"/>
    <w:rsid w:val="00CB0B60"/>
    <w:rsid w:val="00CB0C20"/>
    <w:rsid w:val="00CB2606"/>
    <w:rsid w:val="00CB2E3C"/>
    <w:rsid w:val="00CB36CB"/>
    <w:rsid w:val="00CB375A"/>
    <w:rsid w:val="00CB5D7D"/>
    <w:rsid w:val="00CB6AC5"/>
    <w:rsid w:val="00CB71AD"/>
    <w:rsid w:val="00CC0342"/>
    <w:rsid w:val="00CC26DC"/>
    <w:rsid w:val="00CC4C05"/>
    <w:rsid w:val="00CD069C"/>
    <w:rsid w:val="00CD0816"/>
    <w:rsid w:val="00CD1A09"/>
    <w:rsid w:val="00CD1F53"/>
    <w:rsid w:val="00CD2E57"/>
    <w:rsid w:val="00CD34D0"/>
    <w:rsid w:val="00CD41B3"/>
    <w:rsid w:val="00CD4695"/>
    <w:rsid w:val="00CD4730"/>
    <w:rsid w:val="00CD4C97"/>
    <w:rsid w:val="00CD63F2"/>
    <w:rsid w:val="00CD6DFF"/>
    <w:rsid w:val="00CE0371"/>
    <w:rsid w:val="00CE1051"/>
    <w:rsid w:val="00CE1DCF"/>
    <w:rsid w:val="00CE2FEF"/>
    <w:rsid w:val="00CE5FC2"/>
    <w:rsid w:val="00CE6AFF"/>
    <w:rsid w:val="00CE7137"/>
    <w:rsid w:val="00CF088A"/>
    <w:rsid w:val="00CF16D8"/>
    <w:rsid w:val="00CF1CE2"/>
    <w:rsid w:val="00CF2787"/>
    <w:rsid w:val="00CF4907"/>
    <w:rsid w:val="00CF5872"/>
    <w:rsid w:val="00CF59AD"/>
    <w:rsid w:val="00CF5EDE"/>
    <w:rsid w:val="00CF6413"/>
    <w:rsid w:val="00CF6782"/>
    <w:rsid w:val="00CF77D4"/>
    <w:rsid w:val="00CF7AA4"/>
    <w:rsid w:val="00CF7EBE"/>
    <w:rsid w:val="00D003C1"/>
    <w:rsid w:val="00D00512"/>
    <w:rsid w:val="00D0067C"/>
    <w:rsid w:val="00D01D9A"/>
    <w:rsid w:val="00D028B1"/>
    <w:rsid w:val="00D03213"/>
    <w:rsid w:val="00D04765"/>
    <w:rsid w:val="00D0610F"/>
    <w:rsid w:val="00D06ADD"/>
    <w:rsid w:val="00D109DC"/>
    <w:rsid w:val="00D10C6E"/>
    <w:rsid w:val="00D12F1A"/>
    <w:rsid w:val="00D13235"/>
    <w:rsid w:val="00D14017"/>
    <w:rsid w:val="00D14D37"/>
    <w:rsid w:val="00D14EAB"/>
    <w:rsid w:val="00D1611A"/>
    <w:rsid w:val="00D21036"/>
    <w:rsid w:val="00D21FAF"/>
    <w:rsid w:val="00D264C5"/>
    <w:rsid w:val="00D30A4C"/>
    <w:rsid w:val="00D313BE"/>
    <w:rsid w:val="00D32B07"/>
    <w:rsid w:val="00D3337C"/>
    <w:rsid w:val="00D336DF"/>
    <w:rsid w:val="00D3650A"/>
    <w:rsid w:val="00D376E0"/>
    <w:rsid w:val="00D4084F"/>
    <w:rsid w:val="00D40CF5"/>
    <w:rsid w:val="00D421DC"/>
    <w:rsid w:val="00D4289D"/>
    <w:rsid w:val="00D43518"/>
    <w:rsid w:val="00D4402D"/>
    <w:rsid w:val="00D444CD"/>
    <w:rsid w:val="00D45C11"/>
    <w:rsid w:val="00D466F3"/>
    <w:rsid w:val="00D4791A"/>
    <w:rsid w:val="00D50811"/>
    <w:rsid w:val="00D50A9F"/>
    <w:rsid w:val="00D513E4"/>
    <w:rsid w:val="00D51757"/>
    <w:rsid w:val="00D52914"/>
    <w:rsid w:val="00D52FE5"/>
    <w:rsid w:val="00D53DE1"/>
    <w:rsid w:val="00D54EA1"/>
    <w:rsid w:val="00D54F86"/>
    <w:rsid w:val="00D55F9E"/>
    <w:rsid w:val="00D566E3"/>
    <w:rsid w:val="00D57379"/>
    <w:rsid w:val="00D57BC7"/>
    <w:rsid w:val="00D61168"/>
    <w:rsid w:val="00D627D1"/>
    <w:rsid w:val="00D63FB2"/>
    <w:rsid w:val="00D64089"/>
    <w:rsid w:val="00D64E36"/>
    <w:rsid w:val="00D659D3"/>
    <w:rsid w:val="00D65F14"/>
    <w:rsid w:val="00D71A45"/>
    <w:rsid w:val="00D72AB6"/>
    <w:rsid w:val="00D7393B"/>
    <w:rsid w:val="00D743DA"/>
    <w:rsid w:val="00D7636A"/>
    <w:rsid w:val="00D7651E"/>
    <w:rsid w:val="00D77122"/>
    <w:rsid w:val="00D77E1C"/>
    <w:rsid w:val="00D80698"/>
    <w:rsid w:val="00D84E2A"/>
    <w:rsid w:val="00D86AE9"/>
    <w:rsid w:val="00D905BE"/>
    <w:rsid w:val="00D908D5"/>
    <w:rsid w:val="00D914E4"/>
    <w:rsid w:val="00D91E76"/>
    <w:rsid w:val="00D925F1"/>
    <w:rsid w:val="00D94B38"/>
    <w:rsid w:val="00D9579A"/>
    <w:rsid w:val="00D96574"/>
    <w:rsid w:val="00D96EA5"/>
    <w:rsid w:val="00D9768B"/>
    <w:rsid w:val="00D97F24"/>
    <w:rsid w:val="00DA074D"/>
    <w:rsid w:val="00DA07F7"/>
    <w:rsid w:val="00DA0A38"/>
    <w:rsid w:val="00DA0FA6"/>
    <w:rsid w:val="00DA2DFA"/>
    <w:rsid w:val="00DA3246"/>
    <w:rsid w:val="00DA4774"/>
    <w:rsid w:val="00DA58CC"/>
    <w:rsid w:val="00DA5EBF"/>
    <w:rsid w:val="00DA5FA1"/>
    <w:rsid w:val="00DA672B"/>
    <w:rsid w:val="00DA7031"/>
    <w:rsid w:val="00DB1CF3"/>
    <w:rsid w:val="00DB216D"/>
    <w:rsid w:val="00DB242C"/>
    <w:rsid w:val="00DB249C"/>
    <w:rsid w:val="00DB25FD"/>
    <w:rsid w:val="00DB2A1C"/>
    <w:rsid w:val="00DB386B"/>
    <w:rsid w:val="00DB4136"/>
    <w:rsid w:val="00DB4383"/>
    <w:rsid w:val="00DB4711"/>
    <w:rsid w:val="00DB49E4"/>
    <w:rsid w:val="00DB4F35"/>
    <w:rsid w:val="00DB66BA"/>
    <w:rsid w:val="00DB7D57"/>
    <w:rsid w:val="00DC0380"/>
    <w:rsid w:val="00DC10F4"/>
    <w:rsid w:val="00DC137C"/>
    <w:rsid w:val="00DC14A0"/>
    <w:rsid w:val="00DC383D"/>
    <w:rsid w:val="00DC3C2C"/>
    <w:rsid w:val="00DC5433"/>
    <w:rsid w:val="00DC5E5A"/>
    <w:rsid w:val="00DC66FA"/>
    <w:rsid w:val="00DC6D3C"/>
    <w:rsid w:val="00DD01CD"/>
    <w:rsid w:val="00DD205E"/>
    <w:rsid w:val="00DD20D3"/>
    <w:rsid w:val="00DD23DC"/>
    <w:rsid w:val="00DD5178"/>
    <w:rsid w:val="00DD56BA"/>
    <w:rsid w:val="00DD58D4"/>
    <w:rsid w:val="00DD7882"/>
    <w:rsid w:val="00DD7C16"/>
    <w:rsid w:val="00DE0BBE"/>
    <w:rsid w:val="00DE0FF2"/>
    <w:rsid w:val="00DE0FFA"/>
    <w:rsid w:val="00DE14B7"/>
    <w:rsid w:val="00DE1E8C"/>
    <w:rsid w:val="00DE223C"/>
    <w:rsid w:val="00DE2DD2"/>
    <w:rsid w:val="00DE3016"/>
    <w:rsid w:val="00DE378A"/>
    <w:rsid w:val="00DE383A"/>
    <w:rsid w:val="00DE54C4"/>
    <w:rsid w:val="00DE626C"/>
    <w:rsid w:val="00DF021F"/>
    <w:rsid w:val="00DF2518"/>
    <w:rsid w:val="00DF26A8"/>
    <w:rsid w:val="00DF4A88"/>
    <w:rsid w:val="00DF5810"/>
    <w:rsid w:val="00DF5CCB"/>
    <w:rsid w:val="00DF6133"/>
    <w:rsid w:val="00DF6A2E"/>
    <w:rsid w:val="00DF72B7"/>
    <w:rsid w:val="00E01023"/>
    <w:rsid w:val="00E018D1"/>
    <w:rsid w:val="00E04A60"/>
    <w:rsid w:val="00E069FC"/>
    <w:rsid w:val="00E06D67"/>
    <w:rsid w:val="00E07492"/>
    <w:rsid w:val="00E074A3"/>
    <w:rsid w:val="00E076B1"/>
    <w:rsid w:val="00E07CB9"/>
    <w:rsid w:val="00E07CF3"/>
    <w:rsid w:val="00E10735"/>
    <w:rsid w:val="00E1168A"/>
    <w:rsid w:val="00E11EB1"/>
    <w:rsid w:val="00E120F5"/>
    <w:rsid w:val="00E12242"/>
    <w:rsid w:val="00E130B6"/>
    <w:rsid w:val="00E17073"/>
    <w:rsid w:val="00E17837"/>
    <w:rsid w:val="00E17B87"/>
    <w:rsid w:val="00E17E11"/>
    <w:rsid w:val="00E20D04"/>
    <w:rsid w:val="00E23825"/>
    <w:rsid w:val="00E253CF"/>
    <w:rsid w:val="00E2617E"/>
    <w:rsid w:val="00E262CB"/>
    <w:rsid w:val="00E26DCC"/>
    <w:rsid w:val="00E2711D"/>
    <w:rsid w:val="00E27AD2"/>
    <w:rsid w:val="00E32B3E"/>
    <w:rsid w:val="00E33C44"/>
    <w:rsid w:val="00E34AF9"/>
    <w:rsid w:val="00E35CC6"/>
    <w:rsid w:val="00E40F3A"/>
    <w:rsid w:val="00E4183E"/>
    <w:rsid w:val="00E42CB2"/>
    <w:rsid w:val="00E4317E"/>
    <w:rsid w:val="00E432B5"/>
    <w:rsid w:val="00E43C68"/>
    <w:rsid w:val="00E44B15"/>
    <w:rsid w:val="00E45438"/>
    <w:rsid w:val="00E46224"/>
    <w:rsid w:val="00E462E1"/>
    <w:rsid w:val="00E467D0"/>
    <w:rsid w:val="00E46A6B"/>
    <w:rsid w:val="00E470D2"/>
    <w:rsid w:val="00E47966"/>
    <w:rsid w:val="00E50904"/>
    <w:rsid w:val="00E525A9"/>
    <w:rsid w:val="00E52DB4"/>
    <w:rsid w:val="00E52EF0"/>
    <w:rsid w:val="00E54589"/>
    <w:rsid w:val="00E54810"/>
    <w:rsid w:val="00E54E4C"/>
    <w:rsid w:val="00E556AE"/>
    <w:rsid w:val="00E559B3"/>
    <w:rsid w:val="00E56F74"/>
    <w:rsid w:val="00E604D2"/>
    <w:rsid w:val="00E6144E"/>
    <w:rsid w:val="00E62CBF"/>
    <w:rsid w:val="00E635AC"/>
    <w:rsid w:val="00E63C87"/>
    <w:rsid w:val="00E6698F"/>
    <w:rsid w:val="00E66B10"/>
    <w:rsid w:val="00E66E9C"/>
    <w:rsid w:val="00E70D45"/>
    <w:rsid w:val="00E71AF3"/>
    <w:rsid w:val="00E72111"/>
    <w:rsid w:val="00E72BCF"/>
    <w:rsid w:val="00E7536D"/>
    <w:rsid w:val="00E771C1"/>
    <w:rsid w:val="00E77EC6"/>
    <w:rsid w:val="00E80E9B"/>
    <w:rsid w:val="00E81AC2"/>
    <w:rsid w:val="00E81EA9"/>
    <w:rsid w:val="00E8265E"/>
    <w:rsid w:val="00E83F47"/>
    <w:rsid w:val="00E84041"/>
    <w:rsid w:val="00E84062"/>
    <w:rsid w:val="00E84DD0"/>
    <w:rsid w:val="00E86C56"/>
    <w:rsid w:val="00E90EAF"/>
    <w:rsid w:val="00E91D37"/>
    <w:rsid w:val="00E921C9"/>
    <w:rsid w:val="00E92496"/>
    <w:rsid w:val="00E928FA"/>
    <w:rsid w:val="00E94011"/>
    <w:rsid w:val="00E9479F"/>
    <w:rsid w:val="00E95392"/>
    <w:rsid w:val="00E96CB3"/>
    <w:rsid w:val="00E972A8"/>
    <w:rsid w:val="00EA0C31"/>
    <w:rsid w:val="00EA151E"/>
    <w:rsid w:val="00EA1A92"/>
    <w:rsid w:val="00EA28BC"/>
    <w:rsid w:val="00EA3B62"/>
    <w:rsid w:val="00EA4607"/>
    <w:rsid w:val="00EA51FE"/>
    <w:rsid w:val="00EA58BA"/>
    <w:rsid w:val="00EA5E49"/>
    <w:rsid w:val="00EA6B8A"/>
    <w:rsid w:val="00EA6E27"/>
    <w:rsid w:val="00EB0240"/>
    <w:rsid w:val="00EB026E"/>
    <w:rsid w:val="00EB0EFB"/>
    <w:rsid w:val="00EB2741"/>
    <w:rsid w:val="00EB30AA"/>
    <w:rsid w:val="00EB3279"/>
    <w:rsid w:val="00EB444A"/>
    <w:rsid w:val="00EB6140"/>
    <w:rsid w:val="00EB63C9"/>
    <w:rsid w:val="00EB66BA"/>
    <w:rsid w:val="00EB72EE"/>
    <w:rsid w:val="00EB7878"/>
    <w:rsid w:val="00EC0EE3"/>
    <w:rsid w:val="00EC1347"/>
    <w:rsid w:val="00EC187F"/>
    <w:rsid w:val="00EC1CE3"/>
    <w:rsid w:val="00EC27C3"/>
    <w:rsid w:val="00EC47E9"/>
    <w:rsid w:val="00EC4EE9"/>
    <w:rsid w:val="00EC4FD6"/>
    <w:rsid w:val="00EC5A25"/>
    <w:rsid w:val="00EC5B42"/>
    <w:rsid w:val="00EC61FA"/>
    <w:rsid w:val="00EC71A4"/>
    <w:rsid w:val="00EC75BE"/>
    <w:rsid w:val="00ED0B3A"/>
    <w:rsid w:val="00ED1339"/>
    <w:rsid w:val="00ED1737"/>
    <w:rsid w:val="00ED3F35"/>
    <w:rsid w:val="00ED4BB6"/>
    <w:rsid w:val="00ED5223"/>
    <w:rsid w:val="00ED544F"/>
    <w:rsid w:val="00ED5B3A"/>
    <w:rsid w:val="00ED6965"/>
    <w:rsid w:val="00ED7B3F"/>
    <w:rsid w:val="00EE0D0C"/>
    <w:rsid w:val="00EE0EAE"/>
    <w:rsid w:val="00EE175F"/>
    <w:rsid w:val="00EE194A"/>
    <w:rsid w:val="00EE2823"/>
    <w:rsid w:val="00EE43C1"/>
    <w:rsid w:val="00EE5341"/>
    <w:rsid w:val="00EE5A4A"/>
    <w:rsid w:val="00EE67E8"/>
    <w:rsid w:val="00EE7064"/>
    <w:rsid w:val="00EF14F8"/>
    <w:rsid w:val="00EF1B29"/>
    <w:rsid w:val="00EF2BEC"/>
    <w:rsid w:val="00EF45B5"/>
    <w:rsid w:val="00EF48B1"/>
    <w:rsid w:val="00EF4DCF"/>
    <w:rsid w:val="00EF6132"/>
    <w:rsid w:val="00EF7798"/>
    <w:rsid w:val="00EF7A69"/>
    <w:rsid w:val="00F02A1F"/>
    <w:rsid w:val="00F02B5E"/>
    <w:rsid w:val="00F02DFC"/>
    <w:rsid w:val="00F036B8"/>
    <w:rsid w:val="00F03A50"/>
    <w:rsid w:val="00F04B89"/>
    <w:rsid w:val="00F0730C"/>
    <w:rsid w:val="00F101CD"/>
    <w:rsid w:val="00F117AE"/>
    <w:rsid w:val="00F117EF"/>
    <w:rsid w:val="00F127AC"/>
    <w:rsid w:val="00F143B8"/>
    <w:rsid w:val="00F14BC4"/>
    <w:rsid w:val="00F15412"/>
    <w:rsid w:val="00F15F10"/>
    <w:rsid w:val="00F16443"/>
    <w:rsid w:val="00F207A8"/>
    <w:rsid w:val="00F20ED0"/>
    <w:rsid w:val="00F21BC1"/>
    <w:rsid w:val="00F2279D"/>
    <w:rsid w:val="00F244D9"/>
    <w:rsid w:val="00F24F37"/>
    <w:rsid w:val="00F27D23"/>
    <w:rsid w:val="00F3053A"/>
    <w:rsid w:val="00F32A5F"/>
    <w:rsid w:val="00F32B0A"/>
    <w:rsid w:val="00F32D8F"/>
    <w:rsid w:val="00F32E39"/>
    <w:rsid w:val="00F33DE7"/>
    <w:rsid w:val="00F3498C"/>
    <w:rsid w:val="00F368D1"/>
    <w:rsid w:val="00F36B37"/>
    <w:rsid w:val="00F37196"/>
    <w:rsid w:val="00F40485"/>
    <w:rsid w:val="00F429F2"/>
    <w:rsid w:val="00F43BBD"/>
    <w:rsid w:val="00F4615F"/>
    <w:rsid w:val="00F4658E"/>
    <w:rsid w:val="00F47946"/>
    <w:rsid w:val="00F508C2"/>
    <w:rsid w:val="00F554A5"/>
    <w:rsid w:val="00F57A4C"/>
    <w:rsid w:val="00F57D80"/>
    <w:rsid w:val="00F62B18"/>
    <w:rsid w:val="00F63203"/>
    <w:rsid w:val="00F64CBA"/>
    <w:rsid w:val="00F6683A"/>
    <w:rsid w:val="00F669C6"/>
    <w:rsid w:val="00F66F9A"/>
    <w:rsid w:val="00F675D8"/>
    <w:rsid w:val="00F67F40"/>
    <w:rsid w:val="00F700BF"/>
    <w:rsid w:val="00F72915"/>
    <w:rsid w:val="00F74851"/>
    <w:rsid w:val="00F75C68"/>
    <w:rsid w:val="00F77204"/>
    <w:rsid w:val="00F77363"/>
    <w:rsid w:val="00F81A31"/>
    <w:rsid w:val="00F84506"/>
    <w:rsid w:val="00F8456A"/>
    <w:rsid w:val="00F86543"/>
    <w:rsid w:val="00F87C20"/>
    <w:rsid w:val="00F911D8"/>
    <w:rsid w:val="00F912EA"/>
    <w:rsid w:val="00F916C7"/>
    <w:rsid w:val="00F919E9"/>
    <w:rsid w:val="00F92E86"/>
    <w:rsid w:val="00F92FE2"/>
    <w:rsid w:val="00F9346C"/>
    <w:rsid w:val="00F93642"/>
    <w:rsid w:val="00F93D03"/>
    <w:rsid w:val="00F95844"/>
    <w:rsid w:val="00F95CD8"/>
    <w:rsid w:val="00F96AB8"/>
    <w:rsid w:val="00F96CFA"/>
    <w:rsid w:val="00F97801"/>
    <w:rsid w:val="00FA1B99"/>
    <w:rsid w:val="00FA2F31"/>
    <w:rsid w:val="00FA3EAB"/>
    <w:rsid w:val="00FA409F"/>
    <w:rsid w:val="00FA44EF"/>
    <w:rsid w:val="00FA4571"/>
    <w:rsid w:val="00FA5076"/>
    <w:rsid w:val="00FA5E29"/>
    <w:rsid w:val="00FA7F7C"/>
    <w:rsid w:val="00FB0A5A"/>
    <w:rsid w:val="00FB145C"/>
    <w:rsid w:val="00FB2401"/>
    <w:rsid w:val="00FB2E3D"/>
    <w:rsid w:val="00FB3427"/>
    <w:rsid w:val="00FB3663"/>
    <w:rsid w:val="00FB3FA7"/>
    <w:rsid w:val="00FB4EBB"/>
    <w:rsid w:val="00FB7B68"/>
    <w:rsid w:val="00FC001B"/>
    <w:rsid w:val="00FC0DC5"/>
    <w:rsid w:val="00FC0E54"/>
    <w:rsid w:val="00FC3F91"/>
    <w:rsid w:val="00FC45C4"/>
    <w:rsid w:val="00FC4A91"/>
    <w:rsid w:val="00FC4B84"/>
    <w:rsid w:val="00FC54F0"/>
    <w:rsid w:val="00FC6D60"/>
    <w:rsid w:val="00FC7827"/>
    <w:rsid w:val="00FD0307"/>
    <w:rsid w:val="00FD09A6"/>
    <w:rsid w:val="00FD0D75"/>
    <w:rsid w:val="00FD1209"/>
    <w:rsid w:val="00FD1805"/>
    <w:rsid w:val="00FD2B75"/>
    <w:rsid w:val="00FD4A39"/>
    <w:rsid w:val="00FD4EBA"/>
    <w:rsid w:val="00FD4ED3"/>
    <w:rsid w:val="00FD6334"/>
    <w:rsid w:val="00FD7913"/>
    <w:rsid w:val="00FD7BA3"/>
    <w:rsid w:val="00FE0105"/>
    <w:rsid w:val="00FE068D"/>
    <w:rsid w:val="00FE0ABD"/>
    <w:rsid w:val="00FE0E05"/>
    <w:rsid w:val="00FE2E10"/>
    <w:rsid w:val="00FE2FD4"/>
    <w:rsid w:val="00FE32A3"/>
    <w:rsid w:val="00FE68CD"/>
    <w:rsid w:val="00FE70A2"/>
    <w:rsid w:val="00FE7B40"/>
    <w:rsid w:val="00FF0060"/>
    <w:rsid w:val="00FF36B6"/>
    <w:rsid w:val="00FF6568"/>
    <w:rsid w:val="00FF6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000000"/>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42"/>
  </w:style>
  <w:style w:type="paragraph" w:styleId="1">
    <w:name w:val="heading 1"/>
    <w:basedOn w:val="a"/>
    <w:next w:val="a"/>
    <w:link w:val="10"/>
    <w:uiPriority w:val="9"/>
    <w:qFormat/>
    <w:rsid w:val="00E72111"/>
    <w:pPr>
      <w:keepNext/>
      <w:spacing w:before="240" w:after="60" w:line="240" w:lineRule="auto"/>
      <w:outlineLvl w:val="0"/>
    </w:pPr>
    <w:rPr>
      <w:rFonts w:eastAsia="Calibri"/>
      <w:b/>
      <w:bCs/>
      <w:kern w:val="32"/>
      <w:sz w:val="32"/>
      <w:szCs w:val="32"/>
      <w:lang w:eastAsia="en-US"/>
    </w:rPr>
  </w:style>
  <w:style w:type="paragraph" w:styleId="2">
    <w:name w:val="heading 2"/>
    <w:basedOn w:val="a"/>
    <w:link w:val="20"/>
    <w:uiPriority w:val="9"/>
    <w:qFormat/>
    <w:rsid w:val="00040DC7"/>
    <w:pPr>
      <w:spacing w:before="100" w:beforeAutospacing="1" w:after="100" w:afterAutospacing="1" w:line="240" w:lineRule="auto"/>
      <w:outlineLvl w:val="1"/>
    </w:pPr>
    <w:rPr>
      <w:rFonts w:eastAsia="Times New Roman"/>
      <w:b/>
      <w:bCs/>
      <w:sz w:val="36"/>
      <w:szCs w:val="36"/>
    </w:rPr>
  </w:style>
  <w:style w:type="paragraph" w:styleId="3">
    <w:name w:val="heading 3"/>
    <w:basedOn w:val="a"/>
    <w:next w:val="a"/>
    <w:link w:val="30"/>
    <w:uiPriority w:val="9"/>
    <w:unhideWhenUsed/>
    <w:qFormat/>
    <w:rsid w:val="00864B6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link w:val="40"/>
    <w:uiPriority w:val="9"/>
    <w:qFormat/>
    <w:rsid w:val="00864B60"/>
    <w:pPr>
      <w:spacing w:before="100" w:beforeAutospacing="1" w:after="100" w:afterAutospacing="1" w:line="240" w:lineRule="auto"/>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1262"/>
    <w:pPr>
      <w:spacing w:before="100" w:beforeAutospacing="1" w:after="100" w:afterAutospacing="1" w:line="240" w:lineRule="auto"/>
      <w:jc w:val="both"/>
    </w:pPr>
    <w:rPr>
      <w:rFonts w:eastAsia="Times New Roman"/>
    </w:rPr>
  </w:style>
  <w:style w:type="character" w:customStyle="1" w:styleId="a4">
    <w:name w:val="Абзац списка Знак"/>
    <w:link w:val="a5"/>
    <w:uiPriority w:val="34"/>
    <w:locked/>
    <w:rsid w:val="00111262"/>
    <w:rPr>
      <w:rFonts w:ascii="Times New Roman" w:eastAsia="Times New Roman" w:hAnsi="Times New Roman" w:cs="Times New Roman"/>
      <w:sz w:val="24"/>
      <w:szCs w:val="24"/>
    </w:rPr>
  </w:style>
  <w:style w:type="paragraph" w:styleId="a5">
    <w:name w:val="List Paragraph"/>
    <w:basedOn w:val="a"/>
    <w:link w:val="a4"/>
    <w:uiPriority w:val="34"/>
    <w:qFormat/>
    <w:rsid w:val="00111262"/>
    <w:pPr>
      <w:spacing w:after="0" w:line="240" w:lineRule="auto"/>
      <w:ind w:left="720"/>
      <w:contextualSpacing/>
    </w:pPr>
    <w:rPr>
      <w:rFonts w:eastAsia="Times New Roman"/>
    </w:rPr>
  </w:style>
  <w:style w:type="character" w:styleId="a6">
    <w:name w:val="Strong"/>
    <w:basedOn w:val="a0"/>
    <w:uiPriority w:val="22"/>
    <w:qFormat/>
    <w:rsid w:val="00111262"/>
    <w:rPr>
      <w:b/>
      <w:bCs/>
    </w:rPr>
  </w:style>
  <w:style w:type="paragraph" w:styleId="a7">
    <w:name w:val="header"/>
    <w:basedOn w:val="a"/>
    <w:link w:val="a8"/>
    <w:uiPriority w:val="99"/>
    <w:unhideWhenUsed/>
    <w:rsid w:val="001112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1262"/>
  </w:style>
  <w:style w:type="paragraph" w:styleId="a9">
    <w:name w:val="footer"/>
    <w:basedOn w:val="a"/>
    <w:link w:val="aa"/>
    <w:uiPriority w:val="99"/>
    <w:unhideWhenUsed/>
    <w:rsid w:val="001112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1262"/>
  </w:style>
  <w:style w:type="paragraph" w:customStyle="1" w:styleId="ConsPlusNormal">
    <w:name w:val="ConsPlusNormal"/>
    <w:link w:val="ConsPlusNormal0"/>
    <w:rsid w:val="001C0544"/>
    <w:pPr>
      <w:autoSpaceDE w:val="0"/>
      <w:autoSpaceDN w:val="0"/>
      <w:adjustRightInd w:val="0"/>
      <w:spacing w:after="0" w:line="240" w:lineRule="auto"/>
    </w:pPr>
    <w:rPr>
      <w:rFonts w:eastAsiaTheme="minorHAnsi"/>
      <w:lang w:eastAsia="en-US"/>
    </w:rPr>
  </w:style>
  <w:style w:type="paragraph" w:customStyle="1" w:styleId="tekstob">
    <w:name w:val="tekstob"/>
    <w:basedOn w:val="a"/>
    <w:rsid w:val="002C77F4"/>
    <w:pPr>
      <w:spacing w:before="100" w:beforeAutospacing="1" w:after="100" w:afterAutospacing="1" w:line="240" w:lineRule="auto"/>
    </w:pPr>
    <w:rPr>
      <w:rFonts w:eastAsia="Times New Roman"/>
    </w:rPr>
  </w:style>
  <w:style w:type="character" w:customStyle="1" w:styleId="apple-converted-space">
    <w:name w:val="apple-converted-space"/>
    <w:basedOn w:val="a0"/>
    <w:rsid w:val="005F320D"/>
  </w:style>
  <w:style w:type="character" w:customStyle="1" w:styleId="20">
    <w:name w:val="Заголовок 2 Знак"/>
    <w:basedOn w:val="a0"/>
    <w:link w:val="2"/>
    <w:uiPriority w:val="9"/>
    <w:rsid w:val="00040DC7"/>
    <w:rPr>
      <w:rFonts w:ascii="Times New Roman" w:eastAsia="Times New Roman" w:hAnsi="Times New Roman" w:cs="Times New Roman"/>
      <w:b/>
      <w:bCs/>
      <w:sz w:val="36"/>
      <w:szCs w:val="36"/>
    </w:rPr>
  </w:style>
  <w:style w:type="character" w:styleId="ab">
    <w:name w:val="Hyperlink"/>
    <w:basedOn w:val="a0"/>
    <w:uiPriority w:val="99"/>
    <w:unhideWhenUsed/>
    <w:rsid w:val="00040DC7"/>
    <w:rPr>
      <w:color w:val="0000FF"/>
      <w:u w:val="single"/>
    </w:rPr>
  </w:style>
  <w:style w:type="character" w:customStyle="1" w:styleId="10">
    <w:name w:val="Заголовок 1 Знак"/>
    <w:basedOn w:val="a0"/>
    <w:link w:val="1"/>
    <w:uiPriority w:val="9"/>
    <w:rsid w:val="00E72111"/>
    <w:rPr>
      <w:rFonts w:ascii="Times New Roman" w:eastAsia="Calibri" w:hAnsi="Times New Roman" w:cs="Times New Roman"/>
      <w:b/>
      <w:bCs/>
      <w:kern w:val="32"/>
      <w:sz w:val="32"/>
      <w:szCs w:val="32"/>
      <w:lang w:eastAsia="en-US"/>
    </w:rPr>
  </w:style>
  <w:style w:type="table" w:styleId="ac">
    <w:name w:val="Table Grid"/>
    <w:basedOn w:val="a1"/>
    <w:uiPriority w:val="39"/>
    <w:rsid w:val="00E7211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E72111"/>
    <w:pPr>
      <w:spacing w:after="0" w:line="240" w:lineRule="auto"/>
    </w:pPr>
    <w:rPr>
      <w:rFonts w:ascii="Calibri" w:eastAsia="Times New Roman" w:hAnsi="Calibri"/>
    </w:rPr>
  </w:style>
  <w:style w:type="character" w:customStyle="1" w:styleId="ae">
    <w:name w:val="Гипертекстовая ссылка"/>
    <w:uiPriority w:val="99"/>
    <w:rsid w:val="00E72111"/>
    <w:rPr>
      <w:color w:val="106BBE"/>
    </w:rPr>
  </w:style>
  <w:style w:type="paragraph" w:customStyle="1" w:styleId="ConsPlusNonformat">
    <w:name w:val="ConsPlusNonformat"/>
    <w:rsid w:val="00E721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Standard">
    <w:name w:val="Standard"/>
    <w:rsid w:val="00E72111"/>
    <w:pPr>
      <w:suppressAutoHyphens/>
      <w:autoSpaceDN w:val="0"/>
      <w:spacing w:after="0" w:line="240" w:lineRule="auto"/>
    </w:pPr>
    <w:rPr>
      <w:rFonts w:eastAsia="Times New Roman"/>
      <w:kern w:val="3"/>
    </w:rPr>
  </w:style>
  <w:style w:type="numbering" w:customStyle="1" w:styleId="WWNum6">
    <w:name w:val="WWNum6"/>
    <w:rsid w:val="00E72111"/>
    <w:pPr>
      <w:numPr>
        <w:numId w:val="1"/>
      </w:numPr>
    </w:pPr>
  </w:style>
  <w:style w:type="paragraph" w:styleId="af">
    <w:name w:val="Balloon Text"/>
    <w:basedOn w:val="a"/>
    <w:link w:val="af0"/>
    <w:uiPriority w:val="99"/>
    <w:semiHidden/>
    <w:unhideWhenUsed/>
    <w:rsid w:val="00E72111"/>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E72111"/>
    <w:rPr>
      <w:rFonts w:ascii="Tahoma" w:eastAsiaTheme="minorHAnsi" w:hAnsi="Tahoma" w:cs="Tahoma"/>
      <w:sz w:val="16"/>
      <w:szCs w:val="16"/>
      <w:lang w:eastAsia="en-US"/>
    </w:rPr>
  </w:style>
  <w:style w:type="paragraph" w:styleId="af1">
    <w:name w:val="Body Text Indent"/>
    <w:basedOn w:val="a"/>
    <w:link w:val="af2"/>
    <w:uiPriority w:val="99"/>
    <w:unhideWhenUsed/>
    <w:rsid w:val="009D5E6A"/>
    <w:pPr>
      <w:spacing w:after="0" w:line="240" w:lineRule="auto"/>
      <w:ind w:left="180" w:hanging="180"/>
      <w:jc w:val="both"/>
    </w:pPr>
    <w:rPr>
      <w:rFonts w:eastAsia="Times New Roman"/>
      <w:lang w:eastAsia="en-US"/>
    </w:rPr>
  </w:style>
  <w:style w:type="character" w:customStyle="1" w:styleId="af2">
    <w:name w:val="Основной текст с отступом Знак"/>
    <w:basedOn w:val="a0"/>
    <w:link w:val="af1"/>
    <w:uiPriority w:val="99"/>
    <w:rsid w:val="009D5E6A"/>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9"/>
    <w:rsid w:val="00864B60"/>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rsid w:val="00864B60"/>
    <w:rPr>
      <w:rFonts w:ascii="Times New Roman" w:eastAsia="Times New Roman" w:hAnsi="Times New Roman" w:cs="Times New Roman"/>
      <w:b/>
      <w:bCs/>
      <w:sz w:val="24"/>
      <w:szCs w:val="24"/>
    </w:rPr>
  </w:style>
  <w:style w:type="character" w:customStyle="1" w:styleId="highlight">
    <w:name w:val="highlight"/>
    <w:basedOn w:val="a0"/>
    <w:rsid w:val="00864B60"/>
  </w:style>
  <w:style w:type="character" w:customStyle="1" w:styleId="blk">
    <w:name w:val="blk"/>
    <w:basedOn w:val="a0"/>
    <w:rsid w:val="00864B60"/>
  </w:style>
  <w:style w:type="paragraph" w:customStyle="1" w:styleId="formattext">
    <w:name w:val="formattext"/>
    <w:basedOn w:val="a"/>
    <w:rsid w:val="00864B60"/>
    <w:pPr>
      <w:spacing w:before="100" w:beforeAutospacing="1" w:after="100" w:afterAutospacing="1" w:line="240" w:lineRule="auto"/>
    </w:pPr>
    <w:rPr>
      <w:rFonts w:eastAsia="Times New Roman"/>
    </w:rPr>
  </w:style>
  <w:style w:type="character" w:styleId="af3">
    <w:name w:val="Emphasis"/>
    <w:basedOn w:val="a0"/>
    <w:uiPriority w:val="20"/>
    <w:qFormat/>
    <w:rsid w:val="00864B60"/>
    <w:rPr>
      <w:i/>
      <w:iCs/>
    </w:rPr>
  </w:style>
  <w:style w:type="paragraph" w:customStyle="1" w:styleId="s1">
    <w:name w:val="s_1"/>
    <w:basedOn w:val="a"/>
    <w:rsid w:val="00864B60"/>
    <w:pPr>
      <w:spacing w:before="100" w:beforeAutospacing="1" w:after="100" w:afterAutospacing="1" w:line="240" w:lineRule="auto"/>
    </w:pPr>
    <w:rPr>
      <w:rFonts w:eastAsia="Times New Roman"/>
    </w:rPr>
  </w:style>
  <w:style w:type="character" w:customStyle="1" w:styleId="wffiletext">
    <w:name w:val="wf_file_text"/>
    <w:basedOn w:val="a0"/>
    <w:rsid w:val="00864B60"/>
  </w:style>
  <w:style w:type="character" w:customStyle="1" w:styleId="fontstyle01">
    <w:name w:val="fontstyle01"/>
    <w:basedOn w:val="a0"/>
    <w:rsid w:val="00864B60"/>
    <w:rPr>
      <w:rFonts w:ascii="Times New Roman" w:hAnsi="Times New Roman" w:cs="Times New Roman" w:hint="default"/>
      <w:b w:val="0"/>
      <w:bCs w:val="0"/>
      <w:i w:val="0"/>
      <w:iCs w:val="0"/>
      <w:color w:val="000000"/>
      <w:sz w:val="24"/>
      <w:szCs w:val="24"/>
    </w:rPr>
  </w:style>
  <w:style w:type="character" w:customStyle="1" w:styleId="af4">
    <w:name w:val="a"/>
    <w:basedOn w:val="a0"/>
    <w:rsid w:val="00864B60"/>
  </w:style>
  <w:style w:type="paragraph" w:styleId="af5">
    <w:name w:val="footnote text"/>
    <w:basedOn w:val="a"/>
    <w:link w:val="af6"/>
    <w:uiPriority w:val="99"/>
    <w:semiHidden/>
    <w:unhideWhenUsed/>
    <w:rsid w:val="00864B60"/>
    <w:pPr>
      <w:spacing w:after="0" w:line="240" w:lineRule="auto"/>
    </w:pPr>
    <w:rPr>
      <w:rFonts w:eastAsiaTheme="minorHAnsi"/>
      <w:sz w:val="20"/>
      <w:szCs w:val="20"/>
      <w:lang w:eastAsia="en-US"/>
    </w:rPr>
  </w:style>
  <w:style w:type="character" w:customStyle="1" w:styleId="af6">
    <w:name w:val="Текст сноски Знак"/>
    <w:basedOn w:val="a0"/>
    <w:link w:val="af5"/>
    <w:uiPriority w:val="99"/>
    <w:semiHidden/>
    <w:rsid w:val="00864B60"/>
    <w:rPr>
      <w:rFonts w:eastAsiaTheme="minorHAnsi"/>
      <w:sz w:val="20"/>
      <w:szCs w:val="20"/>
      <w:lang w:eastAsia="en-US"/>
    </w:rPr>
  </w:style>
  <w:style w:type="character" w:styleId="af7">
    <w:name w:val="footnote reference"/>
    <w:basedOn w:val="a0"/>
    <w:uiPriority w:val="99"/>
    <w:semiHidden/>
    <w:unhideWhenUsed/>
    <w:rsid w:val="00864B60"/>
    <w:rPr>
      <w:vertAlign w:val="superscript"/>
    </w:rPr>
  </w:style>
  <w:style w:type="paragraph" w:styleId="af8">
    <w:name w:val="Subtitle"/>
    <w:basedOn w:val="a"/>
    <w:next w:val="a"/>
    <w:link w:val="af9"/>
    <w:uiPriority w:val="11"/>
    <w:qFormat/>
    <w:rsid w:val="00864B60"/>
    <w:pPr>
      <w:numPr>
        <w:ilvl w:val="1"/>
      </w:numPr>
    </w:pPr>
    <w:rPr>
      <w:rFonts w:asciiTheme="majorHAnsi" w:eastAsiaTheme="majorEastAsia" w:hAnsiTheme="majorHAnsi" w:cstheme="majorBidi"/>
      <w:i/>
      <w:iCs/>
      <w:color w:val="4F81BD" w:themeColor="accent1"/>
      <w:spacing w:val="15"/>
      <w:lang w:eastAsia="en-US"/>
    </w:rPr>
  </w:style>
  <w:style w:type="character" w:customStyle="1" w:styleId="af9">
    <w:name w:val="Подзаголовок Знак"/>
    <w:basedOn w:val="a0"/>
    <w:link w:val="af8"/>
    <w:uiPriority w:val="11"/>
    <w:rsid w:val="00864B60"/>
    <w:rPr>
      <w:rFonts w:asciiTheme="majorHAnsi" w:eastAsiaTheme="majorEastAsia" w:hAnsiTheme="majorHAnsi" w:cstheme="majorBidi"/>
      <w:i/>
      <w:iCs/>
      <w:color w:val="4F81BD" w:themeColor="accent1"/>
      <w:spacing w:val="15"/>
      <w:sz w:val="24"/>
      <w:szCs w:val="24"/>
      <w:lang w:eastAsia="en-US"/>
    </w:rPr>
  </w:style>
  <w:style w:type="character" w:customStyle="1" w:styleId="important">
    <w:name w:val="important"/>
    <w:basedOn w:val="a0"/>
    <w:rsid w:val="00864B60"/>
  </w:style>
  <w:style w:type="character" w:customStyle="1" w:styleId="fontstyle21">
    <w:name w:val="fontstyle21"/>
    <w:basedOn w:val="a0"/>
    <w:rsid w:val="00134BE2"/>
    <w:rPr>
      <w:rFonts w:ascii="Calibri" w:hAnsi="Calibri" w:cs="Calibri" w:hint="default"/>
      <w:b w:val="0"/>
      <w:bCs w:val="0"/>
      <w:i w:val="0"/>
      <w:iCs w:val="0"/>
      <w:color w:val="000000"/>
      <w:sz w:val="22"/>
      <w:szCs w:val="22"/>
    </w:rPr>
  </w:style>
  <w:style w:type="paragraph" w:styleId="afa">
    <w:name w:val="Body Text"/>
    <w:basedOn w:val="a"/>
    <w:link w:val="afb"/>
    <w:rsid w:val="007E2AD5"/>
    <w:pPr>
      <w:spacing w:after="120" w:line="240" w:lineRule="auto"/>
    </w:pPr>
    <w:rPr>
      <w:rFonts w:eastAsia="Times New Roman"/>
      <w:szCs w:val="20"/>
    </w:rPr>
  </w:style>
  <w:style w:type="character" w:customStyle="1" w:styleId="afb">
    <w:name w:val="Основной текст Знак"/>
    <w:basedOn w:val="a0"/>
    <w:link w:val="afa"/>
    <w:rsid w:val="007E2AD5"/>
    <w:rPr>
      <w:rFonts w:ascii="Times New Roman" w:eastAsia="Times New Roman" w:hAnsi="Times New Roman" w:cs="Times New Roman"/>
      <w:sz w:val="24"/>
      <w:szCs w:val="20"/>
    </w:rPr>
  </w:style>
  <w:style w:type="character" w:customStyle="1" w:styleId="fontstyle31">
    <w:name w:val="fontstyle31"/>
    <w:basedOn w:val="a0"/>
    <w:rsid w:val="00D80698"/>
    <w:rPr>
      <w:rFonts w:ascii="Times-Roman" w:hAnsi="Times-Roman" w:hint="default"/>
      <w:b w:val="0"/>
      <w:bCs w:val="0"/>
      <w:i w:val="0"/>
      <w:iCs w:val="0"/>
      <w:color w:val="000000"/>
      <w:sz w:val="24"/>
      <w:szCs w:val="24"/>
    </w:rPr>
  </w:style>
  <w:style w:type="character" w:customStyle="1" w:styleId="fontstyle41">
    <w:name w:val="fontstyle41"/>
    <w:basedOn w:val="a0"/>
    <w:rsid w:val="00D80698"/>
    <w:rPr>
      <w:rFonts w:ascii="TimesNewRoman" w:hAnsi="TimesNewRoman" w:hint="default"/>
      <w:b w:val="0"/>
      <w:bCs w:val="0"/>
      <w:i w:val="0"/>
      <w:iCs w:val="0"/>
      <w:color w:val="000000"/>
      <w:sz w:val="24"/>
      <w:szCs w:val="24"/>
    </w:rPr>
  </w:style>
  <w:style w:type="paragraph" w:customStyle="1" w:styleId="headertext">
    <w:name w:val="headertext"/>
    <w:basedOn w:val="a"/>
    <w:rsid w:val="009C228C"/>
    <w:pPr>
      <w:spacing w:before="100" w:beforeAutospacing="1" w:after="100" w:afterAutospacing="1" w:line="240" w:lineRule="auto"/>
    </w:pPr>
    <w:rPr>
      <w:rFonts w:eastAsia="Times New Roman"/>
    </w:rPr>
  </w:style>
  <w:style w:type="paragraph" w:styleId="21">
    <w:name w:val="Body Text 2"/>
    <w:basedOn w:val="a"/>
    <w:link w:val="22"/>
    <w:uiPriority w:val="99"/>
    <w:semiHidden/>
    <w:unhideWhenUsed/>
    <w:rsid w:val="003D5929"/>
    <w:pPr>
      <w:spacing w:after="120" w:line="480" w:lineRule="auto"/>
    </w:pPr>
  </w:style>
  <w:style w:type="character" w:customStyle="1" w:styleId="22">
    <w:name w:val="Основной текст 2 Знак"/>
    <w:basedOn w:val="a0"/>
    <w:link w:val="21"/>
    <w:uiPriority w:val="99"/>
    <w:semiHidden/>
    <w:rsid w:val="003D5929"/>
  </w:style>
  <w:style w:type="paragraph" w:customStyle="1" w:styleId="11">
    <w:name w:val="Абзац списка1"/>
    <w:basedOn w:val="a"/>
    <w:rsid w:val="0094244D"/>
    <w:pPr>
      <w:spacing w:after="0" w:line="240" w:lineRule="auto"/>
      <w:ind w:left="708"/>
    </w:pPr>
    <w:rPr>
      <w:rFonts w:eastAsia="Times New Roman"/>
    </w:rPr>
  </w:style>
  <w:style w:type="paragraph" w:styleId="31">
    <w:name w:val="Body Text Indent 3"/>
    <w:basedOn w:val="a"/>
    <w:link w:val="32"/>
    <w:rsid w:val="00165F6F"/>
    <w:pPr>
      <w:spacing w:after="120" w:line="240" w:lineRule="auto"/>
      <w:ind w:left="283"/>
    </w:pPr>
    <w:rPr>
      <w:rFonts w:eastAsia="Times New Roman"/>
      <w:sz w:val="16"/>
      <w:szCs w:val="16"/>
    </w:rPr>
  </w:style>
  <w:style w:type="character" w:customStyle="1" w:styleId="32">
    <w:name w:val="Основной текст с отступом 3 Знак"/>
    <w:basedOn w:val="a0"/>
    <w:link w:val="31"/>
    <w:rsid w:val="00165F6F"/>
    <w:rPr>
      <w:rFonts w:ascii="Times New Roman" w:eastAsia="Times New Roman" w:hAnsi="Times New Roman" w:cs="Times New Roman"/>
      <w:sz w:val="16"/>
      <w:szCs w:val="16"/>
    </w:rPr>
  </w:style>
  <w:style w:type="character" w:customStyle="1" w:styleId="msplaceholderchosecolor">
    <w:name w:val="msplaceholder chosecolor"/>
    <w:basedOn w:val="a0"/>
    <w:rsid w:val="007937A5"/>
  </w:style>
  <w:style w:type="character" w:customStyle="1" w:styleId="ConsPlusNormal0">
    <w:name w:val="ConsPlusNormal Знак"/>
    <w:link w:val="ConsPlusNormal"/>
    <w:locked/>
    <w:rsid w:val="007937A5"/>
    <w:rPr>
      <w:rFonts w:ascii="Times New Roman" w:eastAsiaTheme="minorHAnsi" w:hAnsi="Times New Roman" w:cs="Times New Roman"/>
      <w:sz w:val="24"/>
      <w:szCs w:val="24"/>
      <w:lang w:eastAsia="en-US"/>
    </w:rPr>
  </w:style>
  <w:style w:type="paragraph" w:styleId="HTML">
    <w:name w:val="HTML Preformatted"/>
    <w:basedOn w:val="a"/>
    <w:link w:val="HTML0"/>
    <w:uiPriority w:val="99"/>
    <w:unhideWhenUsed/>
    <w:rsid w:val="00B2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22577"/>
    <w:rPr>
      <w:rFonts w:ascii="Courier New" w:eastAsia="Times New Roman" w:hAnsi="Courier New" w:cs="Courier New"/>
      <w:sz w:val="20"/>
      <w:szCs w:val="20"/>
    </w:rPr>
  </w:style>
  <w:style w:type="paragraph" w:customStyle="1" w:styleId="23">
    <w:name w:val="Абзац списка2"/>
    <w:basedOn w:val="a"/>
    <w:rsid w:val="00B17F25"/>
    <w:pPr>
      <w:spacing w:after="0" w:line="240" w:lineRule="auto"/>
      <w:ind w:left="708"/>
    </w:pPr>
    <w:rPr>
      <w:rFonts w:eastAsia="Times New Roman"/>
    </w:rPr>
  </w:style>
  <w:style w:type="paragraph" w:customStyle="1" w:styleId="dt-p">
    <w:name w:val="dt-p"/>
    <w:basedOn w:val="a"/>
    <w:rsid w:val="00B17F25"/>
    <w:pPr>
      <w:spacing w:before="100" w:beforeAutospacing="1" w:after="100" w:afterAutospacing="1" w:line="240" w:lineRule="auto"/>
    </w:pPr>
    <w:rPr>
      <w:rFonts w:eastAsia="Times New Roman"/>
    </w:rPr>
  </w:style>
  <w:style w:type="paragraph" w:customStyle="1" w:styleId="ConsPlusTitle">
    <w:name w:val="ConsPlusTitle"/>
    <w:rsid w:val="001D6E6F"/>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26">
    <w:name w:val="Font Style26"/>
    <w:basedOn w:val="a0"/>
    <w:rsid w:val="001D6E6F"/>
    <w:rPr>
      <w:rFonts w:ascii="Times New Roman" w:hAnsi="Times New Roman" w:cs="Times New Roman"/>
      <w:sz w:val="24"/>
      <w:szCs w:val="24"/>
    </w:rPr>
  </w:style>
  <w:style w:type="paragraph" w:customStyle="1" w:styleId="Style16">
    <w:name w:val="Style16"/>
    <w:basedOn w:val="a"/>
    <w:rsid w:val="001D6E6F"/>
    <w:pPr>
      <w:widowControl w:val="0"/>
      <w:autoSpaceDE w:val="0"/>
      <w:autoSpaceDN w:val="0"/>
      <w:adjustRightInd w:val="0"/>
      <w:spacing w:after="0" w:line="346" w:lineRule="exact"/>
      <w:ind w:firstLine="557"/>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77723">
      <w:bodyDiv w:val="1"/>
      <w:marLeft w:val="0"/>
      <w:marRight w:val="0"/>
      <w:marTop w:val="0"/>
      <w:marBottom w:val="0"/>
      <w:divBdr>
        <w:top w:val="none" w:sz="0" w:space="0" w:color="auto"/>
        <w:left w:val="none" w:sz="0" w:space="0" w:color="auto"/>
        <w:bottom w:val="none" w:sz="0" w:space="0" w:color="auto"/>
        <w:right w:val="none" w:sz="0" w:space="0" w:color="auto"/>
      </w:divBdr>
    </w:div>
    <w:div w:id="300039960">
      <w:bodyDiv w:val="1"/>
      <w:marLeft w:val="0"/>
      <w:marRight w:val="0"/>
      <w:marTop w:val="0"/>
      <w:marBottom w:val="0"/>
      <w:divBdr>
        <w:top w:val="none" w:sz="0" w:space="0" w:color="auto"/>
        <w:left w:val="none" w:sz="0" w:space="0" w:color="auto"/>
        <w:bottom w:val="none" w:sz="0" w:space="0" w:color="auto"/>
        <w:right w:val="none" w:sz="0" w:space="0" w:color="auto"/>
      </w:divBdr>
    </w:div>
    <w:div w:id="342781090">
      <w:bodyDiv w:val="1"/>
      <w:marLeft w:val="0"/>
      <w:marRight w:val="0"/>
      <w:marTop w:val="0"/>
      <w:marBottom w:val="0"/>
      <w:divBdr>
        <w:top w:val="none" w:sz="0" w:space="0" w:color="auto"/>
        <w:left w:val="none" w:sz="0" w:space="0" w:color="auto"/>
        <w:bottom w:val="none" w:sz="0" w:space="0" w:color="auto"/>
        <w:right w:val="none" w:sz="0" w:space="0" w:color="auto"/>
      </w:divBdr>
      <w:divsChild>
        <w:div w:id="1081873114">
          <w:marLeft w:val="547"/>
          <w:marRight w:val="0"/>
          <w:marTop w:val="200"/>
          <w:marBottom w:val="0"/>
          <w:divBdr>
            <w:top w:val="none" w:sz="0" w:space="0" w:color="auto"/>
            <w:left w:val="none" w:sz="0" w:space="0" w:color="auto"/>
            <w:bottom w:val="none" w:sz="0" w:space="0" w:color="auto"/>
            <w:right w:val="none" w:sz="0" w:space="0" w:color="auto"/>
          </w:divBdr>
        </w:div>
        <w:div w:id="969747628">
          <w:marLeft w:val="547"/>
          <w:marRight w:val="0"/>
          <w:marTop w:val="200"/>
          <w:marBottom w:val="0"/>
          <w:divBdr>
            <w:top w:val="none" w:sz="0" w:space="0" w:color="auto"/>
            <w:left w:val="none" w:sz="0" w:space="0" w:color="auto"/>
            <w:bottom w:val="none" w:sz="0" w:space="0" w:color="auto"/>
            <w:right w:val="none" w:sz="0" w:space="0" w:color="auto"/>
          </w:divBdr>
        </w:div>
        <w:div w:id="1363704478">
          <w:marLeft w:val="547"/>
          <w:marRight w:val="0"/>
          <w:marTop w:val="200"/>
          <w:marBottom w:val="0"/>
          <w:divBdr>
            <w:top w:val="none" w:sz="0" w:space="0" w:color="auto"/>
            <w:left w:val="none" w:sz="0" w:space="0" w:color="auto"/>
            <w:bottom w:val="none" w:sz="0" w:space="0" w:color="auto"/>
            <w:right w:val="none" w:sz="0" w:space="0" w:color="auto"/>
          </w:divBdr>
        </w:div>
        <w:div w:id="2086142094">
          <w:marLeft w:val="547"/>
          <w:marRight w:val="0"/>
          <w:marTop w:val="200"/>
          <w:marBottom w:val="0"/>
          <w:divBdr>
            <w:top w:val="none" w:sz="0" w:space="0" w:color="auto"/>
            <w:left w:val="none" w:sz="0" w:space="0" w:color="auto"/>
            <w:bottom w:val="none" w:sz="0" w:space="0" w:color="auto"/>
            <w:right w:val="none" w:sz="0" w:space="0" w:color="auto"/>
          </w:divBdr>
        </w:div>
        <w:div w:id="1283149823">
          <w:marLeft w:val="547"/>
          <w:marRight w:val="0"/>
          <w:marTop w:val="200"/>
          <w:marBottom w:val="0"/>
          <w:divBdr>
            <w:top w:val="none" w:sz="0" w:space="0" w:color="auto"/>
            <w:left w:val="none" w:sz="0" w:space="0" w:color="auto"/>
            <w:bottom w:val="none" w:sz="0" w:space="0" w:color="auto"/>
            <w:right w:val="none" w:sz="0" w:space="0" w:color="auto"/>
          </w:divBdr>
        </w:div>
        <w:div w:id="115292538">
          <w:marLeft w:val="547"/>
          <w:marRight w:val="0"/>
          <w:marTop w:val="200"/>
          <w:marBottom w:val="0"/>
          <w:divBdr>
            <w:top w:val="none" w:sz="0" w:space="0" w:color="auto"/>
            <w:left w:val="none" w:sz="0" w:space="0" w:color="auto"/>
            <w:bottom w:val="none" w:sz="0" w:space="0" w:color="auto"/>
            <w:right w:val="none" w:sz="0" w:space="0" w:color="auto"/>
          </w:divBdr>
        </w:div>
        <w:div w:id="888689517">
          <w:marLeft w:val="547"/>
          <w:marRight w:val="0"/>
          <w:marTop w:val="200"/>
          <w:marBottom w:val="0"/>
          <w:divBdr>
            <w:top w:val="none" w:sz="0" w:space="0" w:color="auto"/>
            <w:left w:val="none" w:sz="0" w:space="0" w:color="auto"/>
            <w:bottom w:val="none" w:sz="0" w:space="0" w:color="auto"/>
            <w:right w:val="none" w:sz="0" w:space="0" w:color="auto"/>
          </w:divBdr>
        </w:div>
      </w:divsChild>
    </w:div>
    <w:div w:id="360908028">
      <w:bodyDiv w:val="1"/>
      <w:marLeft w:val="0"/>
      <w:marRight w:val="0"/>
      <w:marTop w:val="0"/>
      <w:marBottom w:val="0"/>
      <w:divBdr>
        <w:top w:val="none" w:sz="0" w:space="0" w:color="auto"/>
        <w:left w:val="none" w:sz="0" w:space="0" w:color="auto"/>
        <w:bottom w:val="none" w:sz="0" w:space="0" w:color="auto"/>
        <w:right w:val="none" w:sz="0" w:space="0" w:color="auto"/>
      </w:divBdr>
    </w:div>
    <w:div w:id="424377371">
      <w:bodyDiv w:val="1"/>
      <w:marLeft w:val="0"/>
      <w:marRight w:val="0"/>
      <w:marTop w:val="0"/>
      <w:marBottom w:val="0"/>
      <w:divBdr>
        <w:top w:val="none" w:sz="0" w:space="0" w:color="auto"/>
        <w:left w:val="none" w:sz="0" w:space="0" w:color="auto"/>
        <w:bottom w:val="none" w:sz="0" w:space="0" w:color="auto"/>
        <w:right w:val="none" w:sz="0" w:space="0" w:color="auto"/>
      </w:divBdr>
    </w:div>
    <w:div w:id="456877006">
      <w:bodyDiv w:val="1"/>
      <w:marLeft w:val="0"/>
      <w:marRight w:val="0"/>
      <w:marTop w:val="0"/>
      <w:marBottom w:val="0"/>
      <w:divBdr>
        <w:top w:val="none" w:sz="0" w:space="0" w:color="auto"/>
        <w:left w:val="none" w:sz="0" w:space="0" w:color="auto"/>
        <w:bottom w:val="none" w:sz="0" w:space="0" w:color="auto"/>
        <w:right w:val="none" w:sz="0" w:space="0" w:color="auto"/>
      </w:divBdr>
    </w:div>
    <w:div w:id="538515463">
      <w:bodyDiv w:val="1"/>
      <w:marLeft w:val="0"/>
      <w:marRight w:val="0"/>
      <w:marTop w:val="0"/>
      <w:marBottom w:val="0"/>
      <w:divBdr>
        <w:top w:val="none" w:sz="0" w:space="0" w:color="auto"/>
        <w:left w:val="none" w:sz="0" w:space="0" w:color="auto"/>
        <w:bottom w:val="none" w:sz="0" w:space="0" w:color="auto"/>
        <w:right w:val="none" w:sz="0" w:space="0" w:color="auto"/>
      </w:divBdr>
    </w:div>
    <w:div w:id="724328705">
      <w:bodyDiv w:val="1"/>
      <w:marLeft w:val="0"/>
      <w:marRight w:val="0"/>
      <w:marTop w:val="0"/>
      <w:marBottom w:val="0"/>
      <w:divBdr>
        <w:top w:val="none" w:sz="0" w:space="0" w:color="auto"/>
        <w:left w:val="none" w:sz="0" w:space="0" w:color="auto"/>
        <w:bottom w:val="none" w:sz="0" w:space="0" w:color="auto"/>
        <w:right w:val="none" w:sz="0" w:space="0" w:color="auto"/>
      </w:divBdr>
    </w:div>
    <w:div w:id="752050768">
      <w:bodyDiv w:val="1"/>
      <w:marLeft w:val="0"/>
      <w:marRight w:val="0"/>
      <w:marTop w:val="0"/>
      <w:marBottom w:val="0"/>
      <w:divBdr>
        <w:top w:val="none" w:sz="0" w:space="0" w:color="auto"/>
        <w:left w:val="none" w:sz="0" w:space="0" w:color="auto"/>
        <w:bottom w:val="none" w:sz="0" w:space="0" w:color="auto"/>
        <w:right w:val="none" w:sz="0" w:space="0" w:color="auto"/>
      </w:divBdr>
    </w:div>
    <w:div w:id="904797876">
      <w:bodyDiv w:val="1"/>
      <w:marLeft w:val="0"/>
      <w:marRight w:val="0"/>
      <w:marTop w:val="0"/>
      <w:marBottom w:val="0"/>
      <w:divBdr>
        <w:top w:val="none" w:sz="0" w:space="0" w:color="auto"/>
        <w:left w:val="none" w:sz="0" w:space="0" w:color="auto"/>
        <w:bottom w:val="none" w:sz="0" w:space="0" w:color="auto"/>
        <w:right w:val="none" w:sz="0" w:space="0" w:color="auto"/>
      </w:divBdr>
    </w:div>
    <w:div w:id="1194003035">
      <w:bodyDiv w:val="1"/>
      <w:marLeft w:val="0"/>
      <w:marRight w:val="0"/>
      <w:marTop w:val="0"/>
      <w:marBottom w:val="0"/>
      <w:divBdr>
        <w:top w:val="none" w:sz="0" w:space="0" w:color="auto"/>
        <w:left w:val="none" w:sz="0" w:space="0" w:color="auto"/>
        <w:bottom w:val="none" w:sz="0" w:space="0" w:color="auto"/>
        <w:right w:val="none" w:sz="0" w:space="0" w:color="auto"/>
      </w:divBdr>
    </w:div>
    <w:div w:id="1253247696">
      <w:bodyDiv w:val="1"/>
      <w:marLeft w:val="0"/>
      <w:marRight w:val="0"/>
      <w:marTop w:val="0"/>
      <w:marBottom w:val="0"/>
      <w:divBdr>
        <w:top w:val="none" w:sz="0" w:space="0" w:color="auto"/>
        <w:left w:val="none" w:sz="0" w:space="0" w:color="auto"/>
        <w:bottom w:val="none" w:sz="0" w:space="0" w:color="auto"/>
        <w:right w:val="none" w:sz="0" w:space="0" w:color="auto"/>
      </w:divBdr>
    </w:div>
    <w:div w:id="1331055680">
      <w:bodyDiv w:val="1"/>
      <w:marLeft w:val="0"/>
      <w:marRight w:val="0"/>
      <w:marTop w:val="0"/>
      <w:marBottom w:val="0"/>
      <w:divBdr>
        <w:top w:val="none" w:sz="0" w:space="0" w:color="auto"/>
        <w:left w:val="none" w:sz="0" w:space="0" w:color="auto"/>
        <w:bottom w:val="none" w:sz="0" w:space="0" w:color="auto"/>
        <w:right w:val="none" w:sz="0" w:space="0" w:color="auto"/>
      </w:divBdr>
    </w:div>
    <w:div w:id="1475366296">
      <w:bodyDiv w:val="1"/>
      <w:marLeft w:val="0"/>
      <w:marRight w:val="0"/>
      <w:marTop w:val="0"/>
      <w:marBottom w:val="0"/>
      <w:divBdr>
        <w:top w:val="none" w:sz="0" w:space="0" w:color="auto"/>
        <w:left w:val="none" w:sz="0" w:space="0" w:color="auto"/>
        <w:bottom w:val="none" w:sz="0" w:space="0" w:color="auto"/>
        <w:right w:val="none" w:sz="0" w:space="0" w:color="auto"/>
      </w:divBdr>
    </w:div>
    <w:div w:id="1496022949">
      <w:bodyDiv w:val="1"/>
      <w:marLeft w:val="0"/>
      <w:marRight w:val="0"/>
      <w:marTop w:val="0"/>
      <w:marBottom w:val="0"/>
      <w:divBdr>
        <w:top w:val="none" w:sz="0" w:space="0" w:color="auto"/>
        <w:left w:val="none" w:sz="0" w:space="0" w:color="auto"/>
        <w:bottom w:val="none" w:sz="0" w:space="0" w:color="auto"/>
        <w:right w:val="none" w:sz="0" w:space="0" w:color="auto"/>
      </w:divBdr>
    </w:div>
    <w:div w:id="2099868528">
      <w:bodyDiv w:val="1"/>
      <w:marLeft w:val="0"/>
      <w:marRight w:val="0"/>
      <w:marTop w:val="0"/>
      <w:marBottom w:val="0"/>
      <w:divBdr>
        <w:top w:val="none" w:sz="0" w:space="0" w:color="auto"/>
        <w:left w:val="none" w:sz="0" w:space="0" w:color="auto"/>
        <w:bottom w:val="none" w:sz="0" w:space="0" w:color="auto"/>
        <w:right w:val="none" w:sz="0" w:space="0" w:color="auto"/>
      </w:divBdr>
    </w:div>
    <w:div w:id="21154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hilishno_kommunalmznie_hozyajstva/"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737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ved.ru/away/?to=MwAAYQcOKk8BLV0vCHsYGhYTKhstABtGGXUEPzAWXS49MQAiBy4EXS8gdjEoRS8YMxkbdzAAADkAAQsPLz1dKTABew0rExxHADlkGQ10AD4LYikwPUt0LgAAZ0QUMBZrKSM0FB8dPnYfIjUrKRImTQMjWX4%3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73789/" TargetMode="External"/><Relationship Id="rId4" Type="http://schemas.openxmlformats.org/officeDocument/2006/relationships/settings" Target="settings.xml"/><Relationship Id="rId9" Type="http://schemas.openxmlformats.org/officeDocument/2006/relationships/hyperlink" Target="https://pravoved.ru/away/?to=MwAAYQcOKk8BLV0vCHsYGhYTKhstABtGGXUEPzAWXS49MQAiBy4EXS8gdjEoRS8YMxkbdzAAADkAAQsPLz1dKTABew0rExxHADlkGQ10AD4LYikwPUt0LgAAZ0QUMBZrKSM0FB8dPnYfIjUrKRImTQMjWX4%3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399D-2E95-4353-9561-4A1A5D6C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26</Pages>
  <Words>11375</Words>
  <Characters>64841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Коньшина Наталья Прокопьевна</cp:lastModifiedBy>
  <cp:revision>12</cp:revision>
  <cp:lastPrinted>2022-04-18T04:10:00Z</cp:lastPrinted>
  <dcterms:created xsi:type="dcterms:W3CDTF">2022-06-20T04:42:00Z</dcterms:created>
  <dcterms:modified xsi:type="dcterms:W3CDTF">2022-06-30T03:21:00Z</dcterms:modified>
</cp:coreProperties>
</file>