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3" w:rsidRPr="006A41F8" w:rsidRDefault="00D57953" w:rsidP="00D57953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2"/>
          <w:sz w:val="28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b/>
          <w:caps/>
          <w:kern w:val="2"/>
          <w:sz w:val="28"/>
          <w:szCs w:val="20"/>
          <w:lang w:eastAsia="hi-IN" w:bidi="hi-IN"/>
        </w:rPr>
        <w:t>Администрация города Заринска</w:t>
      </w: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Mangal"/>
          <w:b/>
          <w:caps/>
          <w:kern w:val="2"/>
          <w:sz w:val="28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b/>
          <w:caps/>
          <w:kern w:val="2"/>
          <w:sz w:val="28"/>
          <w:szCs w:val="20"/>
          <w:lang w:eastAsia="hi-IN" w:bidi="hi-IN"/>
        </w:rPr>
        <w:t>Алтайского края</w:t>
      </w:r>
    </w:p>
    <w:p w:rsidR="00D57953" w:rsidRPr="006A41F8" w:rsidRDefault="00D57953" w:rsidP="00D5795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40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b/>
          <w:kern w:val="2"/>
          <w:sz w:val="40"/>
          <w:szCs w:val="20"/>
          <w:lang w:eastAsia="hi-IN" w:bidi="hi-IN"/>
        </w:rPr>
        <w:t>ПОСТАНОВЛЕНИЕ</w:t>
      </w: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E12079" w:rsidRPr="006A41F8" w:rsidRDefault="00A279B2" w:rsidP="00E120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79B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01.07.2021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="00E12079" w:rsidRPr="006A41F8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Pr="00A279B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549</w:t>
      </w:r>
      <w:r w:rsidR="00E12079" w:rsidRPr="00A279B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="00E12079" w:rsidRPr="006A41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</w:t>
      </w:r>
      <w:r w:rsidR="00E12079" w:rsidRPr="006A41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г. Заринск</w:t>
      </w: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E12079" w:rsidRPr="006A41F8" w:rsidRDefault="00E12079" w:rsidP="00D57953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Об утверждении Порядка размещения</w:t>
      </w:r>
    </w:p>
    <w:p w:rsidR="00D57953" w:rsidRPr="006A41F8" w:rsidRDefault="00D57953" w:rsidP="00D57953">
      <w:p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и содержания информационных конструкций</w:t>
      </w:r>
    </w:p>
    <w:p w:rsidR="00D57953" w:rsidRPr="006A41F8" w:rsidRDefault="00D57953" w:rsidP="00D57953">
      <w:p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 xml:space="preserve">на территории </w:t>
      </w:r>
      <w:proofErr w:type="gramStart"/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муниципального</w:t>
      </w:r>
      <w:proofErr w:type="gramEnd"/>
    </w:p>
    <w:p w:rsidR="00D57953" w:rsidRPr="006A41F8" w:rsidRDefault="00D57953" w:rsidP="00D57953">
      <w:p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образования город Заринск Алтайского края</w:t>
      </w:r>
    </w:p>
    <w:p w:rsidR="00D57953" w:rsidRPr="006A41F8" w:rsidRDefault="00D57953" w:rsidP="00D57953">
      <w:p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Mangal"/>
          <w:kern w:val="2"/>
          <w:sz w:val="20"/>
          <w:szCs w:val="20"/>
          <w:lang w:eastAsia="hi-IN" w:bidi="hi-IN"/>
        </w:rPr>
      </w:pPr>
    </w:p>
    <w:p w:rsidR="00D57953" w:rsidRPr="006A41F8" w:rsidRDefault="00D57953" w:rsidP="00D579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gramStart"/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 xml:space="preserve">В соответствии с </w:t>
      </w:r>
      <w:hyperlink r:id="rId6" w:anchor="7D20K3" w:history="1">
        <w:r w:rsidRPr="006A41F8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 w:bidi="hi-IN"/>
          </w:rPr>
          <w:t>Гражданским кодексом Российской Федерации</w:t>
        </w:r>
      </w:hyperlink>
      <w:r w:rsidRPr="006A41F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hyperlink r:id="rId7" w:anchor="7D20K3" w:history="1">
        <w:r w:rsidRPr="006A41F8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 w:bidi="hi-IN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6A41F8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>»</w:t>
      </w:r>
      <w:r w:rsidRPr="006A41F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hyperlink r:id="rId8" w:anchor="64U0IK" w:history="1">
        <w:r w:rsidRPr="006A41F8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 w:bidi="hi-IN"/>
          </w:rPr>
          <w:t>Законом Российской Федерации от 07.02.1992 № 2300-1 «О защите прав потребителей</w:t>
        </w:r>
      </w:hyperlink>
      <w:r w:rsidRPr="006A41F8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>»</w:t>
      </w:r>
      <w:r w:rsidRPr="006A41F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, </w:t>
      </w:r>
      <w:hyperlink r:id="rId9" w:anchor="7D20K3" w:history="1">
        <w:r w:rsidRPr="006A41F8">
          <w:rPr>
            <w:rFonts w:ascii="Times New Roman" w:eastAsia="Times New Roman" w:hAnsi="Times New Roman" w:cs="Times New Roman"/>
            <w:kern w:val="2"/>
            <w:sz w:val="24"/>
            <w:szCs w:val="24"/>
            <w:lang w:eastAsia="ru-RU" w:bidi="hi-IN"/>
          </w:rPr>
          <w:t>Федеральным законом от 13.03.2006 № 38-ФЗ «О рекламе</w:t>
        </w:r>
      </w:hyperlink>
      <w:r w:rsidRPr="006A41F8"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  <w:t>»</w:t>
      </w:r>
      <w:r w:rsidRPr="006A41F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,</w:t>
      </w:r>
      <w:r w:rsidRPr="006A41F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решением </w:t>
      </w:r>
      <w:proofErr w:type="spellStart"/>
      <w:r w:rsidRPr="006A41F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Заринского</w:t>
      </w:r>
      <w:proofErr w:type="spellEnd"/>
      <w:r w:rsidRPr="006A41F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городского Собрания депутатов от 29.06.2012 № 57 «Об утверждении Норм и правил благоустройства территории муниципального образования город Заринск Алтайского края»</w:t>
      </w:r>
      <w:proofErr w:type="gramEnd"/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ПОСТАНОВЛЯЮ:</w:t>
      </w:r>
    </w:p>
    <w:p w:rsidR="00D57953" w:rsidRPr="006A41F8" w:rsidRDefault="00D57953" w:rsidP="00D5795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ind w:right="3" w:firstLine="539"/>
        <w:jc w:val="both"/>
        <w:rPr>
          <w:rFonts w:ascii="Times New Roman" w:eastAsia="LiberationSerif" w:hAnsi="Times New Roman" w:cs="LiberationSerif"/>
          <w:kern w:val="2"/>
          <w:sz w:val="32"/>
          <w:szCs w:val="32"/>
          <w:lang w:eastAsia="hi-IN" w:bidi="hi-IN"/>
        </w:rPr>
      </w:pPr>
      <w:r w:rsidRPr="006A41F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1.Утвердить Порядок размещения и содержания информационных конструкций на территории муниципального образования город Заринск Алтайского края (Приложение № 1).</w:t>
      </w:r>
    </w:p>
    <w:p w:rsidR="00D57953" w:rsidRPr="006A41F8" w:rsidRDefault="00D57953" w:rsidP="00D5795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2.Настоящее постановление опубликовать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 (</w:t>
      </w:r>
      <w:hyperlink r:id="rId10" w:history="1">
        <w:r w:rsidRPr="006A41F8">
          <w:rPr>
            <w:rFonts w:ascii="Times New Roman" w:eastAsia="Times New Roman" w:hAnsi="Times New Roman" w:cs="Mangal"/>
            <w:kern w:val="2"/>
            <w:sz w:val="24"/>
            <w:szCs w:val="20"/>
            <w:u w:val="single"/>
            <w:lang w:val="en-US" w:eastAsia="hi-IN" w:bidi="hi-IN"/>
          </w:rPr>
          <w:t>www</w:t>
        </w:r>
        <w:r w:rsidRPr="006A41F8">
          <w:rPr>
            <w:rFonts w:ascii="Times New Roman" w:eastAsia="Times New Roman" w:hAnsi="Times New Roman" w:cs="Mangal"/>
            <w:kern w:val="2"/>
            <w:sz w:val="24"/>
            <w:szCs w:val="20"/>
            <w:u w:val="single"/>
            <w:lang w:eastAsia="hi-IN" w:bidi="hi-IN"/>
          </w:rPr>
          <w:t>.</w:t>
        </w:r>
        <w:proofErr w:type="spellStart"/>
        <w:r w:rsidRPr="006A41F8">
          <w:rPr>
            <w:rFonts w:ascii="Times New Roman" w:eastAsia="Times New Roman" w:hAnsi="Times New Roman" w:cs="Mangal"/>
            <w:kern w:val="2"/>
            <w:sz w:val="24"/>
            <w:szCs w:val="20"/>
            <w:u w:val="single"/>
            <w:lang w:val="en-US" w:eastAsia="hi-IN" w:bidi="hi-IN"/>
          </w:rPr>
          <w:t>admzarinsk</w:t>
        </w:r>
        <w:proofErr w:type="spellEnd"/>
        <w:r w:rsidRPr="006A41F8">
          <w:rPr>
            <w:rFonts w:ascii="Times New Roman" w:eastAsia="Times New Roman" w:hAnsi="Times New Roman" w:cs="Mangal"/>
            <w:kern w:val="2"/>
            <w:sz w:val="24"/>
            <w:szCs w:val="20"/>
            <w:u w:val="single"/>
            <w:lang w:eastAsia="hi-IN" w:bidi="hi-IN"/>
          </w:rPr>
          <w:t>.</w:t>
        </w:r>
        <w:proofErr w:type="spellStart"/>
        <w:r w:rsidRPr="006A41F8">
          <w:rPr>
            <w:rFonts w:ascii="Times New Roman" w:eastAsia="Times New Roman" w:hAnsi="Times New Roman" w:cs="Mangal"/>
            <w:kern w:val="2"/>
            <w:sz w:val="24"/>
            <w:szCs w:val="20"/>
            <w:u w:val="single"/>
            <w:lang w:val="en-US" w:eastAsia="hi-IN" w:bidi="hi-IN"/>
          </w:rPr>
          <w:t>ru</w:t>
        </w:r>
        <w:proofErr w:type="spellEnd"/>
      </w:hyperlink>
      <w:r w:rsidRPr="006A41F8">
        <w:rPr>
          <w:rFonts w:ascii="Times New Roman" w:eastAsia="Times New Roman" w:hAnsi="Times New Roman" w:cs="Mangal"/>
          <w:kern w:val="2"/>
          <w:sz w:val="24"/>
          <w:szCs w:val="20"/>
          <w:lang w:eastAsia="hi-IN" w:bidi="hi-IN"/>
        </w:rPr>
        <w:t>).</w:t>
      </w:r>
    </w:p>
    <w:p w:rsidR="00D57953" w:rsidRPr="006A41F8" w:rsidRDefault="00D57953" w:rsidP="00D57953">
      <w:pPr>
        <w:widowControl w:val="0"/>
        <w:suppressAutoHyphens/>
        <w:spacing w:after="0" w:line="240" w:lineRule="auto"/>
        <w:ind w:right="3" w:firstLine="539"/>
        <w:jc w:val="both"/>
        <w:rPr>
          <w:rFonts w:ascii="Times New Roman" w:eastAsia="LiberationSerif" w:hAnsi="Times New Roman" w:cs="LiberationSerif"/>
          <w:kern w:val="2"/>
          <w:sz w:val="32"/>
          <w:szCs w:val="32"/>
          <w:lang w:eastAsia="hi-IN" w:bidi="hi-IN"/>
        </w:rPr>
      </w:pPr>
      <w:r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3.</w:t>
      </w:r>
      <w:proofErr w:type="gramStart"/>
      <w:r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Контроль за</w:t>
      </w:r>
      <w:proofErr w:type="gramEnd"/>
      <w:r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исполнением постановления </w:t>
      </w:r>
      <w:r w:rsid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возложить на п</w:t>
      </w:r>
      <w:r w:rsidR="00112AB6" w:rsidRP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ерв</w:t>
      </w:r>
      <w:r w:rsid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ого</w:t>
      </w:r>
      <w:r w:rsidR="00112AB6" w:rsidRP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заместител</w:t>
      </w:r>
      <w:r w:rsid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я</w:t>
      </w:r>
      <w:r w:rsidR="00112AB6" w:rsidRP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главы администрации города </w:t>
      </w:r>
      <w:r w:rsid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(В.</w:t>
      </w:r>
      <w:r w:rsidR="00112AB6" w:rsidRP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Н. Нагорных</w:t>
      </w:r>
      <w:r w:rsidR="00112AB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)</w:t>
      </w:r>
      <w:r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.</w:t>
      </w:r>
    </w:p>
    <w:p w:rsidR="00D57953" w:rsidRPr="006A41F8" w:rsidRDefault="00D57953" w:rsidP="00D57953">
      <w:pPr>
        <w:widowControl w:val="0"/>
        <w:suppressAutoHyphens/>
        <w:spacing w:after="0" w:line="240" w:lineRule="auto"/>
        <w:ind w:right="3"/>
        <w:jc w:val="both"/>
        <w:rPr>
          <w:rFonts w:ascii="Times New Roman" w:eastAsia="LiberationSerif" w:hAnsi="Times New Roman" w:cs="LiberationSerif"/>
          <w:kern w:val="2"/>
          <w:sz w:val="24"/>
          <w:szCs w:val="24"/>
          <w:lang w:eastAsia="hi-IN" w:bidi="hi-IN"/>
        </w:rPr>
      </w:pPr>
    </w:p>
    <w:p w:rsidR="00D57953" w:rsidRPr="006A41F8" w:rsidRDefault="00D57953" w:rsidP="00D57953">
      <w:pPr>
        <w:widowControl w:val="0"/>
        <w:suppressAutoHyphens/>
        <w:spacing w:after="0" w:line="240" w:lineRule="auto"/>
        <w:ind w:right="3"/>
        <w:jc w:val="both"/>
        <w:rPr>
          <w:rFonts w:ascii="Times New Roman" w:eastAsia="LiberationSerif" w:hAnsi="Times New Roman" w:cs="LiberationSerif"/>
          <w:kern w:val="2"/>
          <w:sz w:val="24"/>
          <w:szCs w:val="24"/>
          <w:lang w:eastAsia="hi-IN" w:bidi="hi-IN"/>
        </w:rPr>
      </w:pPr>
    </w:p>
    <w:p w:rsidR="00D57953" w:rsidRPr="006A41F8" w:rsidRDefault="00112AB6" w:rsidP="00D57953">
      <w:pPr>
        <w:widowControl w:val="0"/>
        <w:suppressAutoHyphens/>
        <w:spacing w:after="0" w:line="240" w:lineRule="auto"/>
        <w:ind w:right="3"/>
        <w:jc w:val="both"/>
        <w:rPr>
          <w:rFonts w:ascii="Times New Roman" w:eastAsia="LiberationSerif" w:hAnsi="Times New Roman" w:cs="LiberationSeri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Г</w:t>
      </w:r>
      <w:r w:rsidR="00D57953"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лав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а</w:t>
      </w:r>
      <w:r w:rsidR="00D57953"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города                                             </w:t>
      </w:r>
      <w:r w:rsidR="00CE497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                                                              </w:t>
      </w:r>
      <w:r w:rsidR="00D57953"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 В.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Ш</w:t>
      </w:r>
      <w:r w:rsidR="00D57953" w:rsidRPr="006A41F8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. 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Азгалдян</w:t>
      </w:r>
    </w:p>
    <w:p w:rsidR="00D57953" w:rsidRPr="006A41F8" w:rsidRDefault="00D57953" w:rsidP="00D57953">
      <w:pPr>
        <w:pStyle w:val="a4"/>
        <w:ind w:left="5387"/>
        <w:rPr>
          <w:rFonts w:ascii="Times New Roman" w:hAnsi="Times New Roman"/>
          <w:sz w:val="24"/>
          <w:szCs w:val="24"/>
        </w:rPr>
        <w:sectPr w:rsidR="00D57953" w:rsidRPr="006A41F8" w:rsidSect="005979DC">
          <w:pgSz w:w="11906" w:h="16838"/>
          <w:pgMar w:top="1134" w:right="680" w:bottom="907" w:left="1701" w:header="709" w:footer="709" w:gutter="0"/>
          <w:cols w:space="708"/>
          <w:docGrid w:linePitch="360"/>
        </w:sectPr>
      </w:pPr>
    </w:p>
    <w:p w:rsidR="005217B9" w:rsidRPr="006A41F8" w:rsidRDefault="005217B9" w:rsidP="0089368B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217B9" w:rsidRPr="006A41F8" w:rsidRDefault="005217B9" w:rsidP="0089368B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t>к постановлению администрации города Заринска</w:t>
      </w:r>
    </w:p>
    <w:p w:rsidR="005217B9" w:rsidRPr="006A41F8" w:rsidRDefault="005217B9" w:rsidP="0089368B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t>от  ____________ № _____</w:t>
      </w:r>
    </w:p>
    <w:p w:rsidR="006A41F8" w:rsidRPr="006A41F8" w:rsidRDefault="006A41F8" w:rsidP="0089368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8B" w:rsidRPr="006A41F8" w:rsidRDefault="0089368B" w:rsidP="0089368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РАЗМЕЩЕНИЯ И СОДЕРЖАНИЯ ИНФОРМАЦИОННЫХ КОНСТРУКЦИЙ НА ТЕРРИ</w:t>
      </w:r>
      <w:r w:rsidR="00C0333B"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ТОРИИ </w:t>
      </w:r>
      <w:r w:rsidR="00AD2641"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C0333B"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ГОРОД</w:t>
      </w:r>
      <w:r w:rsidR="00B80276"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ЗАРИНСК</w:t>
      </w: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АЛТАЙСКОГО КРАЯ</w:t>
      </w:r>
    </w:p>
    <w:p w:rsidR="0089368B" w:rsidRPr="006A41F8" w:rsidRDefault="0089368B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8B" w:rsidRPr="006A41F8" w:rsidRDefault="0089368B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F03A5" w:rsidRPr="006A41F8" w:rsidRDefault="006F03A5" w:rsidP="00893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размещения информационных конструкций на территории </w:t>
      </w:r>
      <w:r w:rsidR="00514F6F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FA576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Заринска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(далее - Порядок) разработан в соответствии с</w:t>
      </w:r>
      <w:hyperlink r:id="rId11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2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деральным законом от 06.10.2003 №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036016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64U0IK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Российской Федерации от 07.02.1992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2300-1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прав потребителей</w:t>
        </w:r>
      </w:hyperlink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14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13.03.2006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38-ФЗ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рекламе</w:t>
        </w:r>
      </w:hyperlink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A98" w:rsidRPr="006A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A98" w:rsidRPr="006A41F8">
        <w:rPr>
          <w:rFonts w:ascii="Times New Roman" w:hAnsi="Times New Roman" w:cs="Times New Roman"/>
          <w:sz w:val="24"/>
          <w:szCs w:val="24"/>
        </w:rPr>
        <w:t>решение</w:t>
      </w:r>
      <w:r w:rsidR="00036016" w:rsidRPr="006A41F8">
        <w:rPr>
          <w:rFonts w:ascii="Times New Roman" w:hAnsi="Times New Roman" w:cs="Times New Roman"/>
          <w:sz w:val="24"/>
          <w:szCs w:val="24"/>
        </w:rPr>
        <w:t>м</w:t>
      </w:r>
      <w:r w:rsidR="00E26A98" w:rsidRPr="006A41F8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26A98" w:rsidRPr="006A41F8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29.06.2012</w:t>
      </w:r>
      <w:proofErr w:type="gramEnd"/>
      <w:r w:rsidR="00E26A98" w:rsidRPr="006A41F8">
        <w:rPr>
          <w:rFonts w:ascii="Times New Roman" w:hAnsi="Times New Roman" w:cs="Times New Roman"/>
          <w:sz w:val="24"/>
          <w:szCs w:val="24"/>
        </w:rPr>
        <w:t xml:space="preserve"> №57 «Об утверждени</w:t>
      </w:r>
      <w:r w:rsidR="005217B9" w:rsidRPr="006A41F8">
        <w:rPr>
          <w:rFonts w:ascii="Times New Roman" w:hAnsi="Times New Roman" w:cs="Times New Roman"/>
          <w:sz w:val="24"/>
          <w:szCs w:val="24"/>
        </w:rPr>
        <w:t>и Норм и правил благоустройства</w:t>
      </w:r>
      <w:r w:rsidR="00E26A98" w:rsidRPr="006A41F8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город Заринск Алтайского края</w:t>
      </w:r>
      <w:proofErr w:type="gramStart"/>
      <w:r w:rsidR="00E26A98" w:rsidRPr="006A41F8">
        <w:rPr>
          <w:rFonts w:ascii="Times New Roman" w:hAnsi="Times New Roman" w:cs="Times New Roman"/>
          <w:sz w:val="24"/>
          <w:szCs w:val="24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Правила благоустройства), в целях упорядочения размещения информационных конструкций на территории </w:t>
      </w:r>
      <w:r w:rsidR="00D0158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472BF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Заринска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края.</w:t>
      </w:r>
    </w:p>
    <w:p w:rsidR="0089368B" w:rsidRPr="006A41F8" w:rsidRDefault="0089368B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1.2.Порядок определяет правила размещения информационных конструкци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требования к их размещению.</w:t>
      </w:r>
    </w:p>
    <w:p w:rsidR="0089368B" w:rsidRPr="006A41F8" w:rsidRDefault="0089368B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Порядке используются следующие осн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понятия: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1.3.1.Вывеска - информационная табличка, содержащая фирменное наименование (наименование) организации, место ее нахождения (адрес) и режим ее работы (ст. 9</w:t>
      </w:r>
      <w:hyperlink r:id="rId15" w:anchor="64U0IK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Российской Федерации от 07.02.1992 </w:t>
        </w:r>
        <w:r w:rsidR="0089368B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2300-1 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прав потребителей</w:t>
        </w:r>
      </w:hyperlink>
      <w:r w:rsidR="0089368B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без согласования.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размещаются на фасадах зданий у входа в помещение, занимаемое хозяйствующим субъектом, непосредственно на дверях входных групп, в том числе методом нанесения трафаретной печати или иными аналогичными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на остекление дверей.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1.3.2.Информационная конструкция - средство размещения информации, являющееся элементом благоустройства и содержащее общественно полезную информацию, информацию о наименовании или виде (профиле) деятельности юридических лиц (индивидуальных предпринимателей), не носящее рекламного характера, за исключением вывесок, подлежащих обязательному размещению в силу</w:t>
      </w:r>
      <w:hyperlink r:id="rId16" w:anchor="64U0IK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Российской Федерации от 07.02.1992 </w:t>
        </w:r>
        <w:r w:rsidR="0089368B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2300-1 </w:t>
        </w:r>
        <w:r w:rsidR="0089368B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защите прав потребителей</w:t>
        </w:r>
      </w:hyperlink>
      <w:r w:rsidR="0089368B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конструкция может состоять из информационного поля (текстовая часть) и декоративно-художественного элемента, размещается по согласованию с администрацией города, на территории которо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ее размещение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  <w:r w:rsidR="0000738C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информационная конструкция может иметь вид таблички, световых букв, светового короба или быть выполнена в другом формате.</w:t>
      </w:r>
    </w:p>
    <w:p w:rsidR="0000738C" w:rsidRPr="006A41F8" w:rsidRDefault="0000738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городе Заринске осуществляется размещение информационных конструкций следующих видов:</w:t>
      </w: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просек, 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аллей, линий, мостов, путепроводов, эстакад, тоннелей, а также километровых участков автодорог (в том числе кольцевых) и трасс федерального и регионального значения, указатели номеров домов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2)указатели территориального деления города, указатели картографической информации, а также указатели маршрутов (схемы) движения и расписания городского пассажирского транспорта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казатели местоположения органов государственной власти и органов местного самоуправления, государственных предприятий и учреждений города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38C" w:rsidRPr="006A41F8" w:rsidRDefault="005C34F0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4)вывески,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ведения, размещаемые в случаях, предусмотренных Законом Российской Федерации от 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г. № 2300-1 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5C34F0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стенды, размещенные в подъездах и на внешних поверхностях многоквартирных домов, жилых домов, - информационные конструкции, предназначенные для информирования населения города по 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вопросам: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направлениях социально-экономического развития города;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экономики города, достижении показателей социально- экономического развития города;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мероприятиях, проводимых органами местного самоуправления;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контактной информации органов местного самоуправления и должностных лиц таких органов, адресах размещения органов местного самоуправления;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государственных и муниципальных услуг;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строительстве объектов социальной и инженерной инфраструктуры;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 результатах осуществления мероприятий по благоустройству территории города;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 и ремонте дворовых территорий, объектов благоустройства, многоквартирных домов и жилых домов;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программ профилактики заболеваний и санитарно-гигиеническом обучении населения;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коммунальных услуг, о плате за жилые помещения и коммунальные услуги;</w:t>
      </w:r>
    </w:p>
    <w:p w:rsidR="008A12A7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решениях общего собрания собственников помещений в многоквартирном доме;</w:t>
      </w:r>
    </w:p>
    <w:p w:rsidR="0000738C" w:rsidRPr="006A41F8" w:rsidRDefault="006A41F8" w:rsidP="008A12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00738C" w:rsidRPr="006A41F8" w:rsidRDefault="008A12A7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7)и</w:t>
      </w:r>
      <w:r w:rsidR="006A41F8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доски;</w:t>
      </w:r>
    </w:p>
    <w:p w:rsidR="006A41F8" w:rsidRPr="006A41F8" w:rsidRDefault="006A41F8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8)временные отдельно стоящие информационные конструкции на период строительства объектов капитального строительства в границах земельного участка, на котором будут располагаться данные объекты капитального строительства.</w:t>
      </w:r>
    </w:p>
    <w:p w:rsidR="0000738C" w:rsidRPr="006A41F8" w:rsidRDefault="0000738C" w:rsidP="0000738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отдельных видов информационных конструкций, указанных в 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1-3, 6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B96DEF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96DEF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2A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типовые формы, а также принципы их размещения.</w:t>
      </w:r>
    </w:p>
    <w:p w:rsidR="006A41F8" w:rsidRDefault="006A41F8" w:rsidP="00B96D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8B" w:rsidRPr="006A41F8" w:rsidRDefault="006A41F8" w:rsidP="00B96D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B96DEF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адачей информационной конструкции является информирование неограниченного круга лиц о</w:t>
      </w:r>
      <w:r w:rsidR="00B96DEF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информации, указанной в пункте 1.4 настоящего Порядка.</w:t>
      </w:r>
    </w:p>
    <w:p w:rsidR="00B96DEF" w:rsidRPr="006A41F8" w:rsidRDefault="00B96DEF" w:rsidP="00B96D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A0" w:rsidRPr="006A41F8" w:rsidRDefault="006F03A5" w:rsidP="000360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не распространяется на информационные конструкции, размещаемые на объектах культурного наследия.</w:t>
      </w:r>
    </w:p>
    <w:p w:rsidR="006F03A5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F8" w:rsidRDefault="006A41F8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Требования к размещению и содержанию информационных конструкций</w:t>
      </w:r>
    </w:p>
    <w:p w:rsidR="0089368B" w:rsidRPr="006A41F8" w:rsidRDefault="0089368B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2.1.Информац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конструкции размещаются: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2.1.1.На плоских участках фасадов зданий (жилых и нежилых), свободных от архи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тектурных элементов, козырьках.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2.1.2.На крышах зданий (при условии, если единственным правообладателем здания является юридическое лицо, индивидуальный предприниматель, в том числе физическое лицо, сведения о котором содержатся в данно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вывеске).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поле информационной конструкции, размещаемой на крышах зданий, строений, сооружений, располагается параллельно к поверхности фасада объекта, по отношению к которому она установлена, выше л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карниза, парапета объекта.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2.1.3.На жилых объектах со встроенными, пристроенными и встроенно-пристроенными объектами общественного назначения информационная конструкция размещается 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и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первым и вторым этажами. В случае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 капитального строительства является одноэтажным, информационная конструкция размещается над входным узлом,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окном и линией карниза объекта.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2.1.4.При размещении на одном фасаде здания одновременно информационных конструкций нескольких организаций указанные конструкции размещаются на одном уровне, по единой горизонтальной и (или) вертикальной оси, с учетом общего архитектурно-художественного и композиционного реш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всем протяжении фасада.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2.1.5.В случае, если помещения расположены в подвальных или цокольных этажах, информационная конструкция размещается у входного узла или над окнами по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двального или цокольного этажа.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конструкция может иметь внутреннюю подсветку, которая должна иметь немерцающий, приглушенный свет, не создавать прямых направленны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х лучей в окна жилых помещений.</w:t>
      </w:r>
    </w:p>
    <w:p w:rsidR="00E075D7" w:rsidRPr="006A41F8" w:rsidRDefault="005217B9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конструкция может размещаться на земельных участках любой формы собственности</w:t>
      </w:r>
      <w:r w:rsidR="00D57953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согласовании собственника земельного участка.</w:t>
      </w:r>
    </w:p>
    <w:p w:rsidR="0089368B" w:rsidRPr="006A41F8" w:rsidRDefault="0089368B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2.2.Не допускается размеще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информационных конструкций: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перилах, ограждениях входных групп, на лоджиях и бал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конах, ограждениях, шлагбаумах;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репление конструкции без каркаса непосредственно к поверхностям фасадов, а также путем непосредственного нанесения на поверхность фасада декоративно-художественного и (или) текстового изображения (методом покраски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наклейки, крепления баннера);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архитектурных деталях фасадов объектов (в том числе на колоннах, п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илястрах, орнаментах, лепнине);</w:t>
      </w:r>
    </w:p>
    <w:p w:rsidR="006F03A5" w:rsidRPr="006A41F8" w:rsidRDefault="00AA2F1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</w:t>
      </w:r>
      <w:r w:rsidR="00804AA4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артона, ткани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3A5" w:rsidRPr="006A41F8" w:rsidRDefault="00AA2F1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расстоянии ближе, чем 2 м от м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емориальных досок;</w:t>
      </w:r>
    </w:p>
    <w:p w:rsidR="006F03A5" w:rsidRPr="006A41F8" w:rsidRDefault="00AA2F1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или частичным перекрытием оконных или две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проемов, знаков адресации;</w:t>
      </w:r>
    </w:p>
    <w:p w:rsidR="00AE187D" w:rsidRPr="006A41F8" w:rsidRDefault="00AA2F1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внешних поверхностях объекто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незавершенного строительства.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2.3.Информационные конструкции на зданиях, расположенных на красной линии градообразующих улиц города </w:t>
      </w:r>
      <w:r w:rsidR="000D0159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Заринска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выполнять из отдельных плоских или объемных букв и знаков без по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дложки или с плоской подложкой.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2.4.Владелец информационной конструкции обязан обеспечить ее содержание в соответствии с </w:t>
      </w:r>
      <w:r w:rsidR="00D57953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и п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D57953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город Заринск Алтайского края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57953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конструкция должна быть в технически исправном состоянии, очищена от грязи и иного мусора, не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механических повреждений.</w:t>
      </w:r>
    </w:p>
    <w:p w:rsidR="005979DC" w:rsidRPr="006A41F8" w:rsidRDefault="005979D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2.5.Установка и эксплуатация информационных кон</w:t>
      </w:r>
      <w:r w:rsidR="009832F3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струкций должны соответствовать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</w:p>
    <w:p w:rsidR="005979DC" w:rsidRPr="006A41F8" w:rsidRDefault="005979D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DC" w:rsidRPr="006A41F8" w:rsidRDefault="005979D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Согласование информационных конструкций</w:t>
      </w:r>
    </w:p>
    <w:p w:rsidR="005979DC" w:rsidRPr="006A41F8" w:rsidRDefault="005979DC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3.1.Предметом согласования информационной конструкции является проект размещения информационно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конструкции (далее - проект).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осуществляется уполномоченным органом на основании заявления юридического лица, физического лица, в том числе индивидуального предпринимателя, заинтересованного в размещении информационной конструкции, либо уполномоченного им пред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(далее - заявитель).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.2.Заявление должно содержать: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3.2.1.Для юридических лиц - полное наименование юридического лица, сведения о почтовом адресе юридического лица, фамилия, имя, отчество (последнее - при наличии) лица, имеющего право без доверенности действовать от имени юридического лица, номер контактного телефон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060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</w:t>
      </w:r>
      <w:proofErr w:type="gramEnd"/>
      <w:r w:rsidR="00C8060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лицом.</w:t>
      </w:r>
    </w:p>
    <w:p w:rsidR="00C80607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3.2.2.Для физических лиц</w:t>
      </w:r>
      <w:r w:rsidR="00C8060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-фамилия, имя и (при наличии) отчество, место жительства заявителя, реквизиты документа, удостоверяющего личность заявителя (для гражданина), сведения о внесении в единый государственный реестр индивидуальных предпринимателей (при осуществлении предпринимательской деятельности), контактный телефон.</w:t>
      </w:r>
    </w:p>
    <w:p w:rsidR="00C80607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C8060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(при наличии) отчество представителя заявителя в случае, если заявление подается представителем заявителя.</w:t>
      </w:r>
    </w:p>
    <w:p w:rsidR="006F03A5" w:rsidRPr="006A41F8" w:rsidRDefault="00C80607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объекта, на котором планируется разме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607" w:rsidRPr="006A41F8" w:rsidRDefault="00C80607" w:rsidP="00C8060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AE187D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 заявлению прилагаются: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 заявителя, представителя заявителя (если с заявлением обращ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представитель заявителя);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полномочия представителя заявителя (в случае обра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представителя заявителя);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правоустанавливающего документа на помещение (здание), если заявитель является правообладателем помещения (здания), на котором планируется разме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право на указанное помещение (здание) не зарегистрировано в Едином госуда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реестре недвижимости;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016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собственников здания (помещений в здании), на котором планируется разме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если заявитель является собственником здания (помещения в здании), на котором планируется размеще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информационной конструкции.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установки и эксплуатации информационной конструкции необходимо использование общего имущества собственников помещений в многоквартирном доме, документом, подтверждающим согласие собственников помещений в многоквартирном доме,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</w:t>
      </w:r>
      <w:hyperlink r:id="rId17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5D7" w:rsidRPr="006A41F8" w:rsidRDefault="006F03A5" w:rsidP="00E075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)согласие собственника земельного участка, на котором планируется размещение информационной конструкции;</w:t>
      </w:r>
    </w:p>
    <w:p w:rsidR="006F03A5" w:rsidRPr="006A41F8" w:rsidRDefault="00E075D7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6)п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proofErr w:type="gramStart"/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DC" w:rsidRPr="006A41F8" w:rsidRDefault="005979D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3.4.Прое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тек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стовые и графические материалы.</w:t>
      </w: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материалы оформляются в виде по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яснительной записки и включают:</w:t>
      </w:r>
    </w:p>
    <w:p w:rsidR="006F03A5" w:rsidRPr="006A41F8" w:rsidRDefault="00AE187D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адресе объекта;</w:t>
      </w: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месте размеще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информационной конструкции;</w:t>
      </w: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способе освеще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информационной конструкции;</w:t>
      </w:r>
    </w:p>
    <w:p w:rsidR="006F03A5" w:rsidRPr="006A41F8" w:rsidRDefault="006F03A5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 информационной конструкции.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материалы проекта включают:</w:t>
      </w:r>
    </w:p>
    <w:p w:rsidR="006F03A5" w:rsidRPr="006A41F8" w:rsidRDefault="00E075D7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1)ц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ветовой макет информационной конструкции с указанием ее пара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(длина, ширина, высота);</w:t>
      </w:r>
    </w:p>
    <w:p w:rsidR="006F03A5" w:rsidRPr="006A41F8" w:rsidRDefault="00E075D7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2)ф</w:t>
      </w:r>
      <w:r w:rsidR="006F03A5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отоматериалы здания до установки проектируемой информационной конструкции и цветовой фотомонтаж информационной конструкции на фасаде здания (охват здания: по высоте не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2 этажа, по длине фасада).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3.5.В порядке межведомственного информационного взаимодействия уполномоченным органом запрашивается выписка об основных характеристиках и зарегистрированных правах на помещение (здание), на котором планируется разме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Федеральной службы государственной регистрации, кадастра и картографии по Алт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айскому краю.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уполномоченный орган согласовывает проект или отказывает в согласовании проекта в течение 25 календарных дней со дня поступления заявления.</w:t>
      </w:r>
    </w:p>
    <w:p w:rsidR="005979DC" w:rsidRPr="006A41F8" w:rsidRDefault="005979DC" w:rsidP="008936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E075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3.6.Проект согласовывается путем проставления штампа </w:t>
      </w:r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проекте, даты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подписи уполномоченного лица.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3.7.Основаниями для отказа в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согласовании проекта являются: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3.7.1.Несоблюдение требований к размещению информационных конструкций, определенных пунктами 2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.1.1-2.1.</w:t>
      </w:r>
      <w:r w:rsidR="00072DCA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Порядка;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3.7.2.Нарушение запретов на размещение и (или) порядка размещения информационных конструкций, установленных пункт</w:t>
      </w:r>
      <w:r w:rsidR="00E075D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.2 раздела 2 Порядка;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3.7.3.Несоответствие предоставленных заявителем документов требованиям, определенным пунктами 3.2-3.4 настоящего раздела Порядка, и (или) непредставление (представление не в полно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объеме) указанных документов.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3.8.Уведомление о согласовании проекта и согласованный проект или уведомление об отказе в согласовании проекта направляется (выдается) уполномоченным органом заявителю в течение пяти календарных дней со дня согласования или</w:t>
      </w:r>
      <w:r w:rsidR="00D01DC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согласовании проекта.</w:t>
      </w:r>
    </w:p>
    <w:p w:rsidR="0089368B" w:rsidRPr="006A41F8" w:rsidRDefault="0089368B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8B" w:rsidRPr="006A41F8" w:rsidRDefault="0089368B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A4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Порядка</w:t>
      </w:r>
    </w:p>
    <w:p w:rsidR="005979DC" w:rsidRPr="006A41F8" w:rsidRDefault="005979DC" w:rsidP="008936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4.1.Уполномоченные органы осуществляют 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в пределах своей компетенции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выявления фактов нарушения Порядка уполномоченный орган и его должностные лица выдают предписания о демонтаже информационной конструкции в течение 10 дней со дня выя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факта нарушения Порядка.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информационной конструкции обязан осуществить демонтаж информационной конструкции в течение одного месяца со дня получения предписания. В соответствии со статьей 165.1</w:t>
      </w:r>
      <w:hyperlink r:id="rId18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доставленным владельцу информационной конструкции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тех случаях, если оно поступило владельцу информационной конструкции, но по обстоятельствам, зависящим от него, не было ему вручено или владелец информационной конструкции не озна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комился с ним.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информационной конструкции неизвестен, уполномоченный орган выдает предписание о демонтаже информационной конструкции собственнику или иному законному владельцу недвижимого имущества, к которому присоединена информационная конструкция, за исключением случая присоединения информационной конструкции к объекту муниципального имущества или к общему имуществу собственников по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в многоквартирном доме.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4.3.Если в установленный срок владелец информационной конструкции не выполнил обязанность по демонтажу информационной конструкции, уполномоченный орган в течение 10 дней со дня истечения установленного в пункте 4.2 Порядка срока для демонтажа информационной конструкции выдает предписание о демонтаже информационной конструкции собственнику или иному законному владельцу недвижимого имущества, к которому присоединена информационная конструкция, за исключением случая присоединения информационной конструкции к объекту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или к общему имуществу собственников поме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в многоквартирном доме.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4.4.Собственник или иной законный владелец недвижимого имущества, к которому присоединена информационная конструкция, обязан демонтировать информационную конструкцию в течение одного месяца со дня получения соответствующего предписания. 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165.1</w:t>
      </w:r>
      <w:hyperlink r:id="rId19" w:anchor="7D20K3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считается доставленным собственнику или иному законному владельцу недвижимого имущества, к которому присоединена информационная конструкция, в том числе в тех случаях, если оно поступило собственнику или иному законному владельцу недвижимого имущества, к которому присоединена информационная конструкция, но по обстоятельствам, зависящим от него, не было ему вручено или собственник или иной законный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недвижимого имущества, к которому присоединена информационная кон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струкция, не ознакомился с ним.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Демонтаж, хранение или утилизация информационной конструкции, в случае если владелец информационной конструкции не обратился за возвратом информационной конструкции, осуществляется за счет собственника или иного законного владельца недвижимого имущества, к которому была присоедин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информационная конструкция.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4.5.Если в установленный предписанием срок собственник или иной законный владелец недвижимого имущества, к которому была присоединена информационная конструкция, не выполнил обязанность по демонтажу информационной конструкции, демонтаж информационной конструкции осуществляется за счет средств бюджета города в течение 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истечения установленного в пункте 4.4 Порядка срока для демонт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 информационной конструкции.</w:t>
      </w:r>
      <w:proofErr w:type="gramEnd"/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уполномоченного органа владелец информационной конструкции, а в случае, если владелец информационной конструкции неизвестен, собственник или иной законный владелец недвижимого имущества, к которому была присоединена информационная конструкция, обязан возместить расходы</w:t>
      </w:r>
      <w:r w:rsidR="00D2002C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понесенные в связи с демонтаже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информационной конструкции, ее хранением и утилизацией в случае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информационной конструкции не обратился за возвратом данной информационной конструкции в срок, установленный пунктом 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End"/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4.6.Если владелец информационной конструкции, собственник или иной законный владелец недвижимого имущества, к которому присоединена информационная 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конструкция, неизвестны, ее демонтаж осуществляется за счет средств бюджета города в течение 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выя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факта нарушения Порядка.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4.7.Если информационная конструкция присоединена к объекту муниципального имущества или к общему имуществу собственников помещений в многоквартирном доме, и в установленный срок владелец информационной конструкции не выполнил обязанность по демонтажу информационной конструкции, ее демонтаж осуществляется за счет средств бюджета города в течение 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истечения установленного в пункте 4.2 Порядка срока для демонтажа информационной кон</w:t>
      </w:r>
      <w:r w:rsidR="00AE187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струкции.</w:t>
      </w:r>
      <w:proofErr w:type="gramEnd"/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уполномоченного органа владелец информационной конструкции обязан возместить расходы</w:t>
      </w:r>
      <w:r w:rsidR="0030685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понесенные в связи с демонтаже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информационной конструкции, ее хранением и </w:t>
      </w:r>
      <w:proofErr w:type="gramStart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утилизацией</w:t>
      </w:r>
      <w:proofErr w:type="gramEnd"/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владелец информационной конструкции не обратился за возвратом информационной конструкции в срок, уста</w:t>
      </w:r>
      <w:r w:rsidR="002B7E3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новленный пунктом 4.10 Порядка.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4.8.Если информационная конструкция присоединена к объекту муниципального имущества или к общему имуществу собственников помещений в многоквартирном доме, и владелец информационной конструкции неизвестен, ее демонтаж осуществляется за счет средств бюджета города в течение 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выя</w:t>
      </w:r>
      <w:r w:rsidR="002B7E3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факта нарушения Порядка.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4.9.Демонтаж, хранение и утилизация информационной конструкции осуществляется по договору, заключаемому уполномоченным органом с организацией в соответствии с</w:t>
      </w:r>
      <w:hyperlink r:id="rId20" w:anchor="64U0IK" w:history="1"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05.04.2013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 </w:t>
        </w:r>
        <w:r w:rsidR="00192FD2"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A4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192FD2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демонтированных информационных конструкций осуществляется в течение одного месяца со дня демонтажа. По истечении указанного срока, в случае отсутствия обращения владельца информационной конструкции о возврате информационной конструкции, демонтированные информационные к</w:t>
      </w:r>
      <w:r w:rsidR="002B7E3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 подлежат утилизации.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A5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4.10.Информационные конструкции возвращаются владельцу после оплаты </w:t>
      </w:r>
      <w:r w:rsidR="00E65139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затрат, связанных с демонтаже</w:t>
      </w: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хранением информационной конструкции, в случае обращения владельца информационной конструкции в течение срока хранения информационной конс</w:t>
      </w:r>
      <w:r w:rsidR="002B7E3D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трукции в уполномоченный орган.</w:t>
      </w:r>
    </w:p>
    <w:p w:rsidR="005979DC" w:rsidRPr="006A41F8" w:rsidRDefault="005979DC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F6" w:rsidRPr="006A41F8" w:rsidRDefault="006F03A5" w:rsidP="008936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00F6" w:rsidRPr="006A41F8" w:rsidSect="005979DC">
          <w:pgSz w:w="11906" w:h="16838"/>
          <w:pgMar w:top="1134" w:right="680" w:bottom="907" w:left="1701" w:header="709" w:footer="709" w:gutter="0"/>
          <w:cols w:space="708"/>
          <w:docGrid w:linePitch="360"/>
        </w:sectPr>
      </w:pPr>
      <w:r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4.11.Решение о выдаче предписания о демонтаже информационной конструкции, демонтаж информационной конструкции могут быть обжалованы в </w:t>
      </w:r>
      <w:r w:rsidR="00DC7EF7" w:rsidRPr="006A4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:rsidR="009700F6" w:rsidRPr="006A41F8" w:rsidRDefault="009700F6" w:rsidP="009700F6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700F6" w:rsidRPr="006A41F8" w:rsidRDefault="009700F6" w:rsidP="009700F6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 Заринска</w:t>
      </w:r>
    </w:p>
    <w:p w:rsidR="009700F6" w:rsidRPr="006A41F8" w:rsidRDefault="009700F6" w:rsidP="009700F6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от  ____________ № _____</w:t>
      </w:r>
    </w:p>
    <w:p w:rsidR="009700F6" w:rsidRPr="006A41F8" w:rsidRDefault="009700F6" w:rsidP="009700F6">
      <w:pPr>
        <w:rPr>
          <w:rFonts w:ascii="Calibri" w:eastAsia="Calibri" w:hAnsi="Calibri" w:cs="Times New Roman"/>
        </w:rPr>
      </w:pPr>
    </w:p>
    <w:p w:rsidR="009700F6" w:rsidRPr="006A41F8" w:rsidRDefault="009700F6" w:rsidP="009700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AB6">
        <w:rPr>
          <w:rFonts w:ascii="Times New Roman" w:eastAsia="Calibri" w:hAnsi="Times New Roman" w:cs="Times New Roman"/>
          <w:b/>
          <w:sz w:val="24"/>
          <w:szCs w:val="24"/>
        </w:rPr>
        <w:t>АКТ ОСМОТРА ИНФОРМАЦИОННОЙ КОНСТРУКЦИИ</w:t>
      </w: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 № _____</w:t>
      </w:r>
    </w:p>
    <w:p w:rsidR="009700F6" w:rsidRPr="006A41F8" w:rsidRDefault="009700F6" w:rsidP="009700F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Время начала осмотра: ____ ч. _____ 00 мин. "____" ______________ 20___ года </w:t>
      </w:r>
    </w:p>
    <w:p w:rsidR="009700F6" w:rsidRPr="006A41F8" w:rsidRDefault="009700F6" w:rsidP="009700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                                                                        </w:t>
      </w:r>
      <w:r w:rsidRPr="006A41F8">
        <w:rPr>
          <w:rFonts w:ascii="Times New Roman" w:eastAsia="Calibri" w:hAnsi="Times New Roman" w:cs="Times New Roman"/>
          <w:sz w:val="20"/>
          <w:szCs w:val="20"/>
        </w:rPr>
        <w:t>(Ф.И.О., должность)</w:t>
      </w:r>
    </w:p>
    <w:p w:rsidR="009700F6" w:rsidRPr="006A41F8" w:rsidRDefault="009700F6" w:rsidP="009700F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при участии</w:t>
      </w:r>
    </w:p>
    <w:p w:rsidR="009700F6" w:rsidRPr="006A41F8" w:rsidRDefault="009700F6" w:rsidP="009700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6A41F8">
        <w:rPr>
          <w:rFonts w:ascii="Times New Roman" w:eastAsia="Calibri" w:hAnsi="Times New Roman" w:cs="Times New Roman"/>
          <w:sz w:val="20"/>
          <w:szCs w:val="20"/>
        </w:rPr>
        <w:t>(Ф.И.О., должность)</w:t>
      </w:r>
    </w:p>
    <w:p w:rsidR="009700F6" w:rsidRPr="006A41F8" w:rsidRDefault="009700F6" w:rsidP="009700F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Проведен осмотр информационной конструкции:</w:t>
      </w:r>
      <w:bookmarkStart w:id="0" w:name="_GoBack"/>
      <w:bookmarkEnd w:id="0"/>
    </w:p>
    <w:p w:rsidR="009700F6" w:rsidRPr="006A41F8" w:rsidRDefault="009700F6" w:rsidP="009700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6A41F8">
        <w:rPr>
          <w:rFonts w:ascii="Times New Roman" w:eastAsia="Calibri" w:hAnsi="Times New Roman" w:cs="Times New Roman"/>
          <w:sz w:val="20"/>
          <w:szCs w:val="20"/>
        </w:rPr>
        <w:t>(место размещения информационной конструкции)</w:t>
      </w: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 </w:t>
      </w:r>
    </w:p>
    <w:p w:rsidR="009700F6" w:rsidRPr="006A41F8" w:rsidRDefault="009700F6" w:rsidP="009700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0"/>
          <w:szCs w:val="20"/>
        </w:rPr>
        <w:t>(тип информационной конструкции)</w:t>
      </w: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6A41F8">
        <w:rPr>
          <w:rFonts w:ascii="Times New Roman" w:eastAsia="Calibri" w:hAnsi="Times New Roman" w:cs="Times New Roman"/>
          <w:sz w:val="20"/>
          <w:szCs w:val="20"/>
        </w:rPr>
        <w:t>(собственник информационной конструкции, наименование юридического лица, Ф.И.О. физического лица, адрес регистрации, почтовый адрес)</w:t>
      </w: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6A41F8">
        <w:rPr>
          <w:rFonts w:ascii="Times New Roman" w:eastAsia="Calibri" w:hAnsi="Times New Roman" w:cs="Times New Roman"/>
          <w:sz w:val="20"/>
          <w:szCs w:val="20"/>
        </w:rPr>
        <w:t>(кадастровый номер, собственник (арендатор) земельного участка)</w:t>
      </w:r>
    </w:p>
    <w:p w:rsidR="009700F6" w:rsidRPr="006A41F8" w:rsidRDefault="009700F6" w:rsidP="009700F6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В результате осмотра рекламной конструкции установлено: </w:t>
      </w:r>
    </w:p>
    <w:p w:rsidR="009700F6" w:rsidRPr="006A41F8" w:rsidRDefault="009700F6" w:rsidP="009700F6">
      <w:pPr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700F6" w:rsidRPr="006A41F8" w:rsidRDefault="009700F6" w:rsidP="009700F6">
      <w:pPr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Заключение: </w:t>
      </w:r>
    </w:p>
    <w:p w:rsidR="009700F6" w:rsidRPr="006A41F8" w:rsidRDefault="009700F6" w:rsidP="009700F6">
      <w:pPr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700F6" w:rsidRPr="006A41F8" w:rsidRDefault="009700F6" w:rsidP="009700F6">
      <w:pPr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>Время окончания осмотра: ____ ч. ____ 00 мин</w:t>
      </w:r>
    </w:p>
    <w:p w:rsidR="009700F6" w:rsidRPr="006A41F8" w:rsidRDefault="009700F6" w:rsidP="009700F6">
      <w:pPr>
        <w:rPr>
          <w:rFonts w:ascii="Times New Roman" w:eastAsia="Calibri" w:hAnsi="Times New Roman" w:cs="Times New Roman"/>
          <w:sz w:val="24"/>
          <w:szCs w:val="24"/>
        </w:r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 _________________ _________________ ________________________________       (должность)                      (подпись)                                 (Ф.И.О.)                           _________________ _________________ ________________________________              (должность)                      (подпись)                                    (Ф.И.О.)</w:t>
      </w:r>
    </w:p>
    <w:p w:rsidR="00712BB6" w:rsidRPr="006A41F8" w:rsidRDefault="009700F6" w:rsidP="00712BB6">
      <w:pPr>
        <w:rPr>
          <w:rFonts w:ascii="Times New Roman" w:eastAsia="Calibri" w:hAnsi="Times New Roman" w:cs="Times New Roman"/>
          <w:sz w:val="24"/>
          <w:szCs w:val="24"/>
        </w:rPr>
        <w:sectPr w:rsidR="00712BB6" w:rsidRPr="006A41F8" w:rsidSect="005979DC">
          <w:pgSz w:w="11906" w:h="16838"/>
          <w:pgMar w:top="1134" w:right="680" w:bottom="907" w:left="1701" w:header="709" w:footer="709" w:gutter="0"/>
          <w:cols w:space="708"/>
          <w:docGrid w:linePitch="360"/>
        </w:sectPr>
      </w:pPr>
      <w:r w:rsidRPr="006A41F8">
        <w:rPr>
          <w:rFonts w:ascii="Times New Roman" w:eastAsia="Calibri" w:hAnsi="Times New Roman" w:cs="Times New Roman"/>
          <w:sz w:val="24"/>
          <w:szCs w:val="24"/>
        </w:rPr>
        <w:t xml:space="preserve">К акту прилагаются: фотографии ____ шт. на ____ </w:t>
      </w:r>
      <w:proofErr w:type="gramStart"/>
      <w:r w:rsidRPr="006A41F8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41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BB6" w:rsidRPr="006A41F8" w:rsidRDefault="00712BB6" w:rsidP="00712BB6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12BB6" w:rsidRPr="006A41F8" w:rsidRDefault="00712BB6" w:rsidP="00712BB6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t>к постановлению администрации города Заринска</w:t>
      </w:r>
    </w:p>
    <w:p w:rsidR="00712BB6" w:rsidRPr="006A41F8" w:rsidRDefault="00712BB6" w:rsidP="00712BB6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6A41F8">
        <w:rPr>
          <w:rFonts w:ascii="Times New Roman" w:hAnsi="Times New Roman"/>
          <w:sz w:val="24"/>
          <w:szCs w:val="24"/>
        </w:rPr>
        <w:t>от  ____________ № _____</w:t>
      </w:r>
    </w:p>
    <w:p w:rsidR="00712BB6" w:rsidRPr="006A41F8" w:rsidRDefault="00712BB6" w:rsidP="00712BB6">
      <w:pPr>
        <w:jc w:val="center"/>
        <w:rPr>
          <w:b/>
        </w:rPr>
      </w:pPr>
    </w:p>
    <w:p w:rsidR="00712BB6" w:rsidRPr="006A41F8" w:rsidRDefault="00712BB6" w:rsidP="00712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F8">
        <w:rPr>
          <w:rFonts w:ascii="Times New Roman" w:hAnsi="Times New Roman" w:cs="Times New Roman"/>
          <w:b/>
          <w:sz w:val="28"/>
          <w:szCs w:val="28"/>
        </w:rPr>
        <w:t xml:space="preserve">Уведомление о демонтаже </w:t>
      </w:r>
      <w:r w:rsidR="001A18FE" w:rsidRPr="006A41F8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Pr="006A41F8">
        <w:rPr>
          <w:rFonts w:ascii="Times New Roman" w:hAnsi="Times New Roman" w:cs="Times New Roman"/>
          <w:b/>
          <w:sz w:val="28"/>
          <w:szCs w:val="28"/>
        </w:rPr>
        <w:t xml:space="preserve"> конструкции</w:t>
      </w:r>
    </w:p>
    <w:p w:rsidR="00712BB6" w:rsidRPr="006A41F8" w:rsidRDefault="001A18FE" w:rsidP="00712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b/>
          <w:sz w:val="28"/>
          <w:szCs w:val="28"/>
        </w:rPr>
        <w:t>№</w:t>
      </w:r>
      <w:r w:rsidR="00712BB6" w:rsidRPr="006A41F8">
        <w:rPr>
          <w:rFonts w:ascii="Times New Roman" w:hAnsi="Times New Roman" w:cs="Times New Roman"/>
          <w:b/>
          <w:sz w:val="28"/>
          <w:szCs w:val="28"/>
        </w:rPr>
        <w:t xml:space="preserve"> _____ "_</w:t>
      </w:r>
      <w:r w:rsidR="00D044DD" w:rsidRPr="006A41F8">
        <w:rPr>
          <w:rFonts w:ascii="Times New Roman" w:hAnsi="Times New Roman" w:cs="Times New Roman"/>
          <w:b/>
          <w:sz w:val="28"/>
          <w:szCs w:val="28"/>
        </w:rPr>
        <w:t>__</w:t>
      </w:r>
      <w:r w:rsidR="00712BB6" w:rsidRPr="006A41F8">
        <w:rPr>
          <w:rFonts w:ascii="Times New Roman" w:hAnsi="Times New Roman" w:cs="Times New Roman"/>
          <w:b/>
          <w:sz w:val="28"/>
          <w:szCs w:val="28"/>
        </w:rPr>
        <w:t>_" ______________ 20__</w:t>
      </w:r>
      <w:r w:rsidR="00712BB6" w:rsidRPr="006A41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2BB6" w:rsidRPr="006A41F8" w:rsidRDefault="00712BB6" w:rsidP="00712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 Заринск направляет информацию о произведенном демонтаже </w:t>
      </w:r>
      <w:r w:rsidR="004F4810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конструкции, расположенной по адресу:</w:t>
      </w:r>
    </w:p>
    <w:p w:rsidR="00712BB6" w:rsidRPr="006A41F8" w:rsidRDefault="00712BB6" w:rsidP="00712BB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4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r w:rsidRPr="006A41F8">
        <w:rPr>
          <w:rFonts w:ascii="Times New Roman" w:hAnsi="Times New Roman" w:cs="Times New Roman"/>
          <w:sz w:val="20"/>
          <w:szCs w:val="20"/>
        </w:rPr>
        <w:t xml:space="preserve">место размещения </w:t>
      </w:r>
      <w:r w:rsidR="00263811" w:rsidRPr="006A41F8">
        <w:rPr>
          <w:rFonts w:ascii="Times New Roman" w:hAnsi="Times New Roman" w:cs="Times New Roman"/>
          <w:sz w:val="20"/>
          <w:szCs w:val="20"/>
        </w:rPr>
        <w:t>информационной</w:t>
      </w:r>
      <w:r w:rsidRPr="006A41F8">
        <w:rPr>
          <w:rFonts w:ascii="Times New Roman" w:hAnsi="Times New Roman" w:cs="Times New Roman"/>
          <w:sz w:val="20"/>
          <w:szCs w:val="20"/>
        </w:rPr>
        <w:t xml:space="preserve"> конструкции</w:t>
      </w:r>
      <w:r w:rsidRPr="006A41F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 (</w:t>
      </w:r>
      <w:r w:rsidRPr="006A41F8">
        <w:rPr>
          <w:rFonts w:ascii="Times New Roman" w:hAnsi="Times New Roman" w:cs="Times New Roman"/>
          <w:sz w:val="20"/>
          <w:szCs w:val="20"/>
        </w:rPr>
        <w:t xml:space="preserve">тип и вид </w:t>
      </w:r>
      <w:r w:rsidR="00263811" w:rsidRPr="006A41F8">
        <w:rPr>
          <w:rFonts w:ascii="Times New Roman" w:hAnsi="Times New Roman" w:cs="Times New Roman"/>
          <w:sz w:val="20"/>
          <w:szCs w:val="20"/>
        </w:rPr>
        <w:t>информационной</w:t>
      </w:r>
      <w:r w:rsidRPr="006A41F8">
        <w:rPr>
          <w:rFonts w:ascii="Times New Roman" w:hAnsi="Times New Roman" w:cs="Times New Roman"/>
          <w:sz w:val="20"/>
          <w:szCs w:val="20"/>
        </w:rPr>
        <w:t xml:space="preserve"> конструкции, размеры</w:t>
      </w:r>
      <w:r w:rsidRPr="006A41F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 (</w:t>
      </w:r>
      <w:r w:rsidRPr="006A41F8"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="00263811" w:rsidRPr="006A41F8">
        <w:rPr>
          <w:rFonts w:ascii="Times New Roman" w:hAnsi="Times New Roman" w:cs="Times New Roman"/>
          <w:sz w:val="20"/>
          <w:szCs w:val="20"/>
        </w:rPr>
        <w:t>информационной</w:t>
      </w:r>
      <w:r w:rsidRPr="006A41F8">
        <w:rPr>
          <w:rFonts w:ascii="Times New Roman" w:hAnsi="Times New Roman" w:cs="Times New Roman"/>
          <w:sz w:val="20"/>
          <w:szCs w:val="20"/>
        </w:rPr>
        <w:t xml:space="preserve"> конструкции, наименование юридического лица, Ф.И.О. физического лица, адрес регистрации, почтовый адрес</w:t>
      </w:r>
      <w:r w:rsidRPr="006A41F8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 </w:t>
      </w:r>
      <w:r w:rsidRPr="006A41F8">
        <w:rPr>
          <w:rFonts w:ascii="Times New Roman" w:hAnsi="Times New Roman" w:cs="Times New Roman"/>
          <w:sz w:val="20"/>
          <w:szCs w:val="20"/>
        </w:rPr>
        <w:t xml:space="preserve">(кадастровый номер, собственник (арендатор) земельного участка) </w:t>
      </w:r>
      <w:proofErr w:type="gramEnd"/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1F8">
        <w:rPr>
          <w:rFonts w:ascii="Times New Roman" w:hAnsi="Times New Roman" w:cs="Times New Roman"/>
          <w:sz w:val="24"/>
          <w:szCs w:val="24"/>
        </w:rPr>
        <w:t xml:space="preserve">В результате осмотра </w:t>
      </w:r>
      <w:r w:rsidR="00263811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был составлен Акт осмотра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от _____</w:t>
      </w:r>
      <w:r w:rsidR="00915893" w:rsidRPr="006A41F8">
        <w:rPr>
          <w:rFonts w:ascii="Times New Roman" w:hAnsi="Times New Roman" w:cs="Times New Roman"/>
          <w:sz w:val="24"/>
          <w:szCs w:val="24"/>
        </w:rPr>
        <w:t>___</w:t>
      </w:r>
      <w:r w:rsidRPr="006A41F8">
        <w:rPr>
          <w:rFonts w:ascii="Times New Roman" w:hAnsi="Times New Roman" w:cs="Times New Roman"/>
          <w:sz w:val="24"/>
          <w:szCs w:val="24"/>
        </w:rPr>
        <w:t xml:space="preserve">___ </w:t>
      </w:r>
      <w:r w:rsidR="00915893" w:rsidRPr="006A41F8">
        <w:rPr>
          <w:rFonts w:ascii="Times New Roman" w:hAnsi="Times New Roman" w:cs="Times New Roman"/>
          <w:sz w:val="24"/>
          <w:szCs w:val="24"/>
        </w:rPr>
        <w:t>№</w:t>
      </w:r>
      <w:r w:rsidRPr="006A41F8">
        <w:rPr>
          <w:rFonts w:ascii="Times New Roman" w:hAnsi="Times New Roman" w:cs="Times New Roman"/>
          <w:sz w:val="24"/>
          <w:szCs w:val="24"/>
        </w:rPr>
        <w:t xml:space="preserve"> _____ и выдано предписание о демонтаже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владельцу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(либо собственнику или иному владельцу недвижимого имущества) от _____</w:t>
      </w:r>
      <w:r w:rsidR="00915893" w:rsidRPr="006A41F8">
        <w:rPr>
          <w:rFonts w:ascii="Times New Roman" w:hAnsi="Times New Roman" w:cs="Times New Roman"/>
          <w:sz w:val="24"/>
          <w:szCs w:val="24"/>
        </w:rPr>
        <w:t>__</w:t>
      </w:r>
      <w:r w:rsidRPr="006A41F8">
        <w:rPr>
          <w:rFonts w:ascii="Times New Roman" w:hAnsi="Times New Roman" w:cs="Times New Roman"/>
          <w:sz w:val="24"/>
          <w:szCs w:val="24"/>
        </w:rPr>
        <w:t xml:space="preserve">___ </w:t>
      </w:r>
      <w:r w:rsidR="00915893" w:rsidRPr="006A41F8">
        <w:rPr>
          <w:rFonts w:ascii="Times New Roman" w:hAnsi="Times New Roman" w:cs="Times New Roman"/>
          <w:sz w:val="24"/>
          <w:szCs w:val="24"/>
        </w:rPr>
        <w:t>№</w:t>
      </w:r>
      <w:r w:rsidRPr="006A41F8">
        <w:rPr>
          <w:rFonts w:ascii="Times New Roman" w:hAnsi="Times New Roman" w:cs="Times New Roman"/>
          <w:sz w:val="24"/>
          <w:szCs w:val="24"/>
        </w:rPr>
        <w:t xml:space="preserve"> _____, либо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информационная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конструкции.</w:t>
      </w:r>
      <w:proofErr w:type="gramEnd"/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>Подрядчиком __________</w:t>
      </w:r>
      <w:r w:rsidR="00915893" w:rsidRPr="006A41F8">
        <w:rPr>
          <w:rFonts w:ascii="Times New Roman" w:hAnsi="Times New Roman" w:cs="Times New Roman"/>
          <w:sz w:val="24"/>
          <w:szCs w:val="24"/>
        </w:rPr>
        <w:t>__________</w:t>
      </w:r>
      <w:r w:rsidRPr="006A41F8">
        <w:rPr>
          <w:rFonts w:ascii="Times New Roman" w:hAnsi="Times New Roman" w:cs="Times New Roman"/>
          <w:sz w:val="24"/>
          <w:szCs w:val="24"/>
        </w:rPr>
        <w:t>___</w:t>
      </w:r>
      <w:r w:rsidR="004D1F7D" w:rsidRPr="006A41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A41F8">
        <w:rPr>
          <w:rFonts w:ascii="Times New Roman" w:hAnsi="Times New Roman" w:cs="Times New Roman"/>
          <w:sz w:val="24"/>
          <w:szCs w:val="24"/>
        </w:rPr>
        <w:t xml:space="preserve"> в соответствии с договором </w:t>
      </w:r>
      <w:proofErr w:type="gramStart"/>
      <w:r w:rsidRPr="006A41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41F8">
        <w:rPr>
          <w:rFonts w:ascii="Times New Roman" w:hAnsi="Times New Roman" w:cs="Times New Roman"/>
          <w:sz w:val="24"/>
          <w:szCs w:val="24"/>
        </w:rPr>
        <w:t xml:space="preserve"> _</w:t>
      </w:r>
      <w:r w:rsidR="00915893" w:rsidRPr="006A41F8">
        <w:rPr>
          <w:rFonts w:ascii="Times New Roman" w:hAnsi="Times New Roman" w:cs="Times New Roman"/>
          <w:sz w:val="24"/>
          <w:szCs w:val="24"/>
        </w:rPr>
        <w:t>_____</w:t>
      </w:r>
      <w:r w:rsidRPr="006A41F8">
        <w:rPr>
          <w:rFonts w:ascii="Times New Roman" w:hAnsi="Times New Roman" w:cs="Times New Roman"/>
          <w:sz w:val="24"/>
          <w:szCs w:val="24"/>
        </w:rPr>
        <w:t xml:space="preserve">_______ </w:t>
      </w:r>
      <w:r w:rsidR="00915893" w:rsidRPr="006A41F8">
        <w:rPr>
          <w:rFonts w:ascii="Times New Roman" w:hAnsi="Times New Roman" w:cs="Times New Roman"/>
          <w:sz w:val="24"/>
          <w:szCs w:val="24"/>
        </w:rPr>
        <w:t>№</w:t>
      </w:r>
      <w:r w:rsidRPr="006A41F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A41F8">
        <w:rPr>
          <w:rFonts w:ascii="Times New Roman" w:hAnsi="Times New Roman" w:cs="Times New Roman"/>
          <w:sz w:val="24"/>
          <w:szCs w:val="24"/>
        </w:rPr>
        <w:t>произведен</w:t>
      </w:r>
      <w:proofErr w:type="gramEnd"/>
      <w:r w:rsidRPr="006A41F8">
        <w:rPr>
          <w:rFonts w:ascii="Times New Roman" w:hAnsi="Times New Roman" w:cs="Times New Roman"/>
          <w:sz w:val="24"/>
          <w:szCs w:val="24"/>
        </w:rPr>
        <w:t xml:space="preserve"> демонтаж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конструкции. </w:t>
      </w:r>
      <w:r w:rsidR="00915893" w:rsidRPr="006A41F8">
        <w:rPr>
          <w:rFonts w:ascii="Times New Roman" w:hAnsi="Times New Roman" w:cs="Times New Roman"/>
          <w:sz w:val="24"/>
          <w:szCs w:val="24"/>
        </w:rPr>
        <w:t>Информационная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конструкция размещена на хранение по адресу: ____________________________________________________________ </w:t>
      </w:r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86771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необходимо:</w:t>
      </w:r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 xml:space="preserve">1.Обратиться с заявлением о возврате </w:t>
      </w:r>
      <w:r w:rsidR="00886771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 в администрацию город</w:t>
      </w:r>
      <w:r w:rsidR="00886771" w:rsidRPr="006A41F8">
        <w:rPr>
          <w:rFonts w:ascii="Times New Roman" w:hAnsi="Times New Roman" w:cs="Times New Roman"/>
          <w:sz w:val="24"/>
          <w:szCs w:val="24"/>
        </w:rPr>
        <w:t>а</w:t>
      </w:r>
      <w:r w:rsidRPr="006A41F8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886771" w:rsidRPr="006A41F8">
        <w:rPr>
          <w:rFonts w:ascii="Times New Roman" w:hAnsi="Times New Roman" w:cs="Times New Roman"/>
          <w:sz w:val="24"/>
          <w:szCs w:val="24"/>
        </w:rPr>
        <w:t>а</w:t>
      </w:r>
      <w:r w:rsidRPr="006A41F8">
        <w:rPr>
          <w:rFonts w:ascii="Times New Roman" w:hAnsi="Times New Roman" w:cs="Times New Roman"/>
          <w:sz w:val="24"/>
          <w:szCs w:val="24"/>
        </w:rPr>
        <w:t>.</w:t>
      </w:r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 xml:space="preserve">2.Подтвердить право владения (пользования) </w:t>
      </w:r>
      <w:r w:rsidR="00D044DD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конструкцией.</w:t>
      </w:r>
    </w:p>
    <w:p w:rsidR="00712BB6" w:rsidRPr="006A41F8" w:rsidRDefault="00712BB6" w:rsidP="00712B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F8">
        <w:rPr>
          <w:rFonts w:ascii="Times New Roman" w:hAnsi="Times New Roman" w:cs="Times New Roman"/>
          <w:sz w:val="24"/>
          <w:szCs w:val="24"/>
        </w:rPr>
        <w:t xml:space="preserve">3.Возместить расходы, понесенные в связи с демонтажем, транспортировкой и хранением </w:t>
      </w:r>
      <w:r w:rsidR="00D044DD" w:rsidRPr="006A41F8">
        <w:rPr>
          <w:rFonts w:ascii="Times New Roman" w:hAnsi="Times New Roman" w:cs="Times New Roman"/>
          <w:sz w:val="24"/>
          <w:szCs w:val="24"/>
        </w:rPr>
        <w:t>информационной</w:t>
      </w:r>
      <w:r w:rsidRPr="006A41F8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sectPr w:rsidR="00712BB6" w:rsidRPr="006A41F8" w:rsidSect="0036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A5"/>
    <w:rsid w:val="0000738C"/>
    <w:rsid w:val="00034472"/>
    <w:rsid w:val="00036016"/>
    <w:rsid w:val="00072DCA"/>
    <w:rsid w:val="000B7798"/>
    <w:rsid w:val="000D0159"/>
    <w:rsid w:val="000E5886"/>
    <w:rsid w:val="00112AB6"/>
    <w:rsid w:val="0017373A"/>
    <w:rsid w:val="00192FD2"/>
    <w:rsid w:val="001A18FE"/>
    <w:rsid w:val="001A2512"/>
    <w:rsid w:val="001D04FC"/>
    <w:rsid w:val="001D7A5C"/>
    <w:rsid w:val="0022109B"/>
    <w:rsid w:val="00247E0C"/>
    <w:rsid w:val="00263811"/>
    <w:rsid w:val="00275E11"/>
    <w:rsid w:val="002765D8"/>
    <w:rsid w:val="00287B55"/>
    <w:rsid w:val="00296BFD"/>
    <w:rsid w:val="002B7E3D"/>
    <w:rsid w:val="002D5DA0"/>
    <w:rsid w:val="0030685D"/>
    <w:rsid w:val="00362985"/>
    <w:rsid w:val="00366B0E"/>
    <w:rsid w:val="00385CBA"/>
    <w:rsid w:val="003B6B90"/>
    <w:rsid w:val="003E20C0"/>
    <w:rsid w:val="00472BF5"/>
    <w:rsid w:val="00472DA0"/>
    <w:rsid w:val="004C5424"/>
    <w:rsid w:val="004D1F7D"/>
    <w:rsid w:val="004E5732"/>
    <w:rsid w:val="004F4810"/>
    <w:rsid w:val="00514F6F"/>
    <w:rsid w:val="005217B9"/>
    <w:rsid w:val="00571325"/>
    <w:rsid w:val="005749B8"/>
    <w:rsid w:val="00585D7E"/>
    <w:rsid w:val="005979DC"/>
    <w:rsid w:val="005B221F"/>
    <w:rsid w:val="005C34F0"/>
    <w:rsid w:val="005E502E"/>
    <w:rsid w:val="00604D61"/>
    <w:rsid w:val="006547AB"/>
    <w:rsid w:val="006A41F8"/>
    <w:rsid w:val="006D098E"/>
    <w:rsid w:val="006E0820"/>
    <w:rsid w:val="006F03A5"/>
    <w:rsid w:val="00701783"/>
    <w:rsid w:val="00712BB6"/>
    <w:rsid w:val="00766408"/>
    <w:rsid w:val="00804AA4"/>
    <w:rsid w:val="00886771"/>
    <w:rsid w:val="0089368B"/>
    <w:rsid w:val="008A12A7"/>
    <w:rsid w:val="00915893"/>
    <w:rsid w:val="009700F6"/>
    <w:rsid w:val="009832F3"/>
    <w:rsid w:val="00992DAF"/>
    <w:rsid w:val="00994FFD"/>
    <w:rsid w:val="009E6D50"/>
    <w:rsid w:val="00A279B2"/>
    <w:rsid w:val="00A47B52"/>
    <w:rsid w:val="00AA2F1C"/>
    <w:rsid w:val="00AB2F01"/>
    <w:rsid w:val="00AD2641"/>
    <w:rsid w:val="00AE187D"/>
    <w:rsid w:val="00B069AE"/>
    <w:rsid w:val="00B159C9"/>
    <w:rsid w:val="00B80276"/>
    <w:rsid w:val="00B84BCD"/>
    <w:rsid w:val="00B93A67"/>
    <w:rsid w:val="00B96DEF"/>
    <w:rsid w:val="00C0333B"/>
    <w:rsid w:val="00C20B8E"/>
    <w:rsid w:val="00C66B36"/>
    <w:rsid w:val="00C714D5"/>
    <w:rsid w:val="00C80607"/>
    <w:rsid w:val="00C879E9"/>
    <w:rsid w:val="00C94B5A"/>
    <w:rsid w:val="00CA545A"/>
    <w:rsid w:val="00CE4978"/>
    <w:rsid w:val="00CE7954"/>
    <w:rsid w:val="00D01585"/>
    <w:rsid w:val="00D01DC7"/>
    <w:rsid w:val="00D044DD"/>
    <w:rsid w:val="00D2002C"/>
    <w:rsid w:val="00D57953"/>
    <w:rsid w:val="00D62DB2"/>
    <w:rsid w:val="00D66C48"/>
    <w:rsid w:val="00D74A6D"/>
    <w:rsid w:val="00DB5808"/>
    <w:rsid w:val="00DC7EF7"/>
    <w:rsid w:val="00DD7623"/>
    <w:rsid w:val="00DE3EDC"/>
    <w:rsid w:val="00E075D7"/>
    <w:rsid w:val="00E12079"/>
    <w:rsid w:val="00E26A98"/>
    <w:rsid w:val="00E461BE"/>
    <w:rsid w:val="00E65139"/>
    <w:rsid w:val="00E77882"/>
    <w:rsid w:val="00E8125A"/>
    <w:rsid w:val="00EB6FA0"/>
    <w:rsid w:val="00EB7356"/>
    <w:rsid w:val="00F11DA1"/>
    <w:rsid w:val="00F16530"/>
    <w:rsid w:val="00F404D3"/>
    <w:rsid w:val="00F70DD9"/>
    <w:rsid w:val="00FA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0E"/>
  </w:style>
  <w:style w:type="paragraph" w:styleId="2">
    <w:name w:val="heading 2"/>
    <w:basedOn w:val="a"/>
    <w:link w:val="20"/>
    <w:uiPriority w:val="9"/>
    <w:qFormat/>
    <w:rsid w:val="006F0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3A5"/>
    <w:rPr>
      <w:color w:val="0000FF"/>
      <w:u w:val="single"/>
    </w:rPr>
  </w:style>
  <w:style w:type="paragraph" w:customStyle="1" w:styleId="headertext">
    <w:name w:val="headertext"/>
    <w:basedOn w:val="a"/>
    <w:rsid w:val="006F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5217B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217B9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1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hyperlink" Target="https://docs.cntd.ru/document/9005388" TargetMode="External"/><Relationship Id="rId18" Type="http://schemas.openxmlformats.org/officeDocument/2006/relationships/hyperlink" Target="https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05388" TargetMode="External"/><Relationship Id="rId20" Type="http://schemas.openxmlformats.org/officeDocument/2006/relationships/hyperlink" Target="https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538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admzarinsk.ru" TargetMode="External"/><Relationship Id="rId19" Type="http://schemas.openxmlformats.org/officeDocument/2006/relationships/hyperlink" Target="https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71356" TargetMode="External"/><Relationship Id="rId14" Type="http://schemas.openxmlformats.org/officeDocument/2006/relationships/hyperlink" Target="https://docs.cntd.ru/document/9019713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6C69-9EF9-4609-BD69-0EB4488D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10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 Наталья Николаевна</dc:creator>
  <cp:lastModifiedBy>Нагорных Наталья Николаевна</cp:lastModifiedBy>
  <cp:revision>63</cp:revision>
  <cp:lastPrinted>2021-06-30T07:54:00Z</cp:lastPrinted>
  <dcterms:created xsi:type="dcterms:W3CDTF">2021-05-13T07:12:00Z</dcterms:created>
  <dcterms:modified xsi:type="dcterms:W3CDTF">2021-07-06T01:33:00Z</dcterms:modified>
</cp:coreProperties>
</file>