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01" w:rsidRPr="002C01B6" w:rsidRDefault="00B05E01" w:rsidP="00B05E01">
      <w:pPr>
        <w:pStyle w:val="ConsNormal"/>
        <w:widowControl/>
        <w:ind w:firstLine="0"/>
        <w:jc w:val="center"/>
        <w:rPr>
          <w:b/>
          <w:szCs w:val="28"/>
        </w:rPr>
      </w:pPr>
      <w:r w:rsidRPr="002C01B6">
        <w:rPr>
          <w:b/>
          <w:szCs w:val="28"/>
        </w:rPr>
        <w:t>СВЕДЕНИЯ</w:t>
      </w:r>
    </w:p>
    <w:p w:rsidR="00B05E01" w:rsidRPr="002C01B6" w:rsidRDefault="00B05E01" w:rsidP="00B05E01">
      <w:pPr>
        <w:pStyle w:val="ConsNormal"/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>о поступлении средств в избирательные фонды кандидатов и расходовании этих средств</w:t>
      </w:r>
    </w:p>
    <w:p w:rsidR="00B05E01" w:rsidRDefault="00B05E01" w:rsidP="00B05E01">
      <w:pPr>
        <w:pStyle w:val="ConsNormal"/>
        <w:widowControl/>
        <w:ind w:firstLine="0"/>
        <w:jc w:val="center"/>
        <w:rPr>
          <w:sz w:val="24"/>
          <w:szCs w:val="24"/>
        </w:rPr>
      </w:pPr>
      <w:r w:rsidRPr="00E92040">
        <w:rPr>
          <w:sz w:val="24"/>
          <w:szCs w:val="24"/>
        </w:rPr>
        <w:t>(на основании данных подразделени</w:t>
      </w:r>
      <w:r>
        <w:rPr>
          <w:sz w:val="24"/>
          <w:szCs w:val="24"/>
        </w:rPr>
        <w:t>й</w:t>
      </w:r>
      <w:r w:rsidRPr="00E92040">
        <w:rPr>
          <w:sz w:val="24"/>
          <w:szCs w:val="24"/>
        </w:rPr>
        <w:t xml:space="preserve"> </w:t>
      </w:r>
      <w:r w:rsidRPr="00E32475">
        <w:rPr>
          <w:sz w:val="24"/>
          <w:szCs w:val="24"/>
        </w:rPr>
        <w:t xml:space="preserve">Алтайского </w:t>
      </w:r>
      <w:r>
        <w:rPr>
          <w:sz w:val="24"/>
          <w:szCs w:val="24"/>
        </w:rPr>
        <w:t>отделения</w:t>
      </w:r>
      <w:r w:rsidRPr="00E32475">
        <w:rPr>
          <w:sz w:val="24"/>
          <w:szCs w:val="24"/>
        </w:rPr>
        <w:t xml:space="preserve"> № 8644 ПАО Сбербанк</w:t>
      </w:r>
      <w:r>
        <w:rPr>
          <w:sz w:val="24"/>
          <w:szCs w:val="24"/>
        </w:rPr>
        <w:t>)</w:t>
      </w:r>
    </w:p>
    <w:p w:rsidR="00B05E01" w:rsidRPr="005F02FF" w:rsidRDefault="00B05E01" w:rsidP="00B05E01">
      <w:pPr>
        <w:pStyle w:val="ConsNormal"/>
        <w:widowControl/>
        <w:ind w:firstLine="0"/>
        <w:jc w:val="center"/>
        <w:rPr>
          <w:sz w:val="16"/>
          <w:szCs w:val="16"/>
        </w:rPr>
      </w:pPr>
    </w:p>
    <w:p w:rsidR="00B05E01" w:rsidRPr="00247744" w:rsidRDefault="00B05E01" w:rsidP="00B05E01">
      <w:pPr>
        <w:pStyle w:val="ConsNormal"/>
        <w:widowControl/>
        <w:ind w:firstLine="0"/>
        <w:jc w:val="center"/>
        <w:rPr>
          <w:szCs w:val="28"/>
          <w:u w:val="single"/>
        </w:rPr>
      </w:pPr>
      <w:r w:rsidRPr="00A45869">
        <w:rPr>
          <w:szCs w:val="28"/>
          <w:u w:val="single"/>
        </w:rPr>
        <w:t>Выборы депутатов Алтайского краевого Законодательного Собрания</w:t>
      </w:r>
      <w:r>
        <w:rPr>
          <w:szCs w:val="28"/>
          <w:u w:val="single"/>
        </w:rPr>
        <w:t xml:space="preserve"> восьмого созыва</w:t>
      </w:r>
    </w:p>
    <w:p w:rsidR="00B05E01" w:rsidRPr="00491321" w:rsidRDefault="00755DC1" w:rsidP="00B05E01">
      <w:pPr>
        <w:pStyle w:val="ConsNormal"/>
        <w:widowControl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B05E01">
        <w:rPr>
          <w:sz w:val="24"/>
          <w:szCs w:val="24"/>
          <w:u w:val="single"/>
        </w:rPr>
        <w:t>круг №</w:t>
      </w:r>
      <w:r>
        <w:rPr>
          <w:sz w:val="24"/>
          <w:szCs w:val="24"/>
          <w:u w:val="single"/>
        </w:rPr>
        <w:t xml:space="preserve"> </w:t>
      </w:r>
      <w:r w:rsidR="00B05E01" w:rsidRPr="00B05E01">
        <w:rPr>
          <w:sz w:val="24"/>
          <w:szCs w:val="24"/>
          <w:u w:val="single"/>
        </w:rPr>
        <w:t>18</w:t>
      </w:r>
    </w:p>
    <w:p w:rsidR="00B05E01" w:rsidRDefault="00B05E01" w:rsidP="00B05E01">
      <w:pPr>
        <w:pStyle w:val="ConsNormal"/>
        <w:widowControl/>
        <w:ind w:firstLine="0"/>
        <w:jc w:val="right"/>
        <w:rPr>
          <w:sz w:val="24"/>
          <w:szCs w:val="24"/>
          <w:u w:val="single"/>
        </w:rPr>
      </w:pPr>
      <w:r w:rsidRPr="002C01B6">
        <w:rPr>
          <w:sz w:val="24"/>
          <w:szCs w:val="24"/>
        </w:rPr>
        <w:t xml:space="preserve">По состоянию на </w:t>
      </w:r>
      <w:r w:rsidR="006855A6">
        <w:rPr>
          <w:sz w:val="24"/>
          <w:szCs w:val="24"/>
          <w:u w:val="single"/>
        </w:rPr>
        <w:t>23</w:t>
      </w:r>
      <w:r w:rsidRPr="00B05E01">
        <w:rPr>
          <w:sz w:val="24"/>
          <w:szCs w:val="24"/>
          <w:u w:val="single"/>
        </w:rPr>
        <w:t>.0</w:t>
      </w:r>
      <w:r w:rsidR="006A497C">
        <w:rPr>
          <w:sz w:val="24"/>
          <w:szCs w:val="24"/>
          <w:u w:val="single"/>
        </w:rPr>
        <w:t>8</w:t>
      </w:r>
      <w:r w:rsidRPr="00B05E01">
        <w:rPr>
          <w:sz w:val="24"/>
          <w:szCs w:val="24"/>
          <w:u w:val="single"/>
        </w:rPr>
        <w:t>.2021</w:t>
      </w:r>
    </w:p>
    <w:p w:rsidR="00755DC1" w:rsidRPr="00B05E01" w:rsidRDefault="00755DC1" w:rsidP="00B05E01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B05E01" w:rsidRDefault="00B05E01" w:rsidP="00B05E01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2C01B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2C01B6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p w:rsidR="00B05E01" w:rsidRPr="00EE7123" w:rsidRDefault="00B05E01" w:rsidP="00B05E01">
      <w:pPr>
        <w:pStyle w:val="ConsNonformat"/>
        <w:widowControl/>
        <w:jc w:val="right"/>
        <w:rPr>
          <w:rFonts w:ascii="Times New Roman" w:hAnsi="Times New Roman"/>
          <w:sz w:val="16"/>
          <w:szCs w:val="16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74"/>
        <w:gridCol w:w="862"/>
        <w:gridCol w:w="855"/>
        <w:gridCol w:w="2638"/>
        <w:gridCol w:w="851"/>
        <w:gridCol w:w="1115"/>
        <w:gridCol w:w="780"/>
        <w:gridCol w:w="1134"/>
        <w:gridCol w:w="851"/>
        <w:gridCol w:w="1275"/>
        <w:gridCol w:w="993"/>
        <w:gridCol w:w="1278"/>
      </w:tblGrid>
      <w:tr w:rsidR="00B05E01" w:rsidRPr="003F7B9B" w:rsidTr="00497096">
        <w:trPr>
          <w:trHeight w:val="395"/>
        </w:trPr>
        <w:tc>
          <w:tcPr>
            <w:tcW w:w="561" w:type="dxa"/>
            <w:vMerge w:val="restart"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b/>
              </w:rPr>
            </w:pPr>
            <w:r w:rsidRPr="00131ED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74" w:type="dxa"/>
            <w:vMerge w:val="restart"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кандидата</w:t>
            </w:r>
          </w:p>
        </w:tc>
        <w:tc>
          <w:tcPr>
            <w:tcW w:w="6321" w:type="dxa"/>
            <w:gridSpan w:val="5"/>
            <w:vAlign w:val="center"/>
          </w:tcPr>
          <w:p w:rsidR="00B05E01" w:rsidRPr="00131ED4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131ED4">
              <w:rPr>
                <w:b/>
                <w:sz w:val="20"/>
              </w:rPr>
              <w:t>Поступило средств</w:t>
            </w:r>
          </w:p>
        </w:tc>
        <w:tc>
          <w:tcPr>
            <w:tcW w:w="4040" w:type="dxa"/>
            <w:gridSpan w:val="4"/>
            <w:vAlign w:val="center"/>
          </w:tcPr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Израсходовано средств</w:t>
            </w:r>
          </w:p>
        </w:tc>
        <w:tc>
          <w:tcPr>
            <w:tcW w:w="2271" w:type="dxa"/>
            <w:gridSpan w:val="2"/>
            <w:vAlign w:val="center"/>
          </w:tcPr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Возвращено средств</w:t>
            </w:r>
          </w:p>
        </w:tc>
      </w:tr>
      <w:tr w:rsidR="00B05E01" w:rsidRPr="003F7B9B" w:rsidTr="00497096">
        <w:trPr>
          <w:trHeight w:val="70"/>
        </w:trPr>
        <w:tc>
          <w:tcPr>
            <w:tcW w:w="561" w:type="dxa"/>
            <w:vMerge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1974" w:type="dxa"/>
            <w:vMerge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B05E01" w:rsidRPr="00131ED4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131ED4">
              <w:rPr>
                <w:b/>
                <w:sz w:val="20"/>
              </w:rPr>
              <w:t>сего</w:t>
            </w:r>
          </w:p>
          <w:p w:rsidR="00B05E01" w:rsidRPr="00131ED4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</w:p>
        </w:tc>
        <w:tc>
          <w:tcPr>
            <w:tcW w:w="5459" w:type="dxa"/>
            <w:gridSpan w:val="4"/>
            <w:vAlign w:val="center"/>
          </w:tcPr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из них</w:t>
            </w:r>
          </w:p>
        </w:tc>
        <w:tc>
          <w:tcPr>
            <w:tcW w:w="780" w:type="dxa"/>
            <w:vMerge w:val="restart"/>
            <w:vAlign w:val="center"/>
          </w:tcPr>
          <w:p w:rsidR="00B05E01" w:rsidRPr="003F7B9B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3F7B9B">
              <w:rPr>
                <w:b/>
                <w:sz w:val="20"/>
              </w:rPr>
              <w:t>сего</w:t>
            </w:r>
          </w:p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  <w:p w:rsidR="00B05E01" w:rsidRPr="003F7B9B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vMerge w:val="restart"/>
            <w:vAlign w:val="center"/>
          </w:tcPr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 них финансовые операции по расходованию средств на сумму, превышающую 50</w:t>
            </w:r>
            <w:r w:rsidRPr="003F7B9B">
              <w:rPr>
                <w:b/>
                <w:sz w:val="20"/>
              </w:rPr>
              <w:t xml:space="preserve"> тыс. руб</w:t>
            </w:r>
            <w:r>
              <w:rPr>
                <w:b/>
                <w:sz w:val="20"/>
              </w:rPr>
              <w:t>лей</w:t>
            </w:r>
          </w:p>
        </w:tc>
        <w:tc>
          <w:tcPr>
            <w:tcW w:w="993" w:type="dxa"/>
            <w:vMerge w:val="restart"/>
            <w:vAlign w:val="center"/>
          </w:tcPr>
          <w:p w:rsidR="00B05E01" w:rsidRPr="003F7B9B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Pr="003F7B9B">
              <w:rPr>
                <w:b/>
                <w:sz w:val="20"/>
              </w:rPr>
              <w:t>умма</w:t>
            </w:r>
            <w:r>
              <w:rPr>
                <w:b/>
                <w:sz w:val="20"/>
              </w:rPr>
              <w:t>, тыс. руб.</w:t>
            </w:r>
          </w:p>
          <w:p w:rsidR="00B05E01" w:rsidRPr="003F7B9B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B05E01" w:rsidRPr="003F7B9B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Pr="003F7B9B">
              <w:rPr>
                <w:b/>
                <w:sz w:val="20"/>
              </w:rPr>
              <w:t>снование возврата</w:t>
            </w:r>
          </w:p>
          <w:p w:rsidR="00B05E01" w:rsidRPr="003F7B9B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</w:tr>
      <w:tr w:rsidR="00B05E01" w:rsidRPr="003F7B9B" w:rsidTr="00497096">
        <w:trPr>
          <w:trHeight w:val="58"/>
        </w:trPr>
        <w:tc>
          <w:tcPr>
            <w:tcW w:w="561" w:type="dxa"/>
            <w:vMerge/>
          </w:tcPr>
          <w:p w:rsidR="00B05E01" w:rsidRPr="00E32475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974" w:type="dxa"/>
            <w:vMerge/>
          </w:tcPr>
          <w:p w:rsidR="00B05E01" w:rsidRPr="00E32475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62" w:type="dxa"/>
            <w:vMerge/>
          </w:tcPr>
          <w:p w:rsidR="00B05E01" w:rsidRPr="00E32475" w:rsidRDefault="00B05E01" w:rsidP="00497096">
            <w:pPr>
              <w:pStyle w:val="ConsCell"/>
              <w:widowControl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3493" w:type="dxa"/>
            <w:gridSpan w:val="2"/>
            <w:vAlign w:val="center"/>
          </w:tcPr>
          <w:p w:rsidR="00B05E01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E32475">
              <w:rPr>
                <w:b/>
                <w:sz w:val="20"/>
              </w:rPr>
              <w:t>пожертвования</w:t>
            </w:r>
            <w:r>
              <w:rPr>
                <w:b/>
                <w:sz w:val="20"/>
              </w:rPr>
              <w:t xml:space="preserve"> от </w:t>
            </w:r>
            <w:r w:rsidRPr="00E32475">
              <w:rPr>
                <w:b/>
                <w:sz w:val="20"/>
              </w:rPr>
              <w:t>юридическ</w:t>
            </w:r>
            <w:r>
              <w:rPr>
                <w:b/>
                <w:sz w:val="20"/>
              </w:rPr>
              <w:t>их лиц</w:t>
            </w:r>
            <w:r w:rsidRPr="00E32475">
              <w:rPr>
                <w:b/>
                <w:sz w:val="20"/>
              </w:rPr>
              <w:t xml:space="preserve"> на сумму</w:t>
            </w:r>
            <w:r>
              <w:rPr>
                <w:b/>
                <w:sz w:val="20"/>
              </w:rPr>
              <w:t>,</w:t>
            </w:r>
            <w:r w:rsidRPr="00E32475">
              <w:rPr>
                <w:b/>
                <w:sz w:val="20"/>
              </w:rPr>
              <w:t xml:space="preserve"> превышающую</w:t>
            </w:r>
          </w:p>
          <w:p w:rsidR="00B05E01" w:rsidRPr="00A45869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 w:rsidRPr="00E32475">
              <w:rPr>
                <w:b/>
                <w:sz w:val="20"/>
              </w:rPr>
              <w:t>25 тыс. руб</w:t>
            </w:r>
            <w:r>
              <w:rPr>
                <w:b/>
                <w:sz w:val="20"/>
              </w:rPr>
              <w:t>лей</w:t>
            </w:r>
          </w:p>
        </w:tc>
        <w:tc>
          <w:tcPr>
            <w:tcW w:w="1966" w:type="dxa"/>
            <w:gridSpan w:val="2"/>
          </w:tcPr>
          <w:p w:rsidR="00B05E01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3F7B9B">
              <w:rPr>
                <w:b/>
                <w:sz w:val="20"/>
              </w:rPr>
              <w:t xml:space="preserve">ожертвования </w:t>
            </w:r>
          </w:p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от граждан</w:t>
            </w:r>
            <w:r>
              <w:rPr>
                <w:b/>
                <w:sz w:val="20"/>
              </w:rPr>
              <w:t xml:space="preserve"> </w:t>
            </w:r>
            <w:r w:rsidRPr="003F7B9B">
              <w:rPr>
                <w:b/>
                <w:sz w:val="20"/>
              </w:rPr>
              <w:t>на сумму</w:t>
            </w:r>
            <w:r>
              <w:rPr>
                <w:b/>
                <w:sz w:val="20"/>
              </w:rPr>
              <w:t>,</w:t>
            </w:r>
            <w:r w:rsidRPr="003F7B9B">
              <w:rPr>
                <w:b/>
                <w:sz w:val="20"/>
              </w:rPr>
              <w:t xml:space="preserve"> превышающую</w:t>
            </w:r>
          </w:p>
          <w:p w:rsidR="00B05E01" w:rsidRPr="00EE7123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 w:rsidRPr="003F7B9B">
              <w:rPr>
                <w:rFonts w:ascii="Times New Roman" w:hAnsi="Times New Roman"/>
                <w:b/>
              </w:rPr>
              <w:t>20 тыс. руб</w:t>
            </w:r>
            <w:r w:rsidRPr="00EE7123">
              <w:rPr>
                <w:rFonts w:ascii="Times New Roman" w:hAnsi="Times New Roman"/>
                <w:b/>
              </w:rPr>
              <w:t>лей</w:t>
            </w:r>
          </w:p>
        </w:tc>
        <w:tc>
          <w:tcPr>
            <w:tcW w:w="780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3"/>
            <w:vMerge/>
          </w:tcPr>
          <w:p w:rsidR="00B05E01" w:rsidRPr="003F7B9B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</w:tr>
      <w:tr w:rsidR="00B05E01" w:rsidRPr="003F7B9B" w:rsidTr="00497096">
        <w:tc>
          <w:tcPr>
            <w:tcW w:w="561" w:type="dxa"/>
            <w:vMerge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05E01" w:rsidRPr="005F02FF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сумма, тыс. руб.</w:t>
            </w:r>
          </w:p>
        </w:tc>
        <w:tc>
          <w:tcPr>
            <w:tcW w:w="2638" w:type="dxa"/>
            <w:vAlign w:val="center"/>
          </w:tcPr>
          <w:p w:rsidR="00B05E01" w:rsidRPr="00EE7123" w:rsidRDefault="00B05E01" w:rsidP="00497096">
            <w:pPr>
              <w:rPr>
                <w:b/>
                <w:sz w:val="18"/>
                <w:szCs w:val="18"/>
              </w:rPr>
            </w:pPr>
            <w:r w:rsidRPr="00EE7123">
              <w:rPr>
                <w:b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851" w:type="dxa"/>
          </w:tcPr>
          <w:p w:rsidR="00B05E01" w:rsidRPr="00131ED4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31ED4">
              <w:rPr>
                <w:rFonts w:ascii="Times New Roman" w:hAnsi="Times New Roman"/>
                <w:b/>
              </w:rPr>
              <w:t>умма</w:t>
            </w:r>
            <w:r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115" w:type="dxa"/>
            <w:vAlign w:val="center"/>
          </w:tcPr>
          <w:p w:rsidR="00B05E01" w:rsidRPr="00131ED4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131ED4">
              <w:rPr>
                <w:rFonts w:ascii="Times New Roman" w:hAnsi="Times New Roman"/>
                <w:b/>
              </w:rPr>
              <w:t>ол</w:t>
            </w:r>
            <w:r>
              <w:rPr>
                <w:rFonts w:ascii="Times New Roman" w:hAnsi="Times New Roman"/>
                <w:b/>
              </w:rPr>
              <w:t>-</w:t>
            </w:r>
            <w:r w:rsidRPr="00131ED4">
              <w:rPr>
                <w:rFonts w:ascii="Times New Roman" w:hAnsi="Times New Roman"/>
                <w:b/>
              </w:rPr>
              <w:t>во граждан</w:t>
            </w:r>
          </w:p>
        </w:tc>
        <w:tc>
          <w:tcPr>
            <w:tcW w:w="780" w:type="dxa"/>
            <w:vMerge/>
          </w:tcPr>
          <w:p w:rsidR="00B05E01" w:rsidRPr="00131ED4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05E01" w:rsidRPr="00131ED4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131ED4">
              <w:rPr>
                <w:rFonts w:ascii="Times New Roman" w:hAnsi="Times New Roman"/>
                <w:b/>
              </w:rPr>
              <w:t>ата операции</w:t>
            </w:r>
          </w:p>
        </w:tc>
        <w:tc>
          <w:tcPr>
            <w:tcW w:w="851" w:type="dxa"/>
          </w:tcPr>
          <w:p w:rsidR="00B05E01" w:rsidRPr="00131ED4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31ED4">
              <w:rPr>
                <w:rFonts w:ascii="Times New Roman" w:hAnsi="Times New Roman"/>
                <w:b/>
              </w:rPr>
              <w:t>умма</w:t>
            </w:r>
            <w:r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275" w:type="dxa"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 w:rsidRPr="00D2117F">
              <w:rPr>
                <w:rFonts w:ascii="Times New Roman" w:hAnsi="Times New Roman"/>
                <w:b/>
              </w:rPr>
              <w:t>назначение платежа</w:t>
            </w:r>
          </w:p>
        </w:tc>
        <w:tc>
          <w:tcPr>
            <w:tcW w:w="993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E01" w:rsidRPr="003F7B9B" w:rsidTr="00497096">
        <w:tc>
          <w:tcPr>
            <w:tcW w:w="561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38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5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0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6A497C" w:rsidRPr="003F7B9B" w:rsidTr="00497096">
        <w:tc>
          <w:tcPr>
            <w:tcW w:w="561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</w:tcPr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Ильиных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Юрий Сергеевич</w:t>
            </w:r>
          </w:p>
        </w:tc>
        <w:tc>
          <w:tcPr>
            <w:tcW w:w="862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0A36A3">
              <w:rPr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A497C" w:rsidRDefault="006A497C" w:rsidP="006A497C">
            <w:r w:rsidRPr="005F2C9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B7235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497C" w:rsidRDefault="006A497C" w:rsidP="006A497C">
            <w:r w:rsidRPr="001E35E1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7C" w:rsidRPr="003F7B9B" w:rsidTr="00497096">
        <w:tc>
          <w:tcPr>
            <w:tcW w:w="561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74" w:type="dxa"/>
          </w:tcPr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Кабышев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Борис Борисович</w:t>
            </w:r>
          </w:p>
        </w:tc>
        <w:tc>
          <w:tcPr>
            <w:tcW w:w="862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0A36A3">
              <w:rPr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A497C" w:rsidRDefault="006A497C" w:rsidP="006A497C">
            <w:r w:rsidRPr="005F2C9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B7235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497C" w:rsidRDefault="006A497C" w:rsidP="006A497C">
            <w:r w:rsidRPr="001E35E1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7C" w:rsidRPr="003F7B9B" w:rsidTr="00497096">
        <w:tc>
          <w:tcPr>
            <w:tcW w:w="561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74" w:type="dxa"/>
          </w:tcPr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Корчагина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Мария Геннадьевна</w:t>
            </w:r>
          </w:p>
        </w:tc>
        <w:tc>
          <w:tcPr>
            <w:tcW w:w="862" w:type="dxa"/>
          </w:tcPr>
          <w:p w:rsidR="006A497C" w:rsidRDefault="006855A6" w:rsidP="006855A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6A497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6A49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0A36A3">
              <w:rPr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A497C" w:rsidRDefault="006855A6" w:rsidP="006A497C">
            <w:r>
              <w:rPr>
                <w:sz w:val="18"/>
                <w:szCs w:val="18"/>
              </w:rPr>
              <w:t>27,70</w:t>
            </w:r>
          </w:p>
        </w:tc>
        <w:tc>
          <w:tcPr>
            <w:tcW w:w="1134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B7235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497C" w:rsidRDefault="006A497C" w:rsidP="006A497C">
            <w:r w:rsidRPr="001E35E1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7C" w:rsidRPr="003F7B9B" w:rsidTr="00497096">
        <w:tc>
          <w:tcPr>
            <w:tcW w:w="561" w:type="dxa"/>
          </w:tcPr>
          <w:p w:rsidR="006A497C" w:rsidRDefault="006855A6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74" w:type="dxa"/>
          </w:tcPr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Сергей Николаевич</w:t>
            </w:r>
          </w:p>
        </w:tc>
        <w:tc>
          <w:tcPr>
            <w:tcW w:w="862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0A36A3">
              <w:rPr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A497C" w:rsidRDefault="006A497C" w:rsidP="006A497C">
            <w:r>
              <w:rPr>
                <w:sz w:val="18"/>
                <w:szCs w:val="18"/>
              </w:rPr>
              <w:t>45</w:t>
            </w:r>
            <w:r w:rsidRPr="005F2C9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B7235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497C" w:rsidRDefault="006A497C" w:rsidP="006A497C">
            <w:r w:rsidRPr="001E35E1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7C" w:rsidRPr="003F7B9B" w:rsidTr="00497096">
        <w:tc>
          <w:tcPr>
            <w:tcW w:w="561" w:type="dxa"/>
          </w:tcPr>
          <w:p w:rsidR="006A497C" w:rsidRDefault="006855A6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74" w:type="dxa"/>
          </w:tcPr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Синицын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Сергей Анатольевич</w:t>
            </w:r>
          </w:p>
        </w:tc>
        <w:tc>
          <w:tcPr>
            <w:tcW w:w="862" w:type="dxa"/>
          </w:tcPr>
          <w:p w:rsidR="006A497C" w:rsidRDefault="006855A6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54,25</w:t>
            </w:r>
          </w:p>
        </w:tc>
        <w:tc>
          <w:tcPr>
            <w:tcW w:w="85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0A36A3">
              <w:rPr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A497C" w:rsidRDefault="006855A6" w:rsidP="006A497C">
            <w:r>
              <w:rPr>
                <w:sz w:val="18"/>
                <w:szCs w:val="18"/>
              </w:rPr>
              <w:t>54,25</w:t>
            </w:r>
          </w:p>
        </w:tc>
        <w:tc>
          <w:tcPr>
            <w:tcW w:w="1134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B7235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497C" w:rsidRDefault="006A497C" w:rsidP="006A497C">
            <w:r w:rsidRPr="001E35E1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5E01" w:rsidRPr="00755DC1" w:rsidRDefault="00B05E01" w:rsidP="00B05E01">
      <w:pPr>
        <w:pStyle w:val="ConsNormal"/>
        <w:ind w:firstLine="0"/>
        <w:rPr>
          <w:sz w:val="24"/>
          <w:szCs w:val="24"/>
        </w:rPr>
      </w:pPr>
    </w:p>
    <w:p w:rsidR="00B05E01" w:rsidRPr="00755DC1" w:rsidRDefault="00B05E01" w:rsidP="00B05E01">
      <w:pPr>
        <w:pStyle w:val="ConsNormal"/>
        <w:ind w:firstLine="0"/>
        <w:rPr>
          <w:sz w:val="24"/>
          <w:szCs w:val="24"/>
        </w:rPr>
      </w:pPr>
    </w:p>
    <w:p w:rsidR="00755DC1" w:rsidRPr="00755DC1" w:rsidRDefault="00B05E01" w:rsidP="00B05E01">
      <w:pPr>
        <w:pStyle w:val="ConsNormal"/>
        <w:ind w:firstLine="0"/>
        <w:rPr>
          <w:sz w:val="20"/>
        </w:rPr>
      </w:pPr>
      <w:r w:rsidRPr="00755DC1">
        <w:rPr>
          <w:sz w:val="20"/>
        </w:rPr>
        <w:t xml:space="preserve">Председатель </w:t>
      </w:r>
      <w:proofErr w:type="spellStart"/>
      <w:r w:rsidRPr="00755DC1">
        <w:rPr>
          <w:sz w:val="20"/>
        </w:rPr>
        <w:t>Заринской</w:t>
      </w:r>
      <w:proofErr w:type="spellEnd"/>
      <w:r w:rsidRPr="00755DC1">
        <w:rPr>
          <w:sz w:val="20"/>
        </w:rPr>
        <w:t xml:space="preserve"> городской </w:t>
      </w:r>
    </w:p>
    <w:p w:rsidR="005F3A39" w:rsidRPr="00755DC1" w:rsidRDefault="00755DC1" w:rsidP="00755DC1">
      <w:pPr>
        <w:pStyle w:val="ConsNormal"/>
        <w:ind w:firstLine="0"/>
        <w:rPr>
          <w:sz w:val="20"/>
          <w:u w:val="single"/>
        </w:rPr>
      </w:pPr>
      <w:r w:rsidRPr="00755DC1">
        <w:rPr>
          <w:sz w:val="20"/>
        </w:rPr>
        <w:t xml:space="preserve">территориальной избирательной комиссии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6855A6">
        <w:rPr>
          <w:sz w:val="20"/>
          <w:u w:val="single"/>
        </w:rPr>
        <w:t>24</w:t>
      </w:r>
      <w:bookmarkStart w:id="0" w:name="_GoBack"/>
      <w:bookmarkEnd w:id="0"/>
      <w:r w:rsidRPr="00755DC1">
        <w:rPr>
          <w:sz w:val="20"/>
          <w:u w:val="single"/>
        </w:rPr>
        <w:t>.0</w:t>
      </w:r>
      <w:r w:rsidR="006A497C">
        <w:rPr>
          <w:sz w:val="20"/>
          <w:u w:val="single"/>
        </w:rPr>
        <w:t>8</w:t>
      </w:r>
      <w:r w:rsidRPr="00755DC1">
        <w:rPr>
          <w:sz w:val="20"/>
          <w:u w:val="single"/>
        </w:rPr>
        <w:t xml:space="preserve">.2021 </w:t>
      </w:r>
      <w:proofErr w:type="spellStart"/>
      <w:r w:rsidR="00B05E01" w:rsidRPr="00755DC1">
        <w:rPr>
          <w:sz w:val="20"/>
          <w:u w:val="single"/>
        </w:rPr>
        <w:t>Т.А.Рубцова</w:t>
      </w:r>
      <w:proofErr w:type="spellEnd"/>
    </w:p>
    <w:sectPr w:rsidR="005F3A39" w:rsidRPr="00755DC1" w:rsidSect="00B05E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01"/>
    <w:rsid w:val="005F3A39"/>
    <w:rsid w:val="006855A6"/>
    <w:rsid w:val="006A497C"/>
    <w:rsid w:val="00755DC1"/>
    <w:rsid w:val="00B05E01"/>
    <w:rsid w:val="00D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9D7DD-20FB-41BD-8349-E8D0E01E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5E01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05E0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B05E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49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9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2</cp:revision>
  <cp:lastPrinted>2021-08-10T09:10:00Z</cp:lastPrinted>
  <dcterms:created xsi:type="dcterms:W3CDTF">2021-08-24T08:32:00Z</dcterms:created>
  <dcterms:modified xsi:type="dcterms:W3CDTF">2021-08-24T08:32:00Z</dcterms:modified>
</cp:coreProperties>
</file>