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B7" w:rsidRPr="00F764D4" w:rsidRDefault="00B53BB7" w:rsidP="00B53B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4D4">
        <w:rPr>
          <w:rFonts w:ascii="Times New Roman" w:hAnsi="Times New Roman"/>
          <w:b/>
          <w:sz w:val="28"/>
          <w:szCs w:val="28"/>
        </w:rPr>
        <w:t>АДМИНИСТРАЦИЯ ГОРОДА ЗАРИНСКА</w:t>
      </w:r>
    </w:p>
    <w:p w:rsidR="00B53BB7" w:rsidRPr="00F764D4" w:rsidRDefault="00B53BB7" w:rsidP="00B53B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4D4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B53BB7" w:rsidRPr="00F764D4" w:rsidRDefault="00B53BB7" w:rsidP="00B53B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64D4">
        <w:rPr>
          <w:rFonts w:ascii="Times New Roman" w:hAnsi="Times New Roman"/>
          <w:b/>
          <w:sz w:val="28"/>
          <w:szCs w:val="28"/>
        </w:rPr>
        <w:t>ПОСТАНОВЛЕНИЕ</w:t>
      </w:r>
      <w:r w:rsidRPr="00F764D4">
        <w:rPr>
          <w:rFonts w:ascii="Times New Roman" w:hAnsi="Times New Roman"/>
          <w:b/>
          <w:sz w:val="24"/>
          <w:szCs w:val="24"/>
        </w:rPr>
        <w:br/>
      </w:r>
    </w:p>
    <w:p w:rsidR="00B53BB7" w:rsidRPr="00F764D4" w:rsidRDefault="00B53BB7" w:rsidP="00B53BB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3BB7" w:rsidRPr="00F764D4" w:rsidRDefault="004F2DBB" w:rsidP="00B53B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13.01.2020 </w:t>
      </w:r>
      <w:r w:rsidR="00322D98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6/1</w:t>
      </w:r>
      <w:r w:rsidR="00B53BB7" w:rsidRPr="00F764D4">
        <w:rPr>
          <w:rFonts w:ascii="Times New Roman" w:hAnsi="Times New Roman"/>
          <w:sz w:val="24"/>
          <w:szCs w:val="24"/>
        </w:rPr>
        <w:t xml:space="preserve">                 г. Заринск</w:t>
      </w:r>
      <w:r w:rsidR="00B53BB7" w:rsidRPr="00F764D4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</w:tblGrid>
      <w:tr w:rsidR="00B53BB7" w:rsidRPr="00F764D4" w:rsidTr="008C6F7F">
        <w:trPr>
          <w:trHeight w:val="96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3BB7" w:rsidRPr="00F764D4" w:rsidRDefault="00B53BB7" w:rsidP="00A20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64D4">
              <w:rPr>
                <w:rFonts w:ascii="Times New Roman" w:hAnsi="Times New Roman"/>
                <w:sz w:val="24"/>
                <w:szCs w:val="24"/>
              </w:rPr>
              <w:t>Об утверждении Плана мероприятий по противодействию коррупции в админ</w:t>
            </w:r>
            <w:r w:rsidRPr="00F764D4">
              <w:rPr>
                <w:rFonts w:ascii="Times New Roman" w:hAnsi="Times New Roman"/>
                <w:sz w:val="24"/>
                <w:szCs w:val="24"/>
              </w:rPr>
              <w:t>и</w:t>
            </w:r>
            <w:r w:rsidRPr="00F764D4">
              <w:rPr>
                <w:rFonts w:ascii="Times New Roman" w:hAnsi="Times New Roman"/>
                <w:sz w:val="24"/>
                <w:szCs w:val="24"/>
              </w:rPr>
              <w:t>страции города</w:t>
            </w:r>
            <w:r w:rsidR="00D04D4C" w:rsidRPr="00F764D4">
              <w:rPr>
                <w:rFonts w:ascii="Times New Roman" w:hAnsi="Times New Roman"/>
                <w:sz w:val="24"/>
                <w:szCs w:val="24"/>
              </w:rPr>
              <w:t>, ее отделах и комитетах</w:t>
            </w:r>
            <w:r w:rsidR="00133008">
              <w:rPr>
                <w:rFonts w:ascii="Times New Roman" w:hAnsi="Times New Roman"/>
                <w:sz w:val="24"/>
                <w:szCs w:val="24"/>
              </w:rPr>
              <w:t xml:space="preserve">  на 2020</w:t>
            </w:r>
            <w:r w:rsidRPr="00F76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00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</w:tbl>
    <w:p w:rsidR="00B53BB7" w:rsidRPr="00F764D4" w:rsidRDefault="00B53B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3BB7" w:rsidRPr="00F764D4" w:rsidRDefault="00B53B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3BB7" w:rsidRPr="00F764D4" w:rsidRDefault="009C1FFC" w:rsidP="009C1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764D4">
        <w:rPr>
          <w:rFonts w:ascii="Times New Roman" w:hAnsi="Times New Roman"/>
          <w:sz w:val="24"/>
          <w:szCs w:val="24"/>
        </w:rPr>
        <w:t xml:space="preserve"> соответствии с </w:t>
      </w:r>
      <w:hyperlink r:id="rId6" w:history="1">
        <w:r w:rsidRPr="00F764D4">
          <w:rPr>
            <w:rFonts w:ascii="Times New Roman" w:hAnsi="Times New Roman"/>
            <w:sz w:val="24"/>
            <w:szCs w:val="24"/>
          </w:rPr>
          <w:t>Указом</w:t>
        </w:r>
      </w:hyperlink>
      <w:r w:rsidRPr="00F764D4">
        <w:rPr>
          <w:rFonts w:ascii="Times New Roman" w:hAnsi="Times New Roman"/>
          <w:sz w:val="24"/>
          <w:szCs w:val="24"/>
        </w:rPr>
        <w:t xml:space="preserve"> Президента Российской Федерации от </w:t>
      </w:r>
      <w:r w:rsidR="00133008">
        <w:rPr>
          <w:rFonts w:ascii="Times New Roman" w:hAnsi="Times New Roman"/>
          <w:sz w:val="24"/>
          <w:szCs w:val="24"/>
        </w:rPr>
        <w:t>29.06.2018 № 378</w:t>
      </w:r>
      <w:r w:rsidRPr="00F764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F764D4">
        <w:rPr>
          <w:rFonts w:ascii="Times New Roman" w:hAnsi="Times New Roman"/>
          <w:sz w:val="24"/>
          <w:szCs w:val="24"/>
        </w:rPr>
        <w:t>О Национальном плане противодействия коррупции на 201</w:t>
      </w:r>
      <w:r w:rsidR="00133008">
        <w:rPr>
          <w:rFonts w:ascii="Times New Roman" w:hAnsi="Times New Roman"/>
          <w:sz w:val="24"/>
          <w:szCs w:val="24"/>
        </w:rPr>
        <w:t>8 - 2020</w:t>
      </w:r>
      <w:r w:rsidRPr="00F764D4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»</w:t>
      </w:r>
      <w:r w:rsidRPr="00F764D4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в</w:t>
      </w:r>
      <w:r w:rsidR="003E5E7F" w:rsidRPr="00F764D4">
        <w:rPr>
          <w:rFonts w:ascii="Times New Roman" w:hAnsi="Times New Roman"/>
          <w:sz w:val="24"/>
          <w:szCs w:val="24"/>
        </w:rPr>
        <w:t xml:space="preserve"> целях орган</w:t>
      </w:r>
      <w:r w:rsidR="003E5E7F" w:rsidRPr="00F764D4">
        <w:rPr>
          <w:rFonts w:ascii="Times New Roman" w:hAnsi="Times New Roman"/>
          <w:sz w:val="24"/>
          <w:szCs w:val="24"/>
        </w:rPr>
        <w:t>и</w:t>
      </w:r>
      <w:r w:rsidR="003E5E7F" w:rsidRPr="00F764D4">
        <w:rPr>
          <w:rFonts w:ascii="Times New Roman" w:hAnsi="Times New Roman"/>
          <w:sz w:val="24"/>
          <w:szCs w:val="24"/>
        </w:rPr>
        <w:t xml:space="preserve">зации исполнения Федерального </w:t>
      </w:r>
      <w:hyperlink r:id="rId7" w:history="1">
        <w:r w:rsidR="003E5E7F" w:rsidRPr="00F764D4">
          <w:rPr>
            <w:rFonts w:ascii="Times New Roman" w:hAnsi="Times New Roman"/>
            <w:sz w:val="24"/>
            <w:szCs w:val="24"/>
          </w:rPr>
          <w:t>закона</w:t>
        </w:r>
      </w:hyperlink>
      <w:r w:rsidR="003E5E7F" w:rsidRPr="00F764D4">
        <w:rPr>
          <w:rFonts w:ascii="Times New Roman" w:hAnsi="Times New Roman"/>
          <w:sz w:val="24"/>
          <w:szCs w:val="24"/>
        </w:rPr>
        <w:t xml:space="preserve"> от 25.12.2008 N 273-ФЗ </w:t>
      </w:r>
      <w:r w:rsidR="00F764D4">
        <w:rPr>
          <w:rFonts w:ascii="Times New Roman" w:hAnsi="Times New Roman"/>
          <w:sz w:val="24"/>
          <w:szCs w:val="24"/>
        </w:rPr>
        <w:t>«</w:t>
      </w:r>
      <w:r w:rsidR="003E5E7F" w:rsidRPr="00F764D4">
        <w:rPr>
          <w:rFonts w:ascii="Times New Roman" w:hAnsi="Times New Roman"/>
          <w:sz w:val="24"/>
          <w:szCs w:val="24"/>
        </w:rPr>
        <w:t>О противодействии ко</w:t>
      </w:r>
      <w:r w:rsidR="003E5E7F" w:rsidRPr="00F764D4">
        <w:rPr>
          <w:rFonts w:ascii="Times New Roman" w:hAnsi="Times New Roman"/>
          <w:sz w:val="24"/>
          <w:szCs w:val="24"/>
        </w:rPr>
        <w:t>р</w:t>
      </w:r>
      <w:r w:rsidR="003E5E7F" w:rsidRPr="00F764D4">
        <w:rPr>
          <w:rFonts w:ascii="Times New Roman" w:hAnsi="Times New Roman"/>
          <w:sz w:val="24"/>
          <w:szCs w:val="24"/>
        </w:rPr>
        <w:t>рупции</w:t>
      </w:r>
      <w:r w:rsidR="00F764D4">
        <w:rPr>
          <w:rFonts w:ascii="Times New Roman" w:hAnsi="Times New Roman"/>
          <w:sz w:val="24"/>
          <w:szCs w:val="24"/>
        </w:rPr>
        <w:t>»</w:t>
      </w:r>
      <w:r w:rsidR="003E5E7F" w:rsidRPr="00F764D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Закона</w:t>
      </w:r>
      <w:r w:rsidR="00B72B58">
        <w:rPr>
          <w:rFonts w:ascii="Times New Roman" w:hAnsi="Times New Roman"/>
          <w:sz w:val="24"/>
          <w:szCs w:val="24"/>
        </w:rPr>
        <w:t xml:space="preserve"> Алтайского края от 03.06.2010 №46-ЗС «О</w:t>
      </w:r>
      <w:r w:rsidR="00B72B58" w:rsidRPr="00B72B58">
        <w:rPr>
          <w:rFonts w:ascii="Times New Roman" w:hAnsi="Times New Roman"/>
          <w:sz w:val="24"/>
          <w:szCs w:val="24"/>
        </w:rPr>
        <w:t xml:space="preserve"> </w:t>
      </w:r>
      <w:r w:rsidR="00B72B58" w:rsidRPr="00F764D4">
        <w:rPr>
          <w:rFonts w:ascii="Times New Roman" w:hAnsi="Times New Roman"/>
          <w:sz w:val="24"/>
          <w:szCs w:val="24"/>
        </w:rPr>
        <w:t>противодействии коррупции</w:t>
      </w:r>
      <w:r>
        <w:rPr>
          <w:rFonts w:ascii="Times New Roman" w:hAnsi="Times New Roman"/>
          <w:sz w:val="24"/>
          <w:szCs w:val="24"/>
        </w:rPr>
        <w:t xml:space="preserve"> в Алтайском крае» </w:t>
      </w:r>
      <w:r w:rsidR="00B72B58">
        <w:rPr>
          <w:rFonts w:ascii="Times New Roman" w:hAnsi="Times New Roman"/>
          <w:sz w:val="24"/>
          <w:szCs w:val="24"/>
        </w:rPr>
        <w:t xml:space="preserve">  </w:t>
      </w:r>
    </w:p>
    <w:p w:rsidR="00B53BB7" w:rsidRPr="00F764D4" w:rsidRDefault="00B53B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E5E7F" w:rsidRPr="00F764D4" w:rsidRDefault="00B53BB7" w:rsidP="00B53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4D4">
        <w:rPr>
          <w:rFonts w:ascii="Times New Roman" w:hAnsi="Times New Roman"/>
          <w:sz w:val="24"/>
          <w:szCs w:val="24"/>
        </w:rPr>
        <w:t>ПОСТАНОВЛЯЮ</w:t>
      </w:r>
      <w:r w:rsidR="003E5E7F" w:rsidRPr="00F764D4">
        <w:rPr>
          <w:rFonts w:ascii="Times New Roman" w:hAnsi="Times New Roman"/>
          <w:sz w:val="24"/>
          <w:szCs w:val="24"/>
        </w:rPr>
        <w:t>:</w:t>
      </w:r>
    </w:p>
    <w:p w:rsidR="00B53BB7" w:rsidRPr="00F764D4" w:rsidRDefault="00B53B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3BB7" w:rsidRPr="00F764D4" w:rsidRDefault="00B53B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E5E7F" w:rsidRPr="00F764D4" w:rsidRDefault="00B53B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4D4">
        <w:rPr>
          <w:rFonts w:ascii="Times New Roman" w:hAnsi="Times New Roman"/>
          <w:sz w:val="24"/>
          <w:szCs w:val="24"/>
        </w:rPr>
        <w:t>1.</w:t>
      </w:r>
      <w:r w:rsidR="003E5E7F" w:rsidRPr="00F764D4">
        <w:rPr>
          <w:rFonts w:ascii="Times New Roman" w:hAnsi="Times New Roman"/>
          <w:sz w:val="24"/>
          <w:szCs w:val="24"/>
        </w:rPr>
        <w:t xml:space="preserve">Утвердить </w:t>
      </w:r>
      <w:hyperlink w:anchor="Par29" w:history="1">
        <w:r w:rsidR="003E5E7F" w:rsidRPr="00F764D4">
          <w:rPr>
            <w:rFonts w:ascii="Times New Roman" w:hAnsi="Times New Roman"/>
            <w:sz w:val="24"/>
            <w:szCs w:val="24"/>
          </w:rPr>
          <w:t>План</w:t>
        </w:r>
      </w:hyperlink>
      <w:r w:rsidR="003E5E7F" w:rsidRPr="00F764D4">
        <w:rPr>
          <w:rFonts w:ascii="Times New Roman" w:hAnsi="Times New Roman"/>
          <w:sz w:val="24"/>
          <w:szCs w:val="24"/>
        </w:rPr>
        <w:t xml:space="preserve"> мероприятий по противодействию коррупции в администрации города</w:t>
      </w:r>
      <w:r w:rsidR="005119A5">
        <w:rPr>
          <w:rFonts w:ascii="Times New Roman" w:hAnsi="Times New Roman"/>
          <w:sz w:val="24"/>
          <w:szCs w:val="24"/>
        </w:rPr>
        <w:t xml:space="preserve">, ее отделах и комитетах </w:t>
      </w:r>
      <w:r w:rsidR="00133008">
        <w:rPr>
          <w:rFonts w:ascii="Times New Roman" w:hAnsi="Times New Roman"/>
          <w:sz w:val="24"/>
          <w:szCs w:val="24"/>
        </w:rPr>
        <w:t xml:space="preserve">на 2020 год </w:t>
      </w:r>
      <w:r w:rsidR="003E5E7F" w:rsidRPr="00F764D4">
        <w:rPr>
          <w:rFonts w:ascii="Times New Roman" w:hAnsi="Times New Roman"/>
          <w:sz w:val="24"/>
          <w:szCs w:val="24"/>
        </w:rPr>
        <w:t xml:space="preserve"> (приложение).</w:t>
      </w:r>
    </w:p>
    <w:p w:rsidR="003E5E7F" w:rsidRPr="00F764D4" w:rsidRDefault="00B53B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4D4">
        <w:rPr>
          <w:rFonts w:ascii="Times New Roman" w:hAnsi="Times New Roman"/>
          <w:sz w:val="24"/>
          <w:szCs w:val="24"/>
        </w:rPr>
        <w:t>2.</w:t>
      </w:r>
      <w:hyperlink r:id="rId8" w:history="1">
        <w:r w:rsidR="003E5E7F" w:rsidRPr="00F764D4">
          <w:rPr>
            <w:rFonts w:ascii="Times New Roman" w:hAnsi="Times New Roman"/>
            <w:sz w:val="24"/>
            <w:szCs w:val="24"/>
          </w:rPr>
          <w:t>Постановление</w:t>
        </w:r>
      </w:hyperlink>
      <w:r w:rsidR="003E5E7F" w:rsidRPr="00F764D4">
        <w:rPr>
          <w:rFonts w:ascii="Times New Roman" w:hAnsi="Times New Roman"/>
          <w:sz w:val="24"/>
          <w:szCs w:val="24"/>
        </w:rPr>
        <w:t xml:space="preserve"> администрации города от </w:t>
      </w:r>
      <w:r w:rsidR="00A20A74">
        <w:rPr>
          <w:rFonts w:ascii="Times New Roman" w:hAnsi="Times New Roman"/>
          <w:sz w:val="24"/>
          <w:szCs w:val="24"/>
        </w:rPr>
        <w:t>19</w:t>
      </w:r>
      <w:r w:rsidR="00146B2E">
        <w:rPr>
          <w:rFonts w:ascii="Times New Roman" w:hAnsi="Times New Roman"/>
          <w:sz w:val="24"/>
          <w:szCs w:val="24"/>
        </w:rPr>
        <w:t>.</w:t>
      </w:r>
      <w:r w:rsidR="00133008">
        <w:rPr>
          <w:rFonts w:ascii="Times New Roman" w:hAnsi="Times New Roman"/>
          <w:sz w:val="24"/>
          <w:szCs w:val="24"/>
        </w:rPr>
        <w:t>02</w:t>
      </w:r>
      <w:r w:rsidR="00146B2E">
        <w:rPr>
          <w:rFonts w:ascii="Times New Roman" w:hAnsi="Times New Roman"/>
          <w:sz w:val="24"/>
          <w:szCs w:val="24"/>
        </w:rPr>
        <w:t>.201</w:t>
      </w:r>
      <w:r w:rsidR="00133008">
        <w:rPr>
          <w:rFonts w:ascii="Times New Roman" w:hAnsi="Times New Roman"/>
          <w:sz w:val="24"/>
          <w:szCs w:val="24"/>
        </w:rPr>
        <w:t>8</w:t>
      </w:r>
      <w:r w:rsidRPr="00F764D4">
        <w:rPr>
          <w:rFonts w:ascii="Times New Roman" w:hAnsi="Times New Roman"/>
          <w:sz w:val="24"/>
          <w:szCs w:val="24"/>
        </w:rPr>
        <w:t xml:space="preserve">   №</w:t>
      </w:r>
      <w:r w:rsidR="00146B2E">
        <w:rPr>
          <w:rFonts w:ascii="Times New Roman" w:hAnsi="Times New Roman"/>
          <w:sz w:val="24"/>
          <w:szCs w:val="24"/>
        </w:rPr>
        <w:t xml:space="preserve"> </w:t>
      </w:r>
      <w:r w:rsidR="00133008">
        <w:rPr>
          <w:rFonts w:ascii="Times New Roman" w:hAnsi="Times New Roman"/>
          <w:sz w:val="24"/>
          <w:szCs w:val="24"/>
        </w:rPr>
        <w:t>123</w:t>
      </w:r>
      <w:r w:rsidRPr="00F764D4">
        <w:rPr>
          <w:rFonts w:ascii="Times New Roman" w:hAnsi="Times New Roman"/>
          <w:sz w:val="24"/>
          <w:szCs w:val="24"/>
        </w:rPr>
        <w:t xml:space="preserve"> «Об утверждении Плана мероприятий по противодействию коррупции в администрации города на 201</w:t>
      </w:r>
      <w:r w:rsidR="00133008">
        <w:rPr>
          <w:rFonts w:ascii="Times New Roman" w:hAnsi="Times New Roman"/>
          <w:sz w:val="24"/>
          <w:szCs w:val="24"/>
        </w:rPr>
        <w:t>8</w:t>
      </w:r>
      <w:r w:rsidRPr="00F764D4">
        <w:rPr>
          <w:rFonts w:ascii="Times New Roman" w:hAnsi="Times New Roman"/>
          <w:sz w:val="24"/>
          <w:szCs w:val="24"/>
        </w:rPr>
        <w:t>-201</w:t>
      </w:r>
      <w:r w:rsidR="00133008">
        <w:rPr>
          <w:rFonts w:ascii="Times New Roman" w:hAnsi="Times New Roman"/>
          <w:sz w:val="24"/>
          <w:szCs w:val="24"/>
        </w:rPr>
        <w:t>9</w:t>
      </w:r>
      <w:r w:rsidRPr="00F764D4">
        <w:rPr>
          <w:rFonts w:ascii="Times New Roman" w:hAnsi="Times New Roman"/>
          <w:sz w:val="24"/>
          <w:szCs w:val="24"/>
        </w:rPr>
        <w:t xml:space="preserve"> годы» </w:t>
      </w:r>
      <w:r w:rsidR="003E5E7F" w:rsidRPr="00F764D4">
        <w:rPr>
          <w:rFonts w:ascii="Times New Roman" w:hAnsi="Times New Roman"/>
          <w:sz w:val="24"/>
          <w:szCs w:val="24"/>
        </w:rPr>
        <w:t xml:space="preserve"> признать утратившим силу.</w:t>
      </w:r>
    </w:p>
    <w:p w:rsidR="003E5E7F" w:rsidRPr="00F764D4" w:rsidRDefault="00B53B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4D4">
        <w:rPr>
          <w:rFonts w:ascii="Times New Roman" w:hAnsi="Times New Roman"/>
          <w:sz w:val="24"/>
          <w:szCs w:val="24"/>
        </w:rPr>
        <w:t>3.О</w:t>
      </w:r>
      <w:r w:rsidR="003E5E7F" w:rsidRPr="00F764D4">
        <w:rPr>
          <w:rFonts w:ascii="Times New Roman" w:hAnsi="Times New Roman"/>
          <w:sz w:val="24"/>
          <w:szCs w:val="24"/>
        </w:rPr>
        <w:t xml:space="preserve">публиковать постановление в </w:t>
      </w:r>
      <w:r w:rsidRPr="00F764D4">
        <w:rPr>
          <w:rFonts w:ascii="Times New Roman" w:hAnsi="Times New Roman"/>
          <w:sz w:val="24"/>
          <w:szCs w:val="24"/>
        </w:rPr>
        <w:t xml:space="preserve"> Сборнике муниципальных правовых актов </w:t>
      </w:r>
      <w:r w:rsidR="003E5E7F" w:rsidRPr="00F764D4">
        <w:rPr>
          <w:rFonts w:ascii="Times New Roman" w:hAnsi="Times New Roman"/>
          <w:sz w:val="24"/>
          <w:szCs w:val="24"/>
        </w:rPr>
        <w:t xml:space="preserve"> и ра</w:t>
      </w:r>
      <w:r w:rsidR="003E5E7F" w:rsidRPr="00F764D4">
        <w:rPr>
          <w:rFonts w:ascii="Times New Roman" w:hAnsi="Times New Roman"/>
          <w:sz w:val="24"/>
          <w:szCs w:val="24"/>
        </w:rPr>
        <w:t>з</w:t>
      </w:r>
      <w:r w:rsidR="003E5E7F" w:rsidRPr="00F764D4">
        <w:rPr>
          <w:rFonts w:ascii="Times New Roman" w:hAnsi="Times New Roman"/>
          <w:sz w:val="24"/>
          <w:szCs w:val="24"/>
        </w:rPr>
        <w:t>местить на официальном сайте</w:t>
      </w:r>
      <w:r w:rsidR="009C1FFC">
        <w:rPr>
          <w:rFonts w:ascii="Times New Roman" w:hAnsi="Times New Roman"/>
          <w:sz w:val="24"/>
          <w:szCs w:val="24"/>
        </w:rPr>
        <w:t xml:space="preserve"> администрации</w:t>
      </w:r>
      <w:r w:rsidR="003E5E7F" w:rsidRPr="00F764D4">
        <w:rPr>
          <w:rFonts w:ascii="Times New Roman" w:hAnsi="Times New Roman"/>
          <w:sz w:val="24"/>
          <w:szCs w:val="24"/>
        </w:rPr>
        <w:t xml:space="preserve"> города </w:t>
      </w:r>
      <w:r w:rsidRPr="00F764D4">
        <w:rPr>
          <w:rFonts w:ascii="Times New Roman" w:hAnsi="Times New Roman"/>
          <w:sz w:val="24"/>
          <w:szCs w:val="24"/>
        </w:rPr>
        <w:t>Заринска</w:t>
      </w:r>
      <w:r w:rsidR="003E5E7F" w:rsidRPr="00F764D4">
        <w:rPr>
          <w:rFonts w:ascii="Times New Roman" w:hAnsi="Times New Roman"/>
          <w:sz w:val="24"/>
          <w:szCs w:val="24"/>
        </w:rPr>
        <w:t>.</w:t>
      </w:r>
    </w:p>
    <w:p w:rsidR="003E5E7F" w:rsidRDefault="00B53BB7" w:rsidP="0070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4D4">
        <w:rPr>
          <w:rFonts w:ascii="Times New Roman" w:hAnsi="Times New Roman"/>
          <w:sz w:val="24"/>
          <w:szCs w:val="24"/>
        </w:rPr>
        <w:t>4.</w:t>
      </w:r>
      <w:r w:rsidR="003E5E7F" w:rsidRPr="00F764D4">
        <w:rPr>
          <w:rFonts w:ascii="Times New Roman" w:hAnsi="Times New Roman"/>
          <w:sz w:val="24"/>
          <w:szCs w:val="24"/>
        </w:rPr>
        <w:t xml:space="preserve">Контроль за исполнением постановления возложить на </w:t>
      </w:r>
      <w:r w:rsidR="00701267">
        <w:rPr>
          <w:rFonts w:ascii="Times New Roman" w:hAnsi="Times New Roman"/>
          <w:sz w:val="24"/>
          <w:szCs w:val="24"/>
        </w:rPr>
        <w:t>управляющего делами</w:t>
      </w:r>
      <w:r w:rsidRPr="00D269EA">
        <w:rPr>
          <w:rFonts w:ascii="Times New Roman" w:hAnsi="Times New Roman"/>
          <w:sz w:val="24"/>
          <w:szCs w:val="24"/>
        </w:rPr>
        <w:t xml:space="preserve"> </w:t>
      </w:r>
      <w:r w:rsidR="003E5E7F" w:rsidRPr="00D269EA">
        <w:rPr>
          <w:rFonts w:ascii="Times New Roman" w:hAnsi="Times New Roman"/>
          <w:sz w:val="24"/>
          <w:szCs w:val="24"/>
        </w:rPr>
        <w:t xml:space="preserve"> а</w:t>
      </w:r>
      <w:r w:rsidR="003E5E7F" w:rsidRPr="00D269EA">
        <w:rPr>
          <w:rFonts w:ascii="Times New Roman" w:hAnsi="Times New Roman"/>
          <w:sz w:val="24"/>
          <w:szCs w:val="24"/>
        </w:rPr>
        <w:t>д</w:t>
      </w:r>
      <w:r w:rsidR="003E5E7F" w:rsidRPr="00D269EA">
        <w:rPr>
          <w:rFonts w:ascii="Times New Roman" w:hAnsi="Times New Roman"/>
          <w:sz w:val="24"/>
          <w:szCs w:val="24"/>
        </w:rPr>
        <w:t>министрации города</w:t>
      </w:r>
      <w:r w:rsidRPr="00D269EA">
        <w:rPr>
          <w:rFonts w:ascii="Times New Roman" w:hAnsi="Times New Roman"/>
          <w:sz w:val="24"/>
          <w:szCs w:val="24"/>
        </w:rPr>
        <w:t xml:space="preserve"> </w:t>
      </w:r>
      <w:r w:rsidR="003E5E7F" w:rsidRPr="00D269EA">
        <w:rPr>
          <w:rFonts w:ascii="Times New Roman" w:hAnsi="Times New Roman"/>
          <w:sz w:val="24"/>
          <w:szCs w:val="24"/>
        </w:rPr>
        <w:t xml:space="preserve"> </w:t>
      </w:r>
      <w:r w:rsidR="00701267">
        <w:rPr>
          <w:rFonts w:ascii="Times New Roman" w:hAnsi="Times New Roman"/>
          <w:sz w:val="24"/>
          <w:szCs w:val="24"/>
        </w:rPr>
        <w:t>Сульдину Н.В.</w:t>
      </w:r>
      <w:r w:rsidRPr="00D269EA">
        <w:rPr>
          <w:rFonts w:ascii="Times New Roman" w:hAnsi="Times New Roman"/>
          <w:sz w:val="24"/>
          <w:szCs w:val="24"/>
        </w:rPr>
        <w:t xml:space="preserve"> </w:t>
      </w:r>
    </w:p>
    <w:p w:rsidR="002359A5" w:rsidRPr="00D269EA" w:rsidRDefault="002359A5" w:rsidP="00701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3BB7" w:rsidRPr="00F764D4" w:rsidRDefault="00B53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BB7" w:rsidRPr="00F764D4" w:rsidRDefault="00B53BB7" w:rsidP="00B53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4D4">
        <w:rPr>
          <w:rFonts w:ascii="Times New Roman" w:hAnsi="Times New Roman"/>
          <w:sz w:val="24"/>
          <w:szCs w:val="24"/>
        </w:rPr>
        <w:t xml:space="preserve">Глава города                                                                           </w:t>
      </w:r>
      <w:r w:rsidR="00A20A74">
        <w:rPr>
          <w:rFonts w:ascii="Times New Roman" w:hAnsi="Times New Roman"/>
          <w:sz w:val="24"/>
          <w:szCs w:val="24"/>
        </w:rPr>
        <w:t xml:space="preserve">             </w:t>
      </w:r>
      <w:r w:rsidR="007C0238">
        <w:rPr>
          <w:rFonts w:ascii="Times New Roman" w:hAnsi="Times New Roman"/>
          <w:sz w:val="24"/>
          <w:szCs w:val="24"/>
        </w:rPr>
        <w:t xml:space="preserve">             </w:t>
      </w:r>
      <w:r w:rsidR="00A20A74">
        <w:rPr>
          <w:rFonts w:ascii="Times New Roman" w:hAnsi="Times New Roman"/>
          <w:sz w:val="24"/>
          <w:szCs w:val="24"/>
        </w:rPr>
        <w:t xml:space="preserve"> </w:t>
      </w:r>
      <w:r w:rsidR="00701267">
        <w:rPr>
          <w:rFonts w:ascii="Times New Roman" w:hAnsi="Times New Roman"/>
          <w:sz w:val="24"/>
          <w:szCs w:val="24"/>
        </w:rPr>
        <w:t xml:space="preserve">     В.Ш. Азгалдян</w:t>
      </w:r>
    </w:p>
    <w:p w:rsidR="00B53BB7" w:rsidRPr="00F764D4" w:rsidRDefault="00B53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E7F" w:rsidRPr="00F764D4" w:rsidRDefault="003E5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E7F" w:rsidRPr="00F764D4" w:rsidRDefault="003E5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BB7" w:rsidRPr="00F764D4" w:rsidRDefault="00B53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BB7" w:rsidRPr="00F764D4" w:rsidRDefault="00B53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BB7" w:rsidRPr="00F764D4" w:rsidRDefault="00B53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BB7" w:rsidRPr="00F764D4" w:rsidRDefault="00B53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BB7" w:rsidRPr="00F764D4" w:rsidRDefault="00B53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BB7" w:rsidRPr="00F764D4" w:rsidRDefault="00B53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BB7" w:rsidRPr="00F764D4" w:rsidRDefault="00B53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BB7" w:rsidRDefault="00B53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267" w:rsidRDefault="00701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267" w:rsidRPr="00F764D4" w:rsidRDefault="00701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BB7" w:rsidRPr="00F764D4" w:rsidRDefault="00B53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E7F" w:rsidRDefault="003E5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331F" w:rsidRPr="00F764D4" w:rsidRDefault="00673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E7F" w:rsidRDefault="003E5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9EA" w:rsidRPr="00F764D4" w:rsidRDefault="00D26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6770"/>
        <w:gridCol w:w="2800"/>
      </w:tblGrid>
      <w:tr w:rsidR="0082769E" w:rsidRPr="00D91FD0" w:rsidTr="00B72B58">
        <w:tc>
          <w:tcPr>
            <w:tcW w:w="6770" w:type="dxa"/>
            <w:shd w:val="clear" w:color="auto" w:fill="auto"/>
          </w:tcPr>
          <w:p w:rsidR="0082769E" w:rsidRDefault="0082769E" w:rsidP="00EB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0" w:name="Par24"/>
            <w:bookmarkEnd w:id="0"/>
          </w:p>
          <w:p w:rsidR="00D269EA" w:rsidRDefault="00D269EA" w:rsidP="00EB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269EA" w:rsidRDefault="00D269EA" w:rsidP="00EB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269EA" w:rsidRPr="00D91FD0" w:rsidRDefault="00D269EA" w:rsidP="00EB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82769E" w:rsidRPr="00D91FD0" w:rsidRDefault="0082769E" w:rsidP="00EB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91FD0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82769E" w:rsidRPr="00D91FD0" w:rsidRDefault="0082769E" w:rsidP="00EB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FD0">
              <w:rPr>
                <w:rFonts w:ascii="Times New Roman" w:hAnsi="Times New Roman"/>
                <w:sz w:val="24"/>
                <w:szCs w:val="24"/>
              </w:rPr>
              <w:t>к постановлению</w:t>
            </w:r>
          </w:p>
          <w:p w:rsidR="0082769E" w:rsidRPr="00D91FD0" w:rsidRDefault="0082769E" w:rsidP="00EB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FD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7C0238" w:rsidRPr="00D91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FD0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</w:p>
          <w:p w:rsidR="0082769E" w:rsidRPr="00D91FD0" w:rsidRDefault="0082769E" w:rsidP="00EB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FD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F2DBB">
              <w:rPr>
                <w:rFonts w:ascii="Times New Roman" w:hAnsi="Times New Roman"/>
                <w:sz w:val="24"/>
                <w:szCs w:val="24"/>
              </w:rPr>
              <w:t xml:space="preserve">  13.01.2020 </w:t>
            </w:r>
            <w:r w:rsidRPr="00D91FD0">
              <w:rPr>
                <w:rFonts w:ascii="Times New Roman" w:hAnsi="Times New Roman"/>
                <w:sz w:val="24"/>
                <w:szCs w:val="24"/>
              </w:rPr>
              <w:t>№</w:t>
            </w:r>
            <w:r w:rsidR="004F2DBB">
              <w:rPr>
                <w:rFonts w:ascii="Times New Roman" w:hAnsi="Times New Roman"/>
                <w:sz w:val="24"/>
                <w:szCs w:val="24"/>
              </w:rPr>
              <w:t xml:space="preserve"> 6/1</w:t>
            </w:r>
          </w:p>
          <w:p w:rsidR="0082769E" w:rsidRPr="00D91FD0" w:rsidRDefault="0082769E" w:rsidP="00EB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FC6" w:rsidRPr="00D91FD0" w:rsidRDefault="000003A8" w:rsidP="00827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w:anchor="Par29" w:history="1">
        <w:r w:rsidR="00EB3FC6" w:rsidRPr="00D91FD0">
          <w:rPr>
            <w:rFonts w:ascii="Times New Roman" w:hAnsi="Times New Roman"/>
            <w:sz w:val="24"/>
            <w:szCs w:val="24"/>
          </w:rPr>
          <w:t>План</w:t>
        </w:r>
      </w:hyperlink>
      <w:r w:rsidR="00EB3FC6" w:rsidRPr="00D91FD0">
        <w:rPr>
          <w:rFonts w:ascii="Times New Roman" w:hAnsi="Times New Roman"/>
          <w:sz w:val="24"/>
          <w:szCs w:val="24"/>
        </w:rPr>
        <w:t xml:space="preserve"> </w:t>
      </w:r>
    </w:p>
    <w:p w:rsidR="00EB3FC6" w:rsidRPr="00D91FD0" w:rsidRDefault="00EB3FC6" w:rsidP="008276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1FD0">
        <w:rPr>
          <w:rFonts w:ascii="Times New Roman" w:hAnsi="Times New Roman"/>
          <w:sz w:val="24"/>
          <w:szCs w:val="24"/>
        </w:rPr>
        <w:t>мероприятий по противодействию коррупции в администрации города,</w:t>
      </w:r>
    </w:p>
    <w:p w:rsidR="003E5E7F" w:rsidRPr="00D91FD0" w:rsidRDefault="00701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ее отделах и комитетах на 2020 год</w:t>
      </w:r>
      <w:r w:rsidR="00D04D4C" w:rsidRPr="00D91FD0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229"/>
        <w:gridCol w:w="91"/>
        <w:gridCol w:w="2030"/>
        <w:gridCol w:w="15"/>
        <w:gridCol w:w="2378"/>
      </w:tblGrid>
      <w:tr w:rsidR="0062208E" w:rsidRPr="00D91FD0" w:rsidTr="0062208E">
        <w:tc>
          <w:tcPr>
            <w:tcW w:w="828" w:type="dxa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 xml:space="preserve">N 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29" w:type="dxa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мероприятия       </w:t>
            </w:r>
          </w:p>
        </w:tc>
        <w:tc>
          <w:tcPr>
            <w:tcW w:w="2136" w:type="dxa"/>
            <w:gridSpan w:val="3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 xml:space="preserve">Срок     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исполнения  </w:t>
            </w:r>
          </w:p>
        </w:tc>
        <w:tc>
          <w:tcPr>
            <w:tcW w:w="2378" w:type="dxa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 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исполнитель   </w:t>
            </w:r>
          </w:p>
        </w:tc>
      </w:tr>
      <w:tr w:rsidR="0062208E" w:rsidRPr="00D91FD0" w:rsidTr="0062208E">
        <w:tc>
          <w:tcPr>
            <w:tcW w:w="828" w:type="dxa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9" w:type="dxa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  <w:gridSpan w:val="3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8" w:type="dxa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62208E" w:rsidRPr="00D91FD0" w:rsidTr="0062208E">
        <w:tc>
          <w:tcPr>
            <w:tcW w:w="9571" w:type="dxa"/>
            <w:gridSpan w:val="6"/>
          </w:tcPr>
          <w:p w:rsidR="0062208E" w:rsidRPr="00D91FD0" w:rsidRDefault="0062208E" w:rsidP="006733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Мероприятия по совершенствованию правового регулирования в сфере пр</w:t>
            </w:r>
            <w:r w:rsidRPr="00D91FD0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D91FD0">
              <w:rPr>
                <w:rFonts w:ascii="Times New Roman" w:eastAsia="Times New Roman" w:hAnsi="Times New Roman"/>
                <w:b/>
                <w:sz w:val="24"/>
                <w:szCs w:val="24"/>
              </w:rPr>
              <w:t>тиводействия коррупции и обеспечению антикоррупционной экспертизы м</w:t>
            </w:r>
            <w:r w:rsidRPr="00D91FD0">
              <w:rPr>
                <w:rFonts w:ascii="Times New Roman" w:eastAsia="Times New Roman" w:hAnsi="Times New Roman"/>
                <w:b/>
                <w:sz w:val="24"/>
                <w:szCs w:val="24"/>
              </w:rPr>
              <w:t>у</w:t>
            </w:r>
            <w:r w:rsidRPr="00D91FD0">
              <w:rPr>
                <w:rFonts w:ascii="Times New Roman" w:eastAsia="Times New Roman" w:hAnsi="Times New Roman"/>
                <w:b/>
                <w:sz w:val="24"/>
                <w:szCs w:val="24"/>
              </w:rPr>
              <w:t>ниципальных нормативных правовых актов и их проектов</w:t>
            </w:r>
          </w:p>
        </w:tc>
      </w:tr>
      <w:tr w:rsidR="0062208E" w:rsidRPr="00D91FD0" w:rsidTr="0062208E">
        <w:tc>
          <w:tcPr>
            <w:tcW w:w="828" w:type="dxa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229" w:type="dxa"/>
          </w:tcPr>
          <w:p w:rsidR="0062208E" w:rsidRPr="00D91FD0" w:rsidRDefault="0062208E" w:rsidP="0067331F">
            <w:pPr>
              <w:pStyle w:val="pj"/>
            </w:pPr>
            <w:r w:rsidRPr="00D91FD0">
              <w:t>Разработка муниципальных правовых актов, направленных на противоде</w:t>
            </w:r>
            <w:r w:rsidRPr="00D91FD0">
              <w:t>й</w:t>
            </w:r>
            <w:r w:rsidRPr="00D91FD0">
              <w:t>ствие коррупции, внесение изменений в действующие муниципальные пр</w:t>
            </w:r>
            <w:r w:rsidRPr="00D91FD0">
              <w:t>а</w:t>
            </w:r>
            <w:r w:rsidRPr="00D91FD0">
              <w:t>вовые акты в указанной сфере в целях приведения их в соответствие дейс</w:t>
            </w:r>
            <w:r w:rsidRPr="00D91FD0">
              <w:t>т</w:t>
            </w:r>
            <w:r w:rsidRPr="00D91FD0">
              <w:t xml:space="preserve">вующему законодательству. </w:t>
            </w:r>
          </w:p>
        </w:tc>
        <w:tc>
          <w:tcPr>
            <w:tcW w:w="2136" w:type="dxa"/>
            <w:gridSpan w:val="3"/>
          </w:tcPr>
          <w:p w:rsidR="0062208E" w:rsidRPr="00D91FD0" w:rsidRDefault="0062208E" w:rsidP="0062208E">
            <w:pPr>
              <w:pStyle w:val="pc"/>
            </w:pPr>
            <w:r w:rsidRPr="00D91FD0">
              <w:t>по мере необх</w:t>
            </w:r>
            <w:r w:rsidRPr="00D91FD0">
              <w:t>о</w:t>
            </w:r>
            <w:r w:rsidRPr="00D91FD0">
              <w:t>димости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62208E" w:rsidRPr="00D91FD0" w:rsidRDefault="00701267" w:rsidP="00701267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Управляющий дел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ми </w:t>
            </w:r>
            <w:r w:rsidR="0062208E" w:rsidRPr="00D91FD0"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62208E" w:rsidRPr="00D91FD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Pr="00D91F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ридич</w:t>
            </w:r>
            <w:r w:rsidRPr="00D91F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D91F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ский отдел,</w:t>
            </w:r>
          </w:p>
        </w:tc>
      </w:tr>
      <w:tr w:rsidR="0062208E" w:rsidRPr="00D91FD0" w:rsidTr="0067331F">
        <w:trPr>
          <w:trHeight w:val="2122"/>
        </w:trPr>
        <w:tc>
          <w:tcPr>
            <w:tcW w:w="828" w:type="dxa"/>
            <w:tcBorders>
              <w:bottom w:val="single" w:sz="4" w:space="0" w:color="auto"/>
            </w:tcBorders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bottom w:val="single" w:sz="4" w:space="0" w:color="auto"/>
            </w:tcBorders>
          </w:tcPr>
          <w:p w:rsidR="0062208E" w:rsidRPr="00D91FD0" w:rsidRDefault="0062208E" w:rsidP="007C0238">
            <w:pPr>
              <w:autoSpaceDE w:val="0"/>
              <w:autoSpaceDN w:val="0"/>
              <w:adjustRightInd w:val="0"/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Осуществление антикоррупционной экспертизы проектов муниципальных нормативных правовых актов и дейс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вующих муниципальных нормативных правовых актов в соответствии с де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 xml:space="preserve">ствующим законодательством.  </w:t>
            </w:r>
          </w:p>
        </w:tc>
        <w:tc>
          <w:tcPr>
            <w:tcW w:w="21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</w:t>
            </w:r>
          </w:p>
          <w:p w:rsidR="0062208E" w:rsidRPr="00D91FD0" w:rsidRDefault="00701267" w:rsidP="0067331F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2020 </w:t>
            </w:r>
            <w:r w:rsidR="0062208E" w:rsidRPr="00D91FD0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E" w:rsidRPr="00D91FD0" w:rsidRDefault="0062208E" w:rsidP="00701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1F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Юридический отдел,</w:t>
            </w:r>
            <w:r w:rsidR="00701267"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Управляющий дел</w:t>
            </w:r>
            <w:r w:rsidR="0070126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701267">
              <w:rPr>
                <w:rFonts w:ascii="Times New Roman" w:eastAsia="Times New Roman" w:hAnsi="Times New Roman"/>
                <w:sz w:val="24"/>
                <w:szCs w:val="24"/>
              </w:rPr>
              <w:t xml:space="preserve">ми </w:t>
            </w:r>
            <w:r w:rsidR="00701267" w:rsidRPr="00D91FD0"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</w:t>
            </w:r>
            <w:r w:rsidRPr="00D91F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2208E" w:rsidRPr="00D91FD0" w:rsidTr="0062208E">
        <w:trPr>
          <w:trHeight w:val="456"/>
        </w:trPr>
        <w:tc>
          <w:tcPr>
            <w:tcW w:w="828" w:type="dxa"/>
            <w:tcBorders>
              <w:bottom w:val="single" w:sz="4" w:space="0" w:color="auto"/>
            </w:tcBorders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229" w:type="dxa"/>
            <w:tcBorders>
              <w:bottom w:val="single" w:sz="4" w:space="0" w:color="auto"/>
            </w:tcBorders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Размещение проектов муниципальных нормативных правовых актов на оф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циальном сайте администрации города Заринска Алтайского края в информ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ционно-телекоммуникационной сети «Интернет» для обеспечения возмо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ности проведения независимой ант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коррупционной экспертизы.</w:t>
            </w:r>
          </w:p>
        </w:tc>
        <w:tc>
          <w:tcPr>
            <w:tcW w:w="21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01267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</w:t>
            </w:r>
          </w:p>
          <w:p w:rsidR="0062208E" w:rsidRPr="00D91FD0" w:rsidRDefault="00701267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2020</w:t>
            </w:r>
            <w:r w:rsidR="0062208E" w:rsidRPr="00D91FD0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E" w:rsidRPr="00D91FD0" w:rsidRDefault="0062208E" w:rsidP="00701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1F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Информационно-аналитический о</w:t>
            </w:r>
            <w:r w:rsidRPr="00D91F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D91F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дел администрации города, </w:t>
            </w:r>
            <w:r w:rsidR="00701267">
              <w:rPr>
                <w:rFonts w:ascii="Times New Roman" w:eastAsia="Times New Roman" w:hAnsi="Times New Roman"/>
                <w:sz w:val="24"/>
                <w:szCs w:val="24"/>
              </w:rPr>
              <w:t>Управля</w:t>
            </w:r>
            <w:r w:rsidR="00701267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="00701267">
              <w:rPr>
                <w:rFonts w:ascii="Times New Roman" w:eastAsia="Times New Roman" w:hAnsi="Times New Roman"/>
                <w:sz w:val="24"/>
                <w:szCs w:val="24"/>
              </w:rPr>
              <w:t xml:space="preserve">щий делами </w:t>
            </w:r>
            <w:r w:rsidR="00701267" w:rsidRPr="00D91FD0">
              <w:rPr>
                <w:rFonts w:ascii="Times New Roman" w:eastAsia="Times New Roman" w:hAnsi="Times New Roman"/>
                <w:sz w:val="24"/>
                <w:szCs w:val="24"/>
              </w:rPr>
              <w:t>адм</w:t>
            </w:r>
            <w:r w:rsidR="00701267" w:rsidRPr="00D91FD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701267" w:rsidRPr="00D91FD0">
              <w:rPr>
                <w:rFonts w:ascii="Times New Roman" w:eastAsia="Times New Roman" w:hAnsi="Times New Roman"/>
                <w:sz w:val="24"/>
                <w:szCs w:val="24"/>
              </w:rPr>
              <w:t>нистрации города</w:t>
            </w:r>
          </w:p>
        </w:tc>
      </w:tr>
      <w:tr w:rsidR="0062208E" w:rsidRPr="00D91FD0" w:rsidTr="0062208E">
        <w:trPr>
          <w:trHeight w:val="636"/>
        </w:trPr>
        <w:tc>
          <w:tcPr>
            <w:tcW w:w="828" w:type="dxa"/>
            <w:tcBorders>
              <w:bottom w:val="single" w:sz="4" w:space="0" w:color="auto"/>
            </w:tcBorders>
          </w:tcPr>
          <w:p w:rsidR="0062208E" w:rsidRPr="00D91FD0" w:rsidRDefault="00D269EA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  <w:r w:rsidR="0062208E" w:rsidRPr="00D91FD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bottom w:val="single" w:sz="4" w:space="0" w:color="auto"/>
            </w:tcBorders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Анализ результатов проведения ант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коррупционной экспертизы муниц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пальных нормативных правовых актов и их проектов, в том числе анализ а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тов прокурорского реагирования и з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ключений органов прокуратуры, п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ступивших на муниципальные прав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 xml:space="preserve">вые акты. </w:t>
            </w:r>
          </w:p>
        </w:tc>
        <w:tc>
          <w:tcPr>
            <w:tcW w:w="21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Юридический отдел</w:t>
            </w:r>
          </w:p>
        </w:tc>
      </w:tr>
      <w:tr w:rsidR="0062208E" w:rsidRPr="00D91FD0" w:rsidTr="0062208E">
        <w:trPr>
          <w:trHeight w:val="3420"/>
        </w:trPr>
        <w:tc>
          <w:tcPr>
            <w:tcW w:w="828" w:type="dxa"/>
            <w:tcBorders>
              <w:top w:val="single" w:sz="4" w:space="0" w:color="auto"/>
            </w:tcBorders>
          </w:tcPr>
          <w:p w:rsidR="0062208E" w:rsidRPr="00D91FD0" w:rsidRDefault="00D269EA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1.5</w:t>
            </w:r>
            <w:r w:rsidR="0062208E" w:rsidRPr="00D91FD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Рассмотрение на аппаратных совещ</w:t>
            </w:r>
            <w:r w:rsidRPr="00D91F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9C1F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ниях главы города</w:t>
            </w:r>
            <w:r w:rsidRPr="00D91F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 руководителя</w:t>
            </w:r>
            <w:r w:rsidR="009C1F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ми структурных подразделений  админ</w:t>
            </w:r>
            <w:r w:rsidR="009C1F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9C1F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страции города </w:t>
            </w:r>
            <w:r w:rsidRPr="00D91F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вопросов правопр</w:t>
            </w:r>
            <w:r w:rsidRPr="00D91F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D91F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менительной практики по результатам вступивших в законную силу решений судов, арбитражных судов о призн</w:t>
            </w:r>
            <w:r w:rsidRPr="00D91F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D91F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нии недействительными ненормати</w:t>
            </w:r>
            <w:r w:rsidRPr="00D91F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D91F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ных правовых актов, незаконными решений и действий (бездействия) а</w:t>
            </w:r>
            <w:r w:rsidRPr="00D91F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D91F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министрации города Заринска в целях выработки и принятия мер по пред</w:t>
            </w:r>
            <w:r w:rsidRPr="00D91F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D91F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преждению и устранению причин в</w:t>
            </w:r>
            <w:r w:rsidRPr="00D91F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D91FD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явленных нарушений.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 xml:space="preserve">ежемесячно </w:t>
            </w: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 xml:space="preserve"> (при наличии вступившего в с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лу решения суда, арбитражного с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да)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Юридический отдел</w:t>
            </w:r>
          </w:p>
        </w:tc>
      </w:tr>
      <w:tr w:rsidR="0062208E" w:rsidRPr="00D91FD0" w:rsidTr="0062208E">
        <w:tc>
          <w:tcPr>
            <w:tcW w:w="9571" w:type="dxa"/>
            <w:gridSpan w:val="6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2. Мероприятия по формированию антикоррупционных механизмов </w:t>
            </w: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b/>
                <w:sz w:val="24"/>
                <w:szCs w:val="24"/>
              </w:rPr>
              <w:t>в рамках осуществления кадровой политики и прохождения муниципальной службы</w:t>
            </w: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2208E" w:rsidRPr="00D91FD0" w:rsidTr="0062208E">
        <w:trPr>
          <w:trHeight w:val="1956"/>
        </w:trPr>
        <w:tc>
          <w:tcPr>
            <w:tcW w:w="828" w:type="dxa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229" w:type="dxa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Ознакомление муниципальных сл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жащих под роспись с нормативными документами, регламентирующими вопросы предупреждения и против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действия коррупции.</w:t>
            </w:r>
          </w:p>
        </w:tc>
        <w:tc>
          <w:tcPr>
            <w:tcW w:w="2136" w:type="dxa"/>
            <w:gridSpan w:val="3"/>
          </w:tcPr>
          <w:p w:rsidR="0062208E" w:rsidRPr="00D91FD0" w:rsidRDefault="0062208E" w:rsidP="0067331F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при поступлении на муниципал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ную службу и в случае принятия нормативных пр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вовых</w:t>
            </w:r>
            <w:r w:rsidR="0067331F" w:rsidRPr="00D91FD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 xml:space="preserve">актов  </w:t>
            </w:r>
          </w:p>
        </w:tc>
        <w:tc>
          <w:tcPr>
            <w:tcW w:w="2378" w:type="dxa"/>
          </w:tcPr>
          <w:p w:rsidR="0062208E" w:rsidRPr="00D91FD0" w:rsidRDefault="00701267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Управляющий дел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ми 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</w:t>
            </w:r>
          </w:p>
        </w:tc>
      </w:tr>
      <w:tr w:rsidR="0062208E" w:rsidRPr="00D91FD0" w:rsidTr="0062208E">
        <w:trPr>
          <w:trHeight w:val="1081"/>
        </w:trPr>
        <w:tc>
          <w:tcPr>
            <w:tcW w:w="828" w:type="dxa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208E" w:rsidRPr="00D91FD0" w:rsidRDefault="0062208E" w:rsidP="006733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Обеспечение своевременного пре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ставления сведений о доходах, расх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дах, об имуществе и обязательствах имущественного характера граждан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ми, претендующими на замещение</w:t>
            </w:r>
            <w:r w:rsidR="009C1FF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 xml:space="preserve"> включенных в установленный в адм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нистрации города Заринска перечень должностей муниципальной службы и муниципальными служащими, зам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щающими эти должности, и предста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ления сведений о доходах, об имущ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стве и обязательствах имущественного характера гражданами, поступающими на работу на должность руководителя муниципального учреждения, и рук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водителями муниципальных учрежд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 xml:space="preserve">ний города Заринска. </w:t>
            </w:r>
          </w:p>
        </w:tc>
        <w:tc>
          <w:tcPr>
            <w:tcW w:w="2136" w:type="dxa"/>
            <w:gridSpan w:val="3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 xml:space="preserve">ежегодно, </w:t>
            </w: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 xml:space="preserve">до 30.04. года, следующего за отчетным, </w:t>
            </w:r>
          </w:p>
          <w:p w:rsidR="0062208E" w:rsidRPr="00D91FD0" w:rsidRDefault="0062208E" w:rsidP="0067331F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гражданами - при поступлении на муниципальную службу или на должность рук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водителя муниц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пального учре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2378" w:type="dxa"/>
          </w:tcPr>
          <w:p w:rsidR="0062208E" w:rsidRPr="00D91FD0" w:rsidRDefault="00701267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Управляющий дел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ми 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</w:t>
            </w: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2208E" w:rsidRPr="00D91FD0" w:rsidTr="0062208E">
        <w:trPr>
          <w:trHeight w:val="4989"/>
        </w:trPr>
        <w:tc>
          <w:tcPr>
            <w:tcW w:w="828" w:type="dxa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2.3.</w:t>
            </w: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331F" w:rsidRPr="00D91FD0" w:rsidRDefault="0067331F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208E" w:rsidRPr="00D91FD0" w:rsidRDefault="0062208E" w:rsidP="006733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Размещение в соответствии с дейс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вующим законодательством информ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ции о представленных муниципал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ными служащими, замещающими должности, включенные в устано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ленный в администрации города З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ринска перечень должностей, свед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ний о доходах, расходах, об имущес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ве и обязательствах имущественного характера и сведений о доходах, об имуществе и обязательствах имущес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венного характера, представленных руководителями муниципальных у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реждений города Заринска на офиц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альном сайте администрации города Заринска Алтайского края  в инфо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мационно-телекоммуникационной с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ти «Интернет».</w:t>
            </w:r>
          </w:p>
        </w:tc>
        <w:tc>
          <w:tcPr>
            <w:tcW w:w="2136" w:type="dxa"/>
            <w:gridSpan w:val="3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 xml:space="preserve">  в  течение 14 р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бочих дней после 30.04.года, сл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дующего за о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 xml:space="preserve">четным  </w:t>
            </w: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62208E" w:rsidRPr="00D91FD0" w:rsidRDefault="0062208E" w:rsidP="00701267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Информационно-аналитический  о</w:t>
            </w:r>
            <w:r w:rsidRPr="00D91F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D91F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дел администрации города, </w:t>
            </w:r>
            <w:r w:rsidR="00701267">
              <w:rPr>
                <w:rFonts w:ascii="Times New Roman" w:eastAsia="Times New Roman" w:hAnsi="Times New Roman"/>
                <w:sz w:val="24"/>
                <w:szCs w:val="24"/>
              </w:rPr>
              <w:t>Управля</w:t>
            </w:r>
            <w:r w:rsidR="00701267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="00701267">
              <w:rPr>
                <w:rFonts w:ascii="Times New Roman" w:eastAsia="Times New Roman" w:hAnsi="Times New Roman"/>
                <w:sz w:val="24"/>
                <w:szCs w:val="24"/>
              </w:rPr>
              <w:t xml:space="preserve">щий делами </w:t>
            </w:r>
            <w:r w:rsidR="00701267" w:rsidRPr="00D91FD0">
              <w:rPr>
                <w:rFonts w:ascii="Times New Roman" w:eastAsia="Times New Roman" w:hAnsi="Times New Roman"/>
                <w:sz w:val="24"/>
                <w:szCs w:val="24"/>
              </w:rPr>
              <w:t>адм</w:t>
            </w:r>
            <w:r w:rsidR="00701267" w:rsidRPr="00D91FD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701267" w:rsidRPr="00D91FD0">
              <w:rPr>
                <w:rFonts w:ascii="Times New Roman" w:eastAsia="Times New Roman" w:hAnsi="Times New Roman"/>
                <w:sz w:val="24"/>
                <w:szCs w:val="24"/>
              </w:rPr>
              <w:t>нистрации города</w:t>
            </w:r>
          </w:p>
        </w:tc>
      </w:tr>
      <w:tr w:rsidR="0062208E" w:rsidRPr="00D91FD0" w:rsidTr="0062208E">
        <w:trPr>
          <w:trHeight w:val="1632"/>
        </w:trPr>
        <w:tc>
          <w:tcPr>
            <w:tcW w:w="828" w:type="dxa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229" w:type="dxa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Проведение комплексного анализа представленных  муниципальными служащими сведений о доходах, ра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ходах, об имуществе и обязательствах имущественного характера  на пре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мет полноты и достоверности.</w:t>
            </w:r>
          </w:p>
        </w:tc>
        <w:tc>
          <w:tcPr>
            <w:tcW w:w="2136" w:type="dxa"/>
            <w:gridSpan w:val="3"/>
          </w:tcPr>
          <w:p w:rsidR="0062208E" w:rsidRPr="00D91FD0" w:rsidRDefault="0062208E" w:rsidP="00701267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до 01.07.20</w:t>
            </w:r>
            <w:r w:rsidR="00701267">
              <w:rPr>
                <w:rFonts w:ascii="Times New Roman" w:eastAsia="Times New Roman" w:hAnsi="Times New Roman"/>
                <w:sz w:val="24"/>
                <w:szCs w:val="24"/>
              </w:rPr>
              <w:t>20 г.</w:t>
            </w:r>
          </w:p>
        </w:tc>
        <w:tc>
          <w:tcPr>
            <w:tcW w:w="2378" w:type="dxa"/>
          </w:tcPr>
          <w:p w:rsidR="0062208E" w:rsidRPr="00D91FD0" w:rsidRDefault="00701267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Управляющий дел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ми 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</w:t>
            </w: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2208E" w:rsidRPr="00D91FD0" w:rsidTr="0062208E">
        <w:trPr>
          <w:trHeight w:val="3408"/>
        </w:trPr>
        <w:tc>
          <w:tcPr>
            <w:tcW w:w="828" w:type="dxa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62208E" w:rsidRPr="00D91FD0" w:rsidRDefault="0062208E" w:rsidP="0067331F">
            <w:pPr>
              <w:autoSpaceDE w:val="0"/>
              <w:autoSpaceDN w:val="0"/>
              <w:adjustRightInd w:val="0"/>
              <w:spacing w:before="100" w:beforeAutospacing="1" w:afterAutospacing="1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Осуществление в соответствии с де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ствующим законодательством пров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рок достоверности и полноты свед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ний, представленных гражданами, претендующими на замещение дол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ностей муниципальной службы, и м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ниципальными служащими, проверок соблюдения муниципальными служ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щими установленных законодательс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вом запретов и ограничений, требов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ний к служебному поведению.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  <w:gridSpan w:val="3"/>
          </w:tcPr>
          <w:p w:rsidR="0067331F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мере возникн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вения оснований </w:t>
            </w:r>
          </w:p>
          <w:p w:rsidR="0067331F" w:rsidRPr="00D91FD0" w:rsidRDefault="0067331F" w:rsidP="006733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331F" w:rsidRPr="00D91FD0" w:rsidRDefault="0067331F" w:rsidP="006733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208E" w:rsidRPr="00D91FD0" w:rsidRDefault="0062208E" w:rsidP="0067331F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67331F" w:rsidRPr="00D91FD0" w:rsidRDefault="00701267" w:rsidP="006733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Управляющий дел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ми 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</w:t>
            </w:r>
          </w:p>
          <w:p w:rsidR="0067331F" w:rsidRPr="00D91FD0" w:rsidRDefault="0067331F" w:rsidP="006733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331F" w:rsidRPr="00D91FD0" w:rsidRDefault="0067331F" w:rsidP="006733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208E" w:rsidRPr="00D91FD0" w:rsidRDefault="0062208E" w:rsidP="006733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2208E" w:rsidRPr="00D91FD0" w:rsidTr="0062208E">
        <w:trPr>
          <w:trHeight w:val="182"/>
        </w:trPr>
        <w:tc>
          <w:tcPr>
            <w:tcW w:w="828" w:type="dxa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2.6.</w:t>
            </w: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работы по уведомлению муниципальными служащими пре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ставителя нанимателя о выполнении иной оплачиваемой работы в соотве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ствии с частью 2 статьи 11 Федерал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ного закона «О муниципальной слу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 в Российской Федерации». </w:t>
            </w:r>
          </w:p>
        </w:tc>
        <w:tc>
          <w:tcPr>
            <w:tcW w:w="2136" w:type="dxa"/>
            <w:gridSpan w:val="3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62208E" w:rsidRPr="00D91FD0" w:rsidRDefault="00701267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2020 </w:t>
            </w:r>
            <w:r w:rsidR="0062208E"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62208E" w:rsidRPr="00D91FD0" w:rsidRDefault="00701267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Управляющий дел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ми 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</w:t>
            </w:r>
          </w:p>
        </w:tc>
      </w:tr>
      <w:tr w:rsidR="0062208E" w:rsidRPr="00D91FD0" w:rsidTr="0062208E">
        <w:trPr>
          <w:trHeight w:val="2520"/>
        </w:trPr>
        <w:tc>
          <w:tcPr>
            <w:tcW w:w="828" w:type="dxa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2.7.</w:t>
            </w: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работы по уведомлению муниципальными служащими пре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ставителя нанимателя в случае обр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щения в целях склонения муниц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пальных служащих к совершению коррупционных правонарушений и проверке сведений, содержащихся в указанных уведомлениях.</w:t>
            </w:r>
          </w:p>
        </w:tc>
        <w:tc>
          <w:tcPr>
            <w:tcW w:w="2136" w:type="dxa"/>
            <w:gridSpan w:val="3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62208E" w:rsidRPr="00D91FD0" w:rsidRDefault="00701267" w:rsidP="0067331F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2020 </w:t>
            </w:r>
            <w:r w:rsidR="0062208E"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378" w:type="dxa"/>
          </w:tcPr>
          <w:p w:rsidR="0062208E" w:rsidRPr="00D91FD0" w:rsidRDefault="00701267" w:rsidP="00D91FD0">
            <w:pPr>
              <w:pStyle w:val="a4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Управляющий дел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ми 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</w:t>
            </w:r>
          </w:p>
        </w:tc>
      </w:tr>
      <w:tr w:rsidR="0062208E" w:rsidRPr="00D91FD0" w:rsidTr="0062208E">
        <w:trPr>
          <w:trHeight w:val="780"/>
        </w:trPr>
        <w:tc>
          <w:tcPr>
            <w:tcW w:w="828" w:type="dxa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2.8.</w:t>
            </w: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работы по получению муниципальными служащими разр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шения представителя нанимателя на участие на безвозмездной основе в управлении некоммерческими орган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зациями в качестве единоличного и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полнительного органа или вхождение в состав их коллегиальных органов управления.  </w:t>
            </w:r>
          </w:p>
        </w:tc>
        <w:tc>
          <w:tcPr>
            <w:tcW w:w="2136" w:type="dxa"/>
            <w:gridSpan w:val="3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62208E" w:rsidRPr="00D91FD0" w:rsidRDefault="00701267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2020 </w:t>
            </w:r>
            <w:r w:rsidR="0062208E"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</w:tcPr>
          <w:p w:rsidR="0062208E" w:rsidRPr="00D91FD0" w:rsidRDefault="00701267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Управляющий дел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ми 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</w:t>
            </w:r>
          </w:p>
        </w:tc>
      </w:tr>
      <w:tr w:rsidR="0062208E" w:rsidRPr="00D91FD0" w:rsidTr="0062208E">
        <w:trPr>
          <w:trHeight w:val="540"/>
        </w:trPr>
        <w:tc>
          <w:tcPr>
            <w:tcW w:w="828" w:type="dxa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4229" w:type="dxa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работы по уведомлению муниципальными служащими о пол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чении ими подарка в связи с прот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кольными мероприятиями, служебн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 командировками и другими оф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циальными мероприятиями, участие в которых связано с исполнением дол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ностных обязанностей.   </w:t>
            </w:r>
          </w:p>
        </w:tc>
        <w:tc>
          <w:tcPr>
            <w:tcW w:w="2136" w:type="dxa"/>
            <w:gridSpan w:val="3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62208E" w:rsidRPr="00D91FD0" w:rsidRDefault="00701267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2020 </w:t>
            </w:r>
            <w:r w:rsidR="0062208E"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378" w:type="dxa"/>
          </w:tcPr>
          <w:p w:rsidR="0062208E" w:rsidRPr="00D91FD0" w:rsidRDefault="00701267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Управляющий дел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ми 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</w:t>
            </w:r>
          </w:p>
        </w:tc>
      </w:tr>
      <w:tr w:rsidR="0062208E" w:rsidRPr="00D91FD0" w:rsidTr="0062208E">
        <w:trPr>
          <w:trHeight w:val="901"/>
        </w:trPr>
        <w:tc>
          <w:tcPr>
            <w:tcW w:w="828" w:type="dxa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2.10.</w:t>
            </w: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работы по сообщению в установленном   действующим зак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нодательством порядке лицами, зам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щающими должности муниципальной службы в администрации города З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 xml:space="preserve">ринска, 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 возникновении личной заи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тересованности при исполнении должностных обязанностей, которая приводит или может привести к ко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фликту интересов, а также</w:t>
            </w:r>
            <w:r w:rsidRPr="00D9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выявл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нию случаев возникновения конфли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 интересов, одной из сторон котор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 являются муниципальные служ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щие. Принятие предусмотренных з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конодательством Российской Федер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ции мер по предотвращению и урег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лированию конфликта интересов, по выявлению и устранению причин и условий, способствующих возникн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вению конфликта интересов, прим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нению мер ответственности к мун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ципальным служащим, не урегулир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вавшим конфликт интересов.</w:t>
            </w:r>
          </w:p>
        </w:tc>
        <w:tc>
          <w:tcPr>
            <w:tcW w:w="2136" w:type="dxa"/>
            <w:gridSpan w:val="3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в течение </w:t>
            </w:r>
          </w:p>
          <w:p w:rsidR="0062208E" w:rsidRPr="00D91FD0" w:rsidRDefault="00701267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2020 </w:t>
            </w:r>
            <w:r w:rsidR="0062208E"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</w:tcPr>
          <w:p w:rsidR="0062208E" w:rsidRPr="00D91FD0" w:rsidRDefault="00701267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Управляющий дел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ми 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</w:t>
            </w:r>
          </w:p>
        </w:tc>
      </w:tr>
      <w:tr w:rsidR="0062208E" w:rsidRPr="00D91FD0" w:rsidTr="0062208E">
        <w:trPr>
          <w:trHeight w:val="2604"/>
        </w:trPr>
        <w:tc>
          <w:tcPr>
            <w:tcW w:w="828" w:type="dxa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4229" w:type="dxa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Проведение заседаний 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комиссии по соблюдению требований к служебн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му поведению муниципальных сл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жащих и урегулированию конфликта интересов на муниципальной службе в администрации города Заринска А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тайского края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36" w:type="dxa"/>
            <w:gridSpan w:val="3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соответствии с положением о к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миссии </w:t>
            </w: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по мере необх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димости</w:t>
            </w: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</w:tcPr>
          <w:p w:rsidR="0062208E" w:rsidRPr="00D91FD0" w:rsidRDefault="0067331F" w:rsidP="00701267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62208E" w:rsidRPr="00D91FD0">
              <w:rPr>
                <w:rFonts w:ascii="Times New Roman" w:eastAsia="Times New Roman" w:hAnsi="Times New Roman"/>
                <w:sz w:val="24"/>
                <w:szCs w:val="24"/>
              </w:rPr>
              <w:t>редседатель к</w:t>
            </w:r>
            <w:r w:rsidR="0062208E" w:rsidRPr="00D91FD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62208E" w:rsidRPr="00D91FD0">
              <w:rPr>
                <w:rFonts w:ascii="Times New Roman" w:eastAsia="Times New Roman" w:hAnsi="Times New Roman"/>
                <w:sz w:val="24"/>
                <w:szCs w:val="24"/>
              </w:rPr>
              <w:t xml:space="preserve">миссии, секретарь комиссии, </w:t>
            </w:r>
            <w:r w:rsidR="00701267">
              <w:rPr>
                <w:rFonts w:ascii="Times New Roman" w:eastAsia="Times New Roman" w:hAnsi="Times New Roman"/>
                <w:sz w:val="24"/>
                <w:szCs w:val="24"/>
              </w:rPr>
              <w:t>Упра</w:t>
            </w:r>
            <w:r w:rsidR="0070126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701267">
              <w:rPr>
                <w:rFonts w:ascii="Times New Roman" w:eastAsia="Times New Roman" w:hAnsi="Times New Roman"/>
                <w:sz w:val="24"/>
                <w:szCs w:val="24"/>
              </w:rPr>
              <w:t xml:space="preserve">ляющий делами </w:t>
            </w:r>
            <w:r w:rsidR="00701267" w:rsidRPr="00D91FD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701267" w:rsidRPr="00D91FD0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701267" w:rsidRPr="00D91FD0">
              <w:rPr>
                <w:rFonts w:ascii="Times New Roman" w:eastAsia="Times New Roman" w:hAnsi="Times New Roman"/>
                <w:sz w:val="24"/>
                <w:szCs w:val="24"/>
              </w:rPr>
              <w:t>министрации города</w:t>
            </w:r>
          </w:p>
        </w:tc>
      </w:tr>
      <w:tr w:rsidR="0062208E" w:rsidRPr="00D91FD0" w:rsidTr="0062208E">
        <w:trPr>
          <w:trHeight w:val="1992"/>
        </w:trPr>
        <w:tc>
          <w:tcPr>
            <w:tcW w:w="828" w:type="dxa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2.12.</w:t>
            </w:r>
          </w:p>
          <w:p w:rsidR="0067331F" w:rsidRPr="00D91FD0" w:rsidRDefault="0067331F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208E" w:rsidRPr="00D91FD0" w:rsidRDefault="0062208E" w:rsidP="006733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работы по реализации муниципальными служащими треб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ваний статьи 12 Федерального закона «О противодействии коррупции»</w:t>
            </w:r>
          </w:p>
        </w:tc>
        <w:tc>
          <w:tcPr>
            <w:tcW w:w="2136" w:type="dxa"/>
            <w:gridSpan w:val="3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62208E" w:rsidRPr="00D91FD0" w:rsidRDefault="00701267" w:rsidP="0067331F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2020 </w:t>
            </w:r>
            <w:r w:rsidR="0062208E"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378" w:type="dxa"/>
          </w:tcPr>
          <w:p w:rsidR="0062208E" w:rsidRPr="00D91FD0" w:rsidRDefault="00701267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Управляющий дел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ми 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</w:t>
            </w:r>
          </w:p>
        </w:tc>
      </w:tr>
      <w:tr w:rsidR="0062208E" w:rsidRPr="00D91FD0" w:rsidTr="0062208E">
        <w:trPr>
          <w:trHeight w:val="901"/>
        </w:trPr>
        <w:tc>
          <w:tcPr>
            <w:tcW w:w="828" w:type="dxa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4229" w:type="dxa"/>
          </w:tcPr>
          <w:p w:rsidR="0062208E" w:rsidRPr="00D91FD0" w:rsidRDefault="0062208E" w:rsidP="0067331F">
            <w:pPr>
              <w:autoSpaceDE w:val="0"/>
              <w:autoSpaceDN w:val="0"/>
              <w:adjustRightInd w:val="0"/>
              <w:spacing w:before="100" w:beforeAutospacing="1" w:afterAutospacing="1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Оказание муниципальным служащим консультативной помощи по вопр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сам, связанным с применением зак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нодательства Российской Федерации о противодействии коррупции, а также с подготовкой сообщений о фактах ко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рупции. Осуществление комплекса организационных, разъяснительных и иных мер по недопущению муниц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пальными служащими поведения, к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торое может восприниматься окр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жающими как обещание или предл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жение дачи взятки либо как согласие принять взятку или как просьба о даче взятки, по соблюдению муниципал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ными служащими ограничений и з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претов, а также по исполнению ими обязанностей, установленных в целях противодействия коррупции, по фо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мированию у муниципальных служ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щих негативного отношения к ко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рупции.</w:t>
            </w:r>
          </w:p>
        </w:tc>
        <w:tc>
          <w:tcPr>
            <w:tcW w:w="2136" w:type="dxa"/>
            <w:gridSpan w:val="3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62208E" w:rsidRPr="00D91FD0" w:rsidRDefault="00701267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2020 </w:t>
            </w:r>
            <w:r w:rsidR="0062208E"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</w:tcPr>
          <w:p w:rsidR="0062208E" w:rsidRPr="00D91FD0" w:rsidRDefault="00701267" w:rsidP="0067331F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Управляющий дел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ми 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67331F" w:rsidRPr="00D91F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1A29F0" w:rsidRPr="00D91F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юридич</w:t>
            </w:r>
            <w:r w:rsidR="001A29F0" w:rsidRPr="00D91F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="001A29F0" w:rsidRPr="00D91F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ский отдел</w:t>
            </w:r>
          </w:p>
        </w:tc>
      </w:tr>
      <w:tr w:rsidR="0062208E" w:rsidRPr="00D91FD0" w:rsidTr="0062208E">
        <w:trPr>
          <w:trHeight w:val="901"/>
        </w:trPr>
        <w:tc>
          <w:tcPr>
            <w:tcW w:w="828" w:type="dxa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4229" w:type="dxa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практич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ских семинаров, совещаний, «круглых столов» по антикоррупционной тем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 xml:space="preserve">тике для муниципальных служащих. </w:t>
            </w: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36" w:type="dxa"/>
            <w:gridSpan w:val="3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62208E" w:rsidRPr="00D91FD0" w:rsidRDefault="00701267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2020 </w:t>
            </w:r>
            <w:r w:rsidR="0062208E"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г., но</w:t>
            </w: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менее 1 раза в полугодие</w:t>
            </w:r>
          </w:p>
        </w:tc>
        <w:tc>
          <w:tcPr>
            <w:tcW w:w="2378" w:type="dxa"/>
          </w:tcPr>
          <w:p w:rsidR="0062208E" w:rsidRPr="00D91FD0" w:rsidRDefault="00701267" w:rsidP="0067331F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Управляющий дел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ми 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</w:t>
            </w:r>
            <w:r w:rsidR="001A29F0" w:rsidRPr="00D91F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юридич</w:t>
            </w:r>
            <w:r w:rsidR="001A29F0" w:rsidRPr="00D91F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="001A29F0" w:rsidRPr="00D91F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ский отдел</w:t>
            </w:r>
          </w:p>
        </w:tc>
      </w:tr>
      <w:tr w:rsidR="0062208E" w:rsidRPr="00D91FD0" w:rsidTr="0062208E">
        <w:trPr>
          <w:trHeight w:val="2820"/>
        </w:trPr>
        <w:tc>
          <w:tcPr>
            <w:tcW w:w="828" w:type="dxa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2.15.</w:t>
            </w: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62208E" w:rsidRPr="00D91FD0" w:rsidRDefault="0062208E" w:rsidP="0067331F">
            <w:pPr>
              <w:autoSpaceDE w:val="0"/>
              <w:autoSpaceDN w:val="0"/>
              <w:adjustRightInd w:val="0"/>
              <w:spacing w:before="100" w:beforeAutospacing="1" w:afterAutospacing="1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обучающих мероприятий для муниципальных служащих 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br/>
              <w:t>по вопросам применения законод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тельства о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br/>
              <w:t>противодействии коррупции. Обесп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чение условий для получения допо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нительного профессионального обр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зования и повышения квали</w:t>
            </w:r>
            <w:r w:rsidR="001A29F0" w:rsidRPr="00D91FD0">
              <w:rPr>
                <w:rFonts w:ascii="Times New Roman" w:eastAsia="Times New Roman" w:hAnsi="Times New Roman"/>
                <w:sz w:val="24"/>
                <w:szCs w:val="24"/>
              </w:rPr>
              <w:t>фикации муниципальных служащих а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дминис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 xml:space="preserve">рации города </w:t>
            </w:r>
            <w:r w:rsidR="001A29F0" w:rsidRPr="00D91FD0">
              <w:rPr>
                <w:rFonts w:ascii="Times New Roman" w:eastAsia="Times New Roman" w:hAnsi="Times New Roman"/>
                <w:sz w:val="24"/>
                <w:szCs w:val="24"/>
              </w:rPr>
              <w:t>Заринска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,  в том числе по вопросам противодействия корру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 xml:space="preserve">ции. </w:t>
            </w:r>
          </w:p>
        </w:tc>
        <w:tc>
          <w:tcPr>
            <w:tcW w:w="2136" w:type="dxa"/>
            <w:gridSpan w:val="3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62208E" w:rsidRPr="00D91FD0" w:rsidRDefault="00701267" w:rsidP="0067331F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2020 </w:t>
            </w:r>
            <w:r w:rsidR="0062208E" w:rsidRPr="00D91F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378" w:type="dxa"/>
          </w:tcPr>
          <w:p w:rsidR="0062208E" w:rsidRPr="00D91FD0" w:rsidRDefault="00701267" w:rsidP="0067331F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Управляющий дел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ми 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</w:t>
            </w:r>
            <w:r w:rsidR="001A29F0" w:rsidRPr="00D91F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="0062208E" w:rsidRPr="00D91FD0">
              <w:rPr>
                <w:rFonts w:ascii="Times New Roman" w:eastAsia="Times New Roman" w:hAnsi="Times New Roman"/>
                <w:sz w:val="24"/>
                <w:szCs w:val="24"/>
              </w:rPr>
              <w:t>отдел учета</w:t>
            </w:r>
            <w:r w:rsidR="001A29F0" w:rsidRPr="00D91FD0">
              <w:rPr>
                <w:rFonts w:ascii="Times New Roman" w:eastAsia="Times New Roman" w:hAnsi="Times New Roman"/>
                <w:sz w:val="24"/>
                <w:szCs w:val="24"/>
              </w:rPr>
              <w:t xml:space="preserve"> (бухгалтерии) адм</w:t>
            </w:r>
            <w:r w:rsidR="001A29F0" w:rsidRPr="00D91FD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1A29F0" w:rsidRPr="00D91FD0">
              <w:rPr>
                <w:rFonts w:ascii="Times New Roman" w:eastAsia="Times New Roman" w:hAnsi="Times New Roman"/>
                <w:sz w:val="24"/>
                <w:szCs w:val="24"/>
              </w:rPr>
              <w:t>нистрации города</w:t>
            </w:r>
          </w:p>
        </w:tc>
      </w:tr>
      <w:tr w:rsidR="0062208E" w:rsidRPr="00D91FD0" w:rsidTr="0062208E">
        <w:trPr>
          <w:trHeight w:val="2136"/>
        </w:trPr>
        <w:tc>
          <w:tcPr>
            <w:tcW w:w="828" w:type="dxa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4229" w:type="dxa"/>
          </w:tcPr>
          <w:p w:rsidR="0062208E" w:rsidRPr="00D91FD0" w:rsidRDefault="0062208E" w:rsidP="0062208E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Предоставление отчетности в депа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тамент   Администрации Губернатора и Правительства Алтайского края  по обеспечению региональной безопа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ности о ходе реализации мер по пр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 xml:space="preserve">тиводействию коррупции.                                             </w:t>
            </w: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3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 xml:space="preserve">ежеквартально, </w:t>
            </w:r>
          </w:p>
          <w:p w:rsidR="0062208E" w:rsidRPr="00D91FD0" w:rsidRDefault="0062208E" w:rsidP="0067331F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378" w:type="dxa"/>
          </w:tcPr>
          <w:p w:rsidR="0062208E" w:rsidRPr="00D91FD0" w:rsidRDefault="00701267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Управляющий дел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ми 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</w:t>
            </w:r>
          </w:p>
        </w:tc>
      </w:tr>
      <w:tr w:rsidR="0062208E" w:rsidRPr="00D91FD0" w:rsidTr="0062208E">
        <w:tc>
          <w:tcPr>
            <w:tcW w:w="9571" w:type="dxa"/>
            <w:gridSpan w:val="6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b/>
                <w:sz w:val="24"/>
                <w:szCs w:val="24"/>
              </w:rPr>
              <w:t>3. Совершенствование взаимодействия с населением и использование информацио</w:t>
            </w:r>
            <w:r w:rsidRPr="00D91FD0">
              <w:rPr>
                <w:rFonts w:ascii="Times New Roman" w:eastAsia="Times New Roman" w:hAnsi="Times New Roman"/>
                <w:b/>
                <w:sz w:val="24"/>
                <w:szCs w:val="24"/>
              </w:rPr>
              <w:t>н</w:t>
            </w:r>
            <w:r w:rsidRPr="00D91FD0">
              <w:rPr>
                <w:rFonts w:ascii="Times New Roman" w:eastAsia="Times New Roman" w:hAnsi="Times New Roman"/>
                <w:b/>
                <w:sz w:val="24"/>
                <w:szCs w:val="24"/>
              </w:rPr>
              <w:t>ных ресурсов в работе по противодействию коррупции</w:t>
            </w: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2208E" w:rsidRPr="00D91FD0" w:rsidTr="0062208E">
        <w:tc>
          <w:tcPr>
            <w:tcW w:w="828" w:type="dxa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320" w:type="dxa"/>
            <w:gridSpan w:val="2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Обеспечение реализации права гра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дан на обращение в органы местного самоуправления, в том числе  в форме электронного документа через Инте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 xml:space="preserve">нет-приёмную на официальном сайте </w:t>
            </w:r>
            <w:r w:rsidR="001A29F0" w:rsidRPr="00D91FD0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администрации города Заринска 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тайского края  в информационно- тел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 xml:space="preserve">коммуникационной сети «Интернет» </w:t>
            </w:r>
          </w:p>
        </w:tc>
        <w:tc>
          <w:tcPr>
            <w:tcW w:w="2030" w:type="dxa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</w:t>
            </w:r>
          </w:p>
          <w:p w:rsidR="0062208E" w:rsidRPr="00D91FD0" w:rsidRDefault="00701267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2020 </w:t>
            </w:r>
            <w:r w:rsidR="0062208E" w:rsidRPr="00D91FD0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62208E" w:rsidRPr="00D91FD0" w:rsidRDefault="005A5D82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Заведующий общим отделом</w:t>
            </w:r>
            <w:r w:rsidR="0062208E" w:rsidRPr="00D91FD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информ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ционно-аналитический о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дел</w:t>
            </w:r>
            <w:r w:rsidR="0062208E" w:rsidRPr="00D91FD0">
              <w:rPr>
                <w:rFonts w:ascii="Times New Roman" w:eastAsia="Times New Roman" w:hAnsi="Times New Roman"/>
                <w:sz w:val="24"/>
                <w:szCs w:val="24"/>
              </w:rPr>
              <w:t>, пресс-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 xml:space="preserve"> секретарь главы города Зари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ска</w:t>
            </w:r>
          </w:p>
        </w:tc>
      </w:tr>
      <w:tr w:rsidR="0062208E" w:rsidRPr="00D91FD0" w:rsidTr="0062208E">
        <w:trPr>
          <w:trHeight w:val="888"/>
        </w:trPr>
        <w:tc>
          <w:tcPr>
            <w:tcW w:w="828" w:type="dxa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320" w:type="dxa"/>
            <w:gridSpan w:val="2"/>
          </w:tcPr>
          <w:p w:rsidR="0062208E" w:rsidRPr="00D91FD0" w:rsidRDefault="0062208E" w:rsidP="008E1C8D">
            <w:pPr>
              <w:autoSpaceDE w:val="0"/>
              <w:autoSpaceDN w:val="0"/>
              <w:adjustRightInd w:val="0"/>
              <w:spacing w:before="100" w:beforeAutospacing="1" w:afterAutospacing="1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 xml:space="preserve">Обобщение и анализ поступающих в </w:t>
            </w:r>
            <w:r w:rsidR="001A29F0" w:rsidRPr="00D91FD0">
              <w:rPr>
                <w:rFonts w:ascii="Times New Roman" w:eastAsia="Times New Roman" w:hAnsi="Times New Roman"/>
                <w:sz w:val="24"/>
                <w:szCs w:val="24"/>
              </w:rPr>
              <w:t>администраци</w:t>
            </w:r>
            <w:r w:rsidR="008E1C8D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="001A29F0" w:rsidRPr="00D91FD0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города Заринска 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щений граждан и организаций, в том числе на предмет наличия фактов ко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рупции со стороны муниципальных служащих, руководителей муниц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пальных унитарных предприятий и р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ководителей муниципальных учрежд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 xml:space="preserve">ний. </w:t>
            </w:r>
          </w:p>
        </w:tc>
        <w:tc>
          <w:tcPr>
            <w:tcW w:w="2045" w:type="dxa"/>
            <w:gridSpan w:val="2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 xml:space="preserve">1 раз в полугодие </w:t>
            </w:r>
          </w:p>
        </w:tc>
        <w:tc>
          <w:tcPr>
            <w:tcW w:w="2378" w:type="dxa"/>
          </w:tcPr>
          <w:p w:rsidR="0062208E" w:rsidRPr="00D91FD0" w:rsidRDefault="005A5D82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Заведующий общим отделом</w:t>
            </w:r>
          </w:p>
        </w:tc>
      </w:tr>
      <w:tr w:rsidR="0062208E" w:rsidRPr="00D91FD0" w:rsidTr="0062208E">
        <w:tc>
          <w:tcPr>
            <w:tcW w:w="828" w:type="dxa"/>
          </w:tcPr>
          <w:p w:rsidR="0062208E" w:rsidRPr="00D91FD0" w:rsidRDefault="0062208E" w:rsidP="00D269EA">
            <w:pPr>
              <w:autoSpaceDE w:val="0"/>
              <w:autoSpaceDN w:val="0"/>
              <w:adjustRightInd w:val="0"/>
              <w:spacing w:before="100" w:beforeAutospacing="1" w:afterAutospacing="1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 xml:space="preserve">  3.</w:t>
            </w:r>
            <w:r w:rsidR="00D269E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  <w:gridSpan w:val="2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Обеспечение доступа граждан к и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 xml:space="preserve">формации о деятельности </w:t>
            </w:r>
            <w:r w:rsidR="001A29F0" w:rsidRPr="00D91FD0">
              <w:rPr>
                <w:rFonts w:ascii="Times New Roman" w:eastAsia="Times New Roman" w:hAnsi="Times New Roman"/>
                <w:sz w:val="24"/>
                <w:szCs w:val="24"/>
              </w:rPr>
              <w:t>администр</w:t>
            </w:r>
            <w:r w:rsidR="001A29F0" w:rsidRPr="00D91FD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1A29F0" w:rsidRPr="00D91F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ции города Заринска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 xml:space="preserve"> в соответствии с Федеральным законом от 09.02.2009 № 8-ФЗ «Об обеспечении доступа к и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формации о деятельности государс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венных органов и органов местного с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 xml:space="preserve">моуправления» </w:t>
            </w:r>
          </w:p>
        </w:tc>
        <w:tc>
          <w:tcPr>
            <w:tcW w:w="2045" w:type="dxa"/>
            <w:gridSpan w:val="2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2018-2019 гг.</w:t>
            </w:r>
          </w:p>
        </w:tc>
        <w:tc>
          <w:tcPr>
            <w:tcW w:w="2378" w:type="dxa"/>
          </w:tcPr>
          <w:p w:rsidR="005A5D82" w:rsidRPr="00D91FD0" w:rsidRDefault="005A5D82" w:rsidP="005A5D82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Пресс-секретарь главы города Зари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ска</w:t>
            </w:r>
            <w:r w:rsidR="0062208E" w:rsidRPr="00D91FD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информацио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но-аналитический отдел</w:t>
            </w:r>
          </w:p>
          <w:p w:rsidR="0062208E" w:rsidRPr="00D91FD0" w:rsidRDefault="0062208E" w:rsidP="005A5D82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208E" w:rsidRPr="00D91FD0" w:rsidTr="0062208E">
        <w:tc>
          <w:tcPr>
            <w:tcW w:w="828" w:type="dxa"/>
          </w:tcPr>
          <w:p w:rsidR="0062208E" w:rsidRPr="00D91FD0" w:rsidRDefault="0062208E" w:rsidP="00D269EA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  <w:r w:rsidR="00D269E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  <w:gridSpan w:val="2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Размещение и наполнение подразделов, посвященных вопросам противодейс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 xml:space="preserve">вия коррупции, на официальном сайте </w:t>
            </w:r>
            <w:r w:rsidR="001A29F0" w:rsidRPr="00D91FD0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администрации города Заринска 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тайского края в информационно- тел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коммуникационной сети «Интернет» в соответствии с приказом Минтруда России от 07.10.2013 № 530н «О треб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ваниях к размещению и наполнению подразделов, посвященных вопросам противодействия коррупции, офиц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альных сайтов федеральных государс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зательного медицинского страхования, государственных корпораций (комп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ний), 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ществе и обязательствах имуществе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 xml:space="preserve">ного характера» </w:t>
            </w:r>
          </w:p>
        </w:tc>
        <w:tc>
          <w:tcPr>
            <w:tcW w:w="2045" w:type="dxa"/>
            <w:gridSpan w:val="2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по мере необх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димости, обно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ление не реже 1 раза в год</w:t>
            </w:r>
          </w:p>
        </w:tc>
        <w:tc>
          <w:tcPr>
            <w:tcW w:w="2378" w:type="dxa"/>
          </w:tcPr>
          <w:p w:rsidR="0062208E" w:rsidRPr="00D91FD0" w:rsidRDefault="00701267" w:rsidP="0067331F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Управляющий дел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ми 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</w:t>
            </w:r>
            <w:r w:rsidR="005A5D82" w:rsidRPr="00D91FD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62208E" w:rsidRPr="00D91FD0">
              <w:rPr>
                <w:rFonts w:ascii="Times New Roman" w:eastAsia="Times New Roman" w:hAnsi="Times New Roman"/>
                <w:sz w:val="24"/>
                <w:szCs w:val="24"/>
              </w:rPr>
              <w:t>пресс-с</w:t>
            </w:r>
            <w:r w:rsidR="005A5D82" w:rsidRPr="00D91FD0">
              <w:rPr>
                <w:rFonts w:ascii="Times New Roman" w:eastAsia="Times New Roman" w:hAnsi="Times New Roman"/>
                <w:sz w:val="24"/>
                <w:szCs w:val="24"/>
              </w:rPr>
              <w:t xml:space="preserve">екретарь главы </w:t>
            </w:r>
            <w:r w:rsidR="0062208E" w:rsidRPr="00D91FD0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62208E" w:rsidRPr="00D91FD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62208E" w:rsidRPr="00D91FD0">
              <w:rPr>
                <w:rFonts w:ascii="Times New Roman" w:eastAsia="Times New Roman" w:hAnsi="Times New Roman"/>
                <w:sz w:val="24"/>
                <w:szCs w:val="24"/>
              </w:rPr>
              <w:t xml:space="preserve">рода </w:t>
            </w:r>
            <w:r w:rsidR="005A5D82" w:rsidRPr="00D91FD0">
              <w:rPr>
                <w:rFonts w:ascii="Times New Roman" w:eastAsia="Times New Roman" w:hAnsi="Times New Roman"/>
                <w:sz w:val="24"/>
                <w:szCs w:val="24"/>
              </w:rPr>
              <w:t>Заринска</w:t>
            </w:r>
            <w:r w:rsidR="0062208E" w:rsidRPr="00D91FD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208E" w:rsidRPr="00D91FD0" w:rsidTr="0062208E">
        <w:tc>
          <w:tcPr>
            <w:tcW w:w="828" w:type="dxa"/>
          </w:tcPr>
          <w:p w:rsidR="0062208E" w:rsidRPr="00D91FD0" w:rsidRDefault="0062208E" w:rsidP="00D269EA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="00D269E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  <w:gridSpan w:val="2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ind w:right="-199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Размещение и обновление по мере нео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 xml:space="preserve">ходимости в зданиях и помещениях </w:t>
            </w:r>
            <w:r w:rsidR="001A29F0" w:rsidRPr="00D91FD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1A29F0" w:rsidRPr="00D91FD0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1A29F0" w:rsidRPr="00D91FD0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министрации города Заринска 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информ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ции, направленной на профилактику ко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рупционных проявлений со стороны граждан и предупреждение коррупцио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ного поведения муниципальных служ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щих.</w:t>
            </w:r>
          </w:p>
        </w:tc>
        <w:tc>
          <w:tcPr>
            <w:tcW w:w="2045" w:type="dxa"/>
            <w:gridSpan w:val="2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по мере необх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 xml:space="preserve">димости </w:t>
            </w:r>
          </w:p>
        </w:tc>
        <w:tc>
          <w:tcPr>
            <w:tcW w:w="2378" w:type="dxa"/>
          </w:tcPr>
          <w:p w:rsidR="0062208E" w:rsidRPr="00D91FD0" w:rsidRDefault="00701267" w:rsidP="0067331F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Управляющий дел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ми 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</w:t>
            </w:r>
          </w:p>
        </w:tc>
      </w:tr>
      <w:tr w:rsidR="0062208E" w:rsidRPr="00D91FD0" w:rsidTr="0062208E">
        <w:trPr>
          <w:trHeight w:val="432"/>
        </w:trPr>
        <w:tc>
          <w:tcPr>
            <w:tcW w:w="9571" w:type="dxa"/>
            <w:gridSpan w:val="6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b/>
                <w:sz w:val="24"/>
                <w:szCs w:val="24"/>
              </w:rPr>
              <w:t>4. Иные мероприятия по вопросам противодействия коррупции</w:t>
            </w: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2208E" w:rsidRPr="00D91FD0" w:rsidTr="0062208E">
        <w:trPr>
          <w:trHeight w:val="2328"/>
        </w:trPr>
        <w:tc>
          <w:tcPr>
            <w:tcW w:w="828" w:type="dxa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4.1.</w:t>
            </w: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Участие в научно-практических мер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приятиях по вопросам противодействия коррупции, организованных научными, образовательными учреждениями, и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ститутами гражданского общества, и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полнительными органами государс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венной власти.</w:t>
            </w:r>
          </w:p>
        </w:tc>
        <w:tc>
          <w:tcPr>
            <w:tcW w:w="2045" w:type="dxa"/>
            <w:gridSpan w:val="2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в течение</w:t>
            </w:r>
          </w:p>
          <w:p w:rsidR="0062208E" w:rsidRPr="00D91FD0" w:rsidRDefault="00701267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2020 </w:t>
            </w:r>
            <w:r w:rsidR="0062208E" w:rsidRPr="00D91FD0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62208E" w:rsidRPr="00D91FD0" w:rsidRDefault="00701267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Управляющий дел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ми 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</w:t>
            </w:r>
          </w:p>
        </w:tc>
      </w:tr>
      <w:tr w:rsidR="0062208E" w:rsidRPr="00D91FD0" w:rsidTr="0062208E">
        <w:tc>
          <w:tcPr>
            <w:tcW w:w="828" w:type="dxa"/>
          </w:tcPr>
          <w:p w:rsidR="0062208E" w:rsidRPr="00D91FD0" w:rsidRDefault="0062208E" w:rsidP="00200263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r w:rsidR="0020026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  <w:gridSpan w:val="2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Оптимизация предоставления муниц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пальных услуг, внесение соответс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вующих изменений в администрати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ные регламенты предоставления мун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ципальных услуг в целях их привед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ния в соответствие действующему з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конодательству, совершенствования административных процедур и пов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шения качества муниципальных услуг.</w:t>
            </w:r>
          </w:p>
        </w:tc>
        <w:tc>
          <w:tcPr>
            <w:tcW w:w="2045" w:type="dxa"/>
            <w:gridSpan w:val="2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в течение</w:t>
            </w:r>
          </w:p>
          <w:p w:rsidR="0062208E" w:rsidRPr="00D91FD0" w:rsidRDefault="00701267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2020 </w:t>
            </w:r>
            <w:r w:rsidR="0062208E" w:rsidRPr="00D91FD0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62208E" w:rsidRPr="00D91FD0" w:rsidRDefault="0062208E" w:rsidP="005A5D82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руководители отра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левых (функци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 xml:space="preserve">нальных)  органов </w:t>
            </w:r>
            <w:r w:rsidR="005A5D82" w:rsidRPr="00D91FD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дминистрации г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 xml:space="preserve">рода </w:t>
            </w:r>
            <w:r w:rsidR="005A5D82" w:rsidRPr="00D91FD0">
              <w:rPr>
                <w:rFonts w:ascii="Times New Roman" w:eastAsia="Times New Roman" w:hAnsi="Times New Roman"/>
                <w:sz w:val="24"/>
                <w:szCs w:val="24"/>
              </w:rPr>
              <w:t>Заринска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, ок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зывающих муниц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пальные услуги</w:t>
            </w:r>
          </w:p>
        </w:tc>
      </w:tr>
      <w:tr w:rsidR="0062208E" w:rsidRPr="00D91FD0" w:rsidTr="0062208E">
        <w:tc>
          <w:tcPr>
            <w:tcW w:w="828" w:type="dxa"/>
          </w:tcPr>
          <w:p w:rsidR="0062208E" w:rsidRPr="00D91FD0" w:rsidRDefault="0062208E" w:rsidP="00D269EA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r w:rsidR="00D269E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  <w:gridSpan w:val="2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по осуществл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нию муниципального жилищного ко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 xml:space="preserve">троля на территории города </w:t>
            </w:r>
            <w:r w:rsidR="001A29F0" w:rsidRPr="00D91FD0">
              <w:rPr>
                <w:rFonts w:ascii="Times New Roman" w:eastAsia="Times New Roman" w:hAnsi="Times New Roman"/>
                <w:sz w:val="24"/>
                <w:szCs w:val="24"/>
              </w:rPr>
              <w:t>Заринска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</w:t>
            </w:r>
          </w:p>
          <w:p w:rsidR="0062208E" w:rsidRPr="00D91FD0" w:rsidRDefault="002359A5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2020 </w:t>
            </w:r>
            <w:r w:rsidR="0062208E" w:rsidRPr="00D91FD0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78" w:type="dxa"/>
          </w:tcPr>
          <w:p w:rsidR="0062208E" w:rsidRPr="00D91FD0" w:rsidRDefault="005A5D82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Первый заместитель главы администр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ции города</w:t>
            </w:r>
          </w:p>
        </w:tc>
      </w:tr>
      <w:tr w:rsidR="0062208E" w:rsidRPr="00D91FD0" w:rsidTr="0062208E">
        <w:tc>
          <w:tcPr>
            <w:tcW w:w="828" w:type="dxa"/>
          </w:tcPr>
          <w:p w:rsidR="0062208E" w:rsidRPr="00D91FD0" w:rsidRDefault="0062208E" w:rsidP="00D269EA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r w:rsidR="00D269E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  <w:gridSpan w:val="2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Осуществление мероприятий по пр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дотвращению коррупции и других зл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употреблений в сфере закупок товаров, работ, услуг для муниципальных нужд. Обеспечение контроля за соблюдением требований, установленных Федерал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 xml:space="preserve">ным </w:t>
            </w:r>
            <w:hyperlink r:id="rId9" w:history="1">
              <w:r w:rsidRPr="00D91FD0">
                <w:rPr>
                  <w:rFonts w:ascii="Times New Roman" w:eastAsia="Times New Roman" w:hAnsi="Times New Roman"/>
                  <w:sz w:val="24"/>
                  <w:szCs w:val="24"/>
                </w:rPr>
                <w:t>законом</w:t>
              </w:r>
            </w:hyperlink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2045" w:type="dxa"/>
            <w:gridSpan w:val="2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</w:t>
            </w:r>
          </w:p>
          <w:p w:rsidR="0062208E" w:rsidRPr="00D91FD0" w:rsidRDefault="002359A5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2020 </w:t>
            </w:r>
            <w:r w:rsidR="0062208E" w:rsidRPr="00D91FD0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78" w:type="dxa"/>
          </w:tcPr>
          <w:p w:rsidR="0062208E" w:rsidRPr="00D91FD0" w:rsidRDefault="005A5D82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администрации г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рода, председатель комитета по экон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мике и управлению муниципальным имуществом</w:t>
            </w:r>
          </w:p>
        </w:tc>
      </w:tr>
      <w:tr w:rsidR="0062208E" w:rsidRPr="00D91FD0" w:rsidTr="0062208E">
        <w:tc>
          <w:tcPr>
            <w:tcW w:w="828" w:type="dxa"/>
          </w:tcPr>
          <w:p w:rsidR="0062208E" w:rsidRPr="00D91FD0" w:rsidRDefault="0062208E" w:rsidP="00D269EA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r w:rsidR="00D269E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  <w:gridSpan w:val="2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Проведение проверок целевого расх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дования средств бюджета города при осуществлении внутреннего муниц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пального финансового контроля</w:t>
            </w:r>
          </w:p>
        </w:tc>
        <w:tc>
          <w:tcPr>
            <w:tcW w:w="2045" w:type="dxa"/>
            <w:gridSpan w:val="2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утверждённым планом проверок; внеплановых проверок – </w:t>
            </w: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на основании п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ступившей и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формации</w:t>
            </w:r>
          </w:p>
        </w:tc>
        <w:tc>
          <w:tcPr>
            <w:tcW w:w="2378" w:type="dxa"/>
          </w:tcPr>
          <w:p w:rsidR="0062208E" w:rsidRPr="00D91FD0" w:rsidRDefault="005A5D82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62208E" w:rsidRPr="00D91FD0">
              <w:rPr>
                <w:rFonts w:ascii="Times New Roman" w:eastAsia="Times New Roman" w:hAnsi="Times New Roman"/>
                <w:sz w:val="24"/>
                <w:szCs w:val="24"/>
              </w:rPr>
              <w:t>редседатель ком</w:t>
            </w:r>
            <w:r w:rsidR="0062208E" w:rsidRPr="00D91FD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62208E" w:rsidRPr="00D91FD0">
              <w:rPr>
                <w:rFonts w:ascii="Times New Roman" w:eastAsia="Times New Roman" w:hAnsi="Times New Roman"/>
                <w:sz w:val="24"/>
                <w:szCs w:val="24"/>
              </w:rPr>
              <w:t>тета по финансам, налоговой и креди</w:t>
            </w:r>
            <w:r w:rsidR="0062208E" w:rsidRPr="00D91FD0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62208E" w:rsidRPr="00D91FD0">
              <w:rPr>
                <w:rFonts w:ascii="Times New Roman" w:eastAsia="Times New Roman" w:hAnsi="Times New Roman"/>
                <w:sz w:val="24"/>
                <w:szCs w:val="24"/>
              </w:rPr>
              <w:t xml:space="preserve">ной политике </w:t>
            </w:r>
          </w:p>
        </w:tc>
      </w:tr>
      <w:tr w:rsidR="0062208E" w:rsidRPr="00D91FD0" w:rsidTr="0062208E">
        <w:trPr>
          <w:trHeight w:val="2160"/>
        </w:trPr>
        <w:tc>
          <w:tcPr>
            <w:tcW w:w="828" w:type="dxa"/>
          </w:tcPr>
          <w:p w:rsidR="0062208E" w:rsidRPr="00D91FD0" w:rsidRDefault="0062208E" w:rsidP="00D269EA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</w:t>
            </w:r>
            <w:r w:rsidR="00D269E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  <w:gridSpan w:val="2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Проведение проверок сохранности и использования муниципального им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щества и осуществление функций м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ниципального земельного контроля</w:t>
            </w:r>
          </w:p>
        </w:tc>
        <w:tc>
          <w:tcPr>
            <w:tcW w:w="2045" w:type="dxa"/>
            <w:gridSpan w:val="2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утверждённым планом проверок; внеплановых проверок – </w:t>
            </w: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на основании п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ступившей и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формации</w:t>
            </w:r>
          </w:p>
        </w:tc>
        <w:tc>
          <w:tcPr>
            <w:tcW w:w="2378" w:type="dxa"/>
          </w:tcPr>
          <w:p w:rsidR="0062208E" w:rsidRPr="00D91FD0" w:rsidRDefault="007502CB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администрации г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рода, председатель комитета по экон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мике и управлению муниципальным имуществом</w:t>
            </w:r>
          </w:p>
        </w:tc>
      </w:tr>
      <w:tr w:rsidR="0062208E" w:rsidRPr="00D91FD0" w:rsidTr="0062208E">
        <w:trPr>
          <w:trHeight w:val="660"/>
        </w:trPr>
        <w:tc>
          <w:tcPr>
            <w:tcW w:w="828" w:type="dxa"/>
          </w:tcPr>
          <w:p w:rsidR="0062208E" w:rsidRPr="00D91FD0" w:rsidRDefault="0062208E" w:rsidP="00D269EA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r w:rsidR="00D269E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  <w:gridSpan w:val="2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Осуществление мероприятий по пр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дотвращению коррупции и других зл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 xml:space="preserve">употреблений в сфере жилищно-коммунального хозяйства. </w:t>
            </w:r>
          </w:p>
        </w:tc>
        <w:tc>
          <w:tcPr>
            <w:tcW w:w="2045" w:type="dxa"/>
            <w:gridSpan w:val="2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</w:t>
            </w:r>
          </w:p>
          <w:p w:rsidR="0062208E" w:rsidRPr="00D91FD0" w:rsidRDefault="002359A5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2020 </w:t>
            </w:r>
            <w:r w:rsidR="0062208E" w:rsidRPr="00D91FD0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78" w:type="dxa"/>
          </w:tcPr>
          <w:p w:rsidR="0062208E" w:rsidRPr="00D91FD0" w:rsidRDefault="007502CB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Первый заместитель главы администр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ции города</w:t>
            </w:r>
          </w:p>
        </w:tc>
      </w:tr>
      <w:tr w:rsidR="0062208E" w:rsidRPr="00D91FD0" w:rsidTr="0062208E">
        <w:trPr>
          <w:trHeight w:val="350"/>
        </w:trPr>
        <w:tc>
          <w:tcPr>
            <w:tcW w:w="828" w:type="dxa"/>
          </w:tcPr>
          <w:p w:rsidR="0062208E" w:rsidRPr="00D91FD0" w:rsidRDefault="0062208E" w:rsidP="00D269EA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r w:rsidR="00D269E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  <w:gridSpan w:val="2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Оказание методической и консульт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ционной помощи муниципальным ун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тарным предприятиям и муниципал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ным учреждениям в организации раб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 xml:space="preserve">ты по реализации антикоррупционных мер. </w:t>
            </w: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</w:t>
            </w:r>
          </w:p>
          <w:p w:rsidR="0062208E" w:rsidRPr="00D91FD0" w:rsidRDefault="002359A5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2020 </w:t>
            </w:r>
            <w:r w:rsidR="0062208E" w:rsidRPr="00D91FD0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78" w:type="dxa"/>
          </w:tcPr>
          <w:p w:rsidR="0062208E" w:rsidRPr="00D91FD0" w:rsidRDefault="002359A5" w:rsidP="0067331F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Управляющий дел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ми 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</w:t>
            </w:r>
          </w:p>
        </w:tc>
      </w:tr>
      <w:tr w:rsidR="0062208E" w:rsidRPr="00D91FD0" w:rsidTr="0062208E">
        <w:tc>
          <w:tcPr>
            <w:tcW w:w="828" w:type="dxa"/>
          </w:tcPr>
          <w:p w:rsidR="0062208E" w:rsidRPr="00D91FD0" w:rsidRDefault="0062208E" w:rsidP="00D269EA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r w:rsidR="00D269E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  <w:gridSpan w:val="2"/>
          </w:tcPr>
          <w:p w:rsidR="0062208E" w:rsidRPr="00D91FD0" w:rsidRDefault="0062208E" w:rsidP="0062208E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Организация для предпринимателей методической и консультационной п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мощи по вопросам антикоррупционн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 xml:space="preserve">го законодательства. </w:t>
            </w:r>
          </w:p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</w:t>
            </w:r>
          </w:p>
          <w:p w:rsidR="0062208E" w:rsidRPr="00D91FD0" w:rsidRDefault="002359A5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2020 </w:t>
            </w:r>
            <w:r w:rsidR="0062208E" w:rsidRPr="00D91FD0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78" w:type="dxa"/>
          </w:tcPr>
          <w:p w:rsidR="0062208E" w:rsidRPr="00D91FD0" w:rsidRDefault="001A29F0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администрации г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рода, председатель комитета по экон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мике и управлению муниципальным имуществом</w:t>
            </w:r>
          </w:p>
        </w:tc>
      </w:tr>
      <w:tr w:rsidR="0062208E" w:rsidRPr="00D91FD0" w:rsidTr="0062208E">
        <w:tc>
          <w:tcPr>
            <w:tcW w:w="828" w:type="dxa"/>
          </w:tcPr>
          <w:p w:rsidR="0062208E" w:rsidRPr="00D91FD0" w:rsidRDefault="0062208E" w:rsidP="00D269EA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4.1</w:t>
            </w:r>
            <w:r w:rsidR="00D269E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  <w:gridSpan w:val="2"/>
          </w:tcPr>
          <w:p w:rsidR="0062208E" w:rsidRPr="00D91FD0" w:rsidRDefault="0062208E" w:rsidP="0062208E">
            <w:pPr>
              <w:autoSpaceDE w:val="0"/>
              <w:autoSpaceDN w:val="0"/>
              <w:adjustRightInd w:val="0"/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Проведение оценки результатов пров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димой антикоррупционной работы, з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 xml:space="preserve">слушивание отчетов о выполнении плановых мероприятий и достигнутых результатах в сфере противодействия коррупции </w:t>
            </w:r>
          </w:p>
        </w:tc>
        <w:tc>
          <w:tcPr>
            <w:tcW w:w="2045" w:type="dxa"/>
            <w:gridSpan w:val="2"/>
          </w:tcPr>
          <w:p w:rsidR="0062208E" w:rsidRPr="00D91FD0" w:rsidRDefault="0062208E" w:rsidP="00200263">
            <w:pPr>
              <w:autoSpaceDE w:val="0"/>
              <w:autoSpaceDN w:val="0"/>
              <w:adjustRightInd w:val="0"/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 xml:space="preserve">1 раз в полугодие </w:t>
            </w:r>
            <w:r w:rsidR="00200263">
              <w:rPr>
                <w:rFonts w:ascii="Times New Roman" w:eastAsia="Times New Roman" w:hAnsi="Times New Roman"/>
                <w:sz w:val="24"/>
                <w:szCs w:val="24"/>
              </w:rPr>
              <w:t>на аппаратном совещании при главе города</w:t>
            </w:r>
          </w:p>
        </w:tc>
        <w:tc>
          <w:tcPr>
            <w:tcW w:w="2378" w:type="dxa"/>
          </w:tcPr>
          <w:p w:rsidR="0062208E" w:rsidRPr="00D91FD0" w:rsidRDefault="002359A5" w:rsidP="0067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Управляющий дел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ми </w:t>
            </w:r>
            <w:r w:rsidRPr="00D91FD0"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</w:t>
            </w:r>
          </w:p>
        </w:tc>
      </w:tr>
    </w:tbl>
    <w:p w:rsidR="003E5E7F" w:rsidRPr="00D91FD0" w:rsidRDefault="003E5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331F" w:rsidRPr="00D91FD0" w:rsidRDefault="00673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331F" w:rsidRPr="00D91FD0" w:rsidRDefault="00673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331F" w:rsidRPr="00D91FD0" w:rsidRDefault="00673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331F" w:rsidRPr="00D91FD0" w:rsidRDefault="00673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331F" w:rsidRPr="00D91FD0" w:rsidRDefault="00673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331F" w:rsidRPr="00D91FD0" w:rsidRDefault="00673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D98" w:rsidRPr="00D91FD0" w:rsidRDefault="00322D98" w:rsidP="00322D9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22D98" w:rsidRPr="00D91FD0" w:rsidRDefault="00322D98" w:rsidP="00322D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322D98" w:rsidRPr="00D91FD0" w:rsidSect="00E1584C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3622C"/>
    <w:multiLevelType w:val="hybridMultilevel"/>
    <w:tmpl w:val="F9E69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143B0A"/>
    <w:multiLevelType w:val="hybridMultilevel"/>
    <w:tmpl w:val="5D1A4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autoHyphenation/>
  <w:characterSpacingControl w:val="doNotCompress"/>
  <w:compat/>
  <w:rsids>
    <w:rsidRoot w:val="003E5E7F"/>
    <w:rsid w:val="000003A8"/>
    <w:rsid w:val="00133008"/>
    <w:rsid w:val="00146B2E"/>
    <w:rsid w:val="001A29F0"/>
    <w:rsid w:val="00200263"/>
    <w:rsid w:val="002359A5"/>
    <w:rsid w:val="00322D98"/>
    <w:rsid w:val="00332B17"/>
    <w:rsid w:val="003E5E7F"/>
    <w:rsid w:val="0043694B"/>
    <w:rsid w:val="004F2DBB"/>
    <w:rsid w:val="005119A5"/>
    <w:rsid w:val="005A5D82"/>
    <w:rsid w:val="0062208E"/>
    <w:rsid w:val="0067331F"/>
    <w:rsid w:val="0069231A"/>
    <w:rsid w:val="00697850"/>
    <w:rsid w:val="00701267"/>
    <w:rsid w:val="007502CB"/>
    <w:rsid w:val="007C0238"/>
    <w:rsid w:val="0082769E"/>
    <w:rsid w:val="00854D00"/>
    <w:rsid w:val="008C6F7F"/>
    <w:rsid w:val="008E1C8D"/>
    <w:rsid w:val="009C1FFC"/>
    <w:rsid w:val="00A20A74"/>
    <w:rsid w:val="00B018CC"/>
    <w:rsid w:val="00B53BB7"/>
    <w:rsid w:val="00B7097E"/>
    <w:rsid w:val="00B72B58"/>
    <w:rsid w:val="00B72E0F"/>
    <w:rsid w:val="00CF42B2"/>
    <w:rsid w:val="00D04D4C"/>
    <w:rsid w:val="00D269EA"/>
    <w:rsid w:val="00D773EE"/>
    <w:rsid w:val="00D82034"/>
    <w:rsid w:val="00D83761"/>
    <w:rsid w:val="00D91FD0"/>
    <w:rsid w:val="00E1584C"/>
    <w:rsid w:val="00EA00BB"/>
    <w:rsid w:val="00EB3FC6"/>
    <w:rsid w:val="00F764D4"/>
    <w:rsid w:val="00F90925"/>
    <w:rsid w:val="00FD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5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">
    <w:name w:val="pj"/>
    <w:basedOn w:val="a"/>
    <w:rsid w:val="006220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">
    <w:name w:val="pc"/>
    <w:basedOn w:val="a"/>
    <w:rsid w:val="006220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91FD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4EC977323E4679C20D2140C6D23C74057B3AF57A8D897CC5F66A3215F86BF9N5MB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64EC977323E4679C20D3F4DD0BE6278027562F17B80872D9CA9316F42NFM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64EC977323E4679C20D3F4DD0BE6278027665FE7080872D9CA9316F42NFM1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9CC1D78D2262EC52DA8B756EB149B2EE374980334AAB5266092E8020z4G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86750-CC83-4801-9173-A43A3D27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2533</Words>
  <Characters>14440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16940</CharactersWithSpaces>
  <SharedDoc>false</SharedDoc>
  <HLinks>
    <vt:vector size="36" baseType="variant">
      <vt:variant>
        <vt:i4>589919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consultantplus://offline/ref=629CC1D78D2262EC52DA8B756EB149B2EE374980334AAB5266092E8020z4G2J</vt:lpwstr>
      </vt:variant>
      <vt:variant>
        <vt:lpwstr/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7405677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consultantplus://offline/ref=264EC977323E4679C20D2140C6D23C74057B3AF57A8D897CC5F66A3215F86BF9N5MBD</vt:lpwstr>
      </vt:variant>
      <vt:variant>
        <vt:lpwstr/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1703938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consultantplus://offline/ref=264EC977323E4679C20D3F4DD0BE6278027562F17B80872D9CA9316F42NFM1D</vt:lpwstr>
      </vt:variant>
      <vt:variant>
        <vt:lpwstr/>
      </vt:variant>
      <vt:variant>
        <vt:i4>1703936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consultantplus://offline/ref=264EC977323E4679C20D3F4DD0BE6278027665FE7080872D9CA9316F42NFM1D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GrigorenkoT</dc:creator>
  <cp:lastModifiedBy>ПОЛЯКОВА Светлана Ермолаевна</cp:lastModifiedBy>
  <cp:revision>6</cp:revision>
  <cp:lastPrinted>2020-05-19T09:45:00Z</cp:lastPrinted>
  <dcterms:created xsi:type="dcterms:W3CDTF">2020-05-19T09:29:00Z</dcterms:created>
  <dcterms:modified xsi:type="dcterms:W3CDTF">2022-03-24T07:59:00Z</dcterms:modified>
</cp:coreProperties>
</file>