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77" w:rsidRDefault="004D0277" w:rsidP="001F209F">
      <w:pPr>
        <w:ind w:right="-1"/>
        <w:jc w:val="center"/>
        <w:rPr>
          <w:b/>
          <w:sz w:val="28"/>
          <w:szCs w:val="28"/>
        </w:rPr>
      </w:pPr>
    </w:p>
    <w:p w:rsidR="004D0277" w:rsidRDefault="004D0277" w:rsidP="001F209F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ЗАРИНСКОЕ ГОРОДСКОЕ СОБРАНИЕ ДЕПУТАТОВ</w:t>
      </w:r>
    </w:p>
    <w:p w:rsidR="004D0277" w:rsidRDefault="004D0277" w:rsidP="001F209F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4D0277" w:rsidRDefault="004D0277" w:rsidP="001F209F">
      <w:pPr>
        <w:jc w:val="center"/>
        <w:rPr>
          <w:sz w:val="48"/>
        </w:rPr>
      </w:pPr>
      <w:r>
        <w:rPr>
          <w:b/>
          <w:sz w:val="40"/>
        </w:rPr>
        <w:t>РЕШЕНИЕ</w:t>
      </w:r>
    </w:p>
    <w:p w:rsidR="004D0277" w:rsidRDefault="004D0277" w:rsidP="00D62A98">
      <w:pPr>
        <w:jc w:val="center"/>
        <w:rPr>
          <w:b/>
        </w:rPr>
      </w:pPr>
      <w:r>
        <w:rPr>
          <w:b/>
        </w:rPr>
        <w:t>(Опубликовано в Сборнике муниципальных правовых актов города Заринска</w:t>
      </w:r>
    </w:p>
    <w:p w:rsidR="004D0277" w:rsidRDefault="004D0277" w:rsidP="00D62A98">
      <w:pPr>
        <w:jc w:val="center"/>
        <w:rPr>
          <w:b/>
        </w:rPr>
      </w:pPr>
      <w:r>
        <w:rPr>
          <w:b/>
        </w:rPr>
        <w:t xml:space="preserve"> от 29.02.2012 № 1, стр. 9)</w:t>
      </w:r>
    </w:p>
    <w:p w:rsidR="004D0277" w:rsidRDefault="004D0277" w:rsidP="001F209F">
      <w:pPr>
        <w:jc w:val="center"/>
        <w:rPr>
          <w:b/>
          <w:sz w:val="28"/>
        </w:rPr>
      </w:pPr>
    </w:p>
    <w:p w:rsidR="004D0277" w:rsidRDefault="004D0277" w:rsidP="001F209F">
      <w:pPr>
        <w:jc w:val="center"/>
        <w:rPr>
          <w:b/>
          <w:sz w:val="24"/>
          <w:szCs w:val="24"/>
        </w:rPr>
      </w:pPr>
    </w:p>
    <w:p w:rsidR="004D0277" w:rsidRDefault="004D0277" w:rsidP="001F209F">
      <w:p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  <w:u w:val="single"/>
        </w:rPr>
        <w:t>22.02.2012</w:t>
      </w:r>
      <w:r>
        <w:rPr>
          <w:sz w:val="24"/>
          <w:szCs w:val="24"/>
        </w:rPr>
        <w:t>_______№___</w:t>
      </w:r>
      <w:r>
        <w:rPr>
          <w:sz w:val="24"/>
          <w:szCs w:val="24"/>
          <w:u w:val="single"/>
        </w:rPr>
        <w:t>11</w:t>
      </w:r>
      <w:r>
        <w:rPr>
          <w:sz w:val="24"/>
          <w:szCs w:val="24"/>
        </w:rPr>
        <w:t>____                                                                       г.Заринск</w:t>
      </w:r>
    </w:p>
    <w:p w:rsidR="004D0277" w:rsidRDefault="004D0277" w:rsidP="001F209F">
      <w:pPr>
        <w:rPr>
          <w:sz w:val="24"/>
          <w:szCs w:val="24"/>
        </w:rPr>
      </w:pPr>
    </w:p>
    <w:p w:rsidR="004D0277" w:rsidRDefault="004D0277" w:rsidP="001F209F">
      <w:pPr>
        <w:rPr>
          <w:sz w:val="24"/>
          <w:szCs w:val="24"/>
        </w:rPr>
      </w:pPr>
    </w:p>
    <w:p w:rsidR="004D0277" w:rsidRDefault="004D0277" w:rsidP="001F209F">
      <w:pPr>
        <w:rPr>
          <w:sz w:val="24"/>
          <w:szCs w:val="24"/>
        </w:rPr>
      </w:pPr>
      <w:r>
        <w:rPr>
          <w:sz w:val="24"/>
          <w:szCs w:val="24"/>
        </w:rPr>
        <w:t>Об утверждении Положения об отделе</w:t>
      </w:r>
    </w:p>
    <w:p w:rsidR="004D0277" w:rsidRDefault="004D0277" w:rsidP="001F209F">
      <w:pPr>
        <w:rPr>
          <w:sz w:val="24"/>
          <w:szCs w:val="24"/>
        </w:rPr>
      </w:pPr>
      <w:r>
        <w:rPr>
          <w:sz w:val="24"/>
          <w:szCs w:val="24"/>
        </w:rPr>
        <w:t>по образованию администрации города</w:t>
      </w:r>
    </w:p>
    <w:p w:rsidR="004D0277" w:rsidRDefault="004D0277" w:rsidP="001F209F">
      <w:pPr>
        <w:rPr>
          <w:sz w:val="24"/>
          <w:szCs w:val="24"/>
        </w:rPr>
      </w:pPr>
      <w:r>
        <w:rPr>
          <w:sz w:val="24"/>
          <w:szCs w:val="24"/>
        </w:rPr>
        <w:t>Заринска</w:t>
      </w:r>
    </w:p>
    <w:p w:rsidR="004D0277" w:rsidRDefault="004D0277" w:rsidP="001F209F">
      <w:pPr>
        <w:rPr>
          <w:sz w:val="24"/>
          <w:szCs w:val="24"/>
        </w:rPr>
      </w:pPr>
    </w:p>
    <w:p w:rsidR="004D0277" w:rsidRDefault="004D0277" w:rsidP="001F209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color w:val="000000"/>
          <w:spacing w:val="-2"/>
          <w:sz w:val="24"/>
          <w:szCs w:val="24"/>
        </w:rPr>
      </w:pPr>
    </w:p>
    <w:p w:rsidR="004D0277" w:rsidRDefault="004D0277" w:rsidP="001F209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город Заринск Алтайского края, распоряжением  администрации города Заринска от 24.08.2011 № 306-р городское Собрание депутатов </w:t>
      </w:r>
    </w:p>
    <w:p w:rsidR="004D0277" w:rsidRDefault="004D0277" w:rsidP="001F20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0277" w:rsidRDefault="004D0277" w:rsidP="001F209F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</w:t>
      </w:r>
    </w:p>
    <w:p w:rsidR="004D0277" w:rsidRDefault="004D0277" w:rsidP="001F209F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РЕШИЛО:</w:t>
      </w:r>
    </w:p>
    <w:p w:rsidR="004D0277" w:rsidRDefault="004D0277" w:rsidP="001F209F">
      <w:pPr>
        <w:shd w:val="clear" w:color="auto" w:fill="FFFFFF"/>
        <w:ind w:firstLine="540"/>
        <w:jc w:val="both"/>
        <w:rPr>
          <w:color w:val="000000"/>
          <w:spacing w:val="-2"/>
          <w:sz w:val="24"/>
          <w:szCs w:val="24"/>
        </w:rPr>
      </w:pPr>
    </w:p>
    <w:p w:rsidR="004D0277" w:rsidRDefault="004D0277" w:rsidP="001F209F">
      <w:pPr>
        <w:shd w:val="clear" w:color="auto" w:fill="FFFFFF"/>
        <w:ind w:left="360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</w:t>
      </w:r>
    </w:p>
    <w:p w:rsidR="004D0277" w:rsidRDefault="004D0277" w:rsidP="001F209F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Положение об отделе по образованию администрации города Заринска</w:t>
      </w:r>
    </w:p>
    <w:p w:rsidR="004D0277" w:rsidRDefault="004D0277" w:rsidP="00280FD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 1).</w:t>
      </w:r>
    </w:p>
    <w:p w:rsidR="004D0277" w:rsidRDefault="004D0277" w:rsidP="0059680F">
      <w:pPr>
        <w:pStyle w:val="NoSpacing"/>
        <w:rPr>
          <w:rFonts w:ascii="Times New Roman" w:hAnsi="Times New Roman"/>
          <w:sz w:val="24"/>
          <w:szCs w:val="24"/>
        </w:rPr>
      </w:pPr>
    </w:p>
    <w:p w:rsidR="004D0277" w:rsidRDefault="004D0277" w:rsidP="0059680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2.Признать утратившими силу постановление и решения городского Собрания депутатов:</w:t>
      </w:r>
    </w:p>
    <w:p w:rsidR="004D0277" w:rsidRDefault="004D0277" w:rsidP="00CC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28.10.2005 № 84 «О принятии Положения об отделе по образованию администрации города Заринска»;</w:t>
      </w:r>
    </w:p>
    <w:p w:rsidR="004D0277" w:rsidRDefault="004D0277" w:rsidP="00CC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28.02.2006 № 9 «О решении «О внесении дополнений в Положение об отделе по образованию администрации города Заринска от 03.11.2005 № 31-ГС»;</w:t>
      </w:r>
    </w:p>
    <w:p w:rsidR="004D0277" w:rsidRDefault="004D0277" w:rsidP="00CC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02.03.2006 № 5-ГС «О внесении дополнений в Положение об отделе по образованию администрации города Заринска от 03.11.2005 № 31-ГС»;</w:t>
      </w:r>
    </w:p>
    <w:p w:rsidR="004D0277" w:rsidRDefault="004D0277" w:rsidP="00BA2FB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30.10.2007 № 101 «О решении «О внесении изменений в Положение об отделе по образованию администрации города Заринска»;</w:t>
      </w:r>
    </w:p>
    <w:p w:rsidR="004D0277" w:rsidRDefault="004D0277" w:rsidP="00BA2FB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31.10.2007 № 41-ГС «О внесении изменений в Положение об отделе по образованию администрации города Заринска».</w:t>
      </w:r>
    </w:p>
    <w:p w:rsidR="004D0277" w:rsidRDefault="004D0277" w:rsidP="00BA2FB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D0277" w:rsidRDefault="004D0277" w:rsidP="00BA2FB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3.Опубликовать настоящее решение в «Сборнике муниципальных правовых актов города Заринска».</w:t>
      </w:r>
    </w:p>
    <w:p w:rsidR="004D0277" w:rsidRDefault="004D0277" w:rsidP="00280FD7">
      <w:pPr>
        <w:ind w:firstLine="540"/>
        <w:jc w:val="both"/>
        <w:rPr>
          <w:color w:val="000000"/>
          <w:spacing w:val="-1"/>
          <w:sz w:val="24"/>
          <w:szCs w:val="24"/>
        </w:rPr>
      </w:pPr>
    </w:p>
    <w:p w:rsidR="004D0277" w:rsidRDefault="004D0277" w:rsidP="00280FD7">
      <w:pPr>
        <w:ind w:firstLine="54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4.Контроль за исполнением настоящего решения возложить на постоянную комиссию городского Собрания депутатов по бюджету и социальной политике (С.Н. Приб).</w:t>
      </w:r>
    </w:p>
    <w:p w:rsidR="004D0277" w:rsidRDefault="004D0277" w:rsidP="001F209F">
      <w:pPr>
        <w:ind w:firstLine="540"/>
        <w:jc w:val="both"/>
        <w:rPr>
          <w:color w:val="000000"/>
          <w:spacing w:val="-1"/>
          <w:sz w:val="24"/>
          <w:szCs w:val="24"/>
        </w:rPr>
      </w:pPr>
    </w:p>
    <w:p w:rsidR="004D0277" w:rsidRDefault="004D0277" w:rsidP="001F209F">
      <w:pPr>
        <w:pStyle w:val="BodyText2"/>
        <w:ind w:firstLine="567"/>
        <w:jc w:val="both"/>
      </w:pPr>
    </w:p>
    <w:p w:rsidR="004D0277" w:rsidRDefault="004D0277" w:rsidP="001F209F">
      <w:pPr>
        <w:pStyle w:val="BodyText2"/>
        <w:jc w:val="both"/>
      </w:pPr>
      <w:r>
        <w:t xml:space="preserve">Глава города                                                                                                              С.М. Балабин </w:t>
      </w:r>
    </w:p>
    <w:p w:rsidR="004D0277" w:rsidRDefault="004D0277" w:rsidP="001F209F"/>
    <w:p w:rsidR="004D0277" w:rsidRDefault="004D0277">
      <w:pPr>
        <w:rPr>
          <w:sz w:val="24"/>
          <w:szCs w:val="24"/>
        </w:rPr>
      </w:pPr>
    </w:p>
    <w:p w:rsidR="004D0277" w:rsidRDefault="004D0277">
      <w:pPr>
        <w:rPr>
          <w:sz w:val="24"/>
          <w:szCs w:val="24"/>
        </w:rPr>
      </w:pPr>
    </w:p>
    <w:p w:rsidR="004D0277" w:rsidRDefault="004D0277">
      <w:pPr>
        <w:rPr>
          <w:sz w:val="24"/>
          <w:szCs w:val="24"/>
        </w:rPr>
      </w:pPr>
    </w:p>
    <w:p w:rsidR="004D0277" w:rsidRPr="002A5C47" w:rsidRDefault="004D0277" w:rsidP="00861B57">
      <w:pPr>
        <w:ind w:firstLine="4536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Приложение № 1</w:t>
      </w:r>
    </w:p>
    <w:p w:rsidR="004D0277" w:rsidRPr="002A5C47" w:rsidRDefault="004D0277" w:rsidP="00861B57">
      <w:pPr>
        <w:ind w:firstLine="4536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к решению городского Собрания депутатов</w:t>
      </w:r>
    </w:p>
    <w:p w:rsidR="004D0277" w:rsidRPr="002A5C47" w:rsidRDefault="004D0277" w:rsidP="00861B57">
      <w:pPr>
        <w:ind w:firstLine="4536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«Об утверждении Положения об отделе по</w:t>
      </w:r>
    </w:p>
    <w:p w:rsidR="004D0277" w:rsidRPr="002A5C47" w:rsidRDefault="004D0277" w:rsidP="00861B57">
      <w:pPr>
        <w:ind w:firstLine="4536"/>
        <w:jc w:val="both"/>
        <w:rPr>
          <w:sz w:val="24"/>
          <w:szCs w:val="24"/>
        </w:rPr>
      </w:pPr>
      <w:r w:rsidRPr="002A5C47">
        <w:rPr>
          <w:sz w:val="24"/>
          <w:szCs w:val="24"/>
        </w:rPr>
        <w:t xml:space="preserve">образованию администрации города </w:t>
      </w:r>
    </w:p>
    <w:p w:rsidR="004D0277" w:rsidRPr="002A5C47" w:rsidRDefault="004D0277" w:rsidP="00861B57">
      <w:pPr>
        <w:ind w:firstLine="4536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Заринска»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</w:p>
    <w:p w:rsidR="004D0277" w:rsidRPr="002A5C47" w:rsidRDefault="004D0277" w:rsidP="00861B57">
      <w:pPr>
        <w:ind w:firstLine="709"/>
        <w:jc w:val="center"/>
        <w:rPr>
          <w:sz w:val="24"/>
          <w:szCs w:val="24"/>
        </w:rPr>
      </w:pPr>
      <w:r w:rsidRPr="002A5C47">
        <w:rPr>
          <w:sz w:val="24"/>
          <w:szCs w:val="24"/>
        </w:rPr>
        <w:t>ПОЛОЖЕНИЕ</w:t>
      </w:r>
    </w:p>
    <w:p w:rsidR="004D0277" w:rsidRPr="002A5C47" w:rsidRDefault="004D0277" w:rsidP="00861B57">
      <w:pPr>
        <w:ind w:firstLine="709"/>
        <w:jc w:val="center"/>
        <w:rPr>
          <w:vanish/>
          <w:sz w:val="24"/>
          <w:szCs w:val="24"/>
        </w:rPr>
      </w:pPr>
      <w:r w:rsidRPr="002A5C47">
        <w:rPr>
          <w:sz w:val="24"/>
          <w:szCs w:val="24"/>
        </w:rPr>
        <w:t>об отделе по образованию администрации города Заринска</w:t>
      </w:r>
    </w:p>
    <w:p w:rsidR="004D0277" w:rsidRPr="002A5C47" w:rsidRDefault="004D0277" w:rsidP="00861B57">
      <w:pPr>
        <w:ind w:firstLine="709"/>
        <w:jc w:val="center"/>
        <w:rPr>
          <w:sz w:val="24"/>
          <w:szCs w:val="24"/>
        </w:rPr>
      </w:pPr>
    </w:p>
    <w:p w:rsidR="004D0277" w:rsidRPr="002A5C47" w:rsidRDefault="004D0277" w:rsidP="00861B57">
      <w:pPr>
        <w:ind w:firstLine="709"/>
        <w:jc w:val="center"/>
        <w:rPr>
          <w:sz w:val="24"/>
          <w:szCs w:val="24"/>
        </w:rPr>
      </w:pPr>
    </w:p>
    <w:p w:rsidR="004D0277" w:rsidRPr="002A5C47" w:rsidRDefault="004D0277" w:rsidP="00861B57">
      <w:pPr>
        <w:ind w:firstLine="709"/>
        <w:jc w:val="center"/>
        <w:rPr>
          <w:sz w:val="24"/>
          <w:szCs w:val="24"/>
        </w:rPr>
      </w:pPr>
      <w:r w:rsidRPr="002A5C47">
        <w:rPr>
          <w:sz w:val="24"/>
          <w:szCs w:val="24"/>
        </w:rPr>
        <w:t>1.ОБЩИЕ ПОЛОЖЕНИЯ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1)Настоящее Положение определяет основные полномочия и организацию деятельности отдела по образованию администрации города Заринска (далее – отдел по образованию).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2)Отдел по образованию является отраслевым структурным подразделением администрации города Заринска Алтайского края, осуществляющим в пределах своей компетенции функции по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организации предоставления дополнительного образования и общедоступного бесплатного дошкольного образования на территории города, организации отдыха детей в  каникулярное время; функции по опеке и попечительству детей</w:t>
      </w:r>
      <w:r>
        <w:rPr>
          <w:sz w:val="24"/>
          <w:szCs w:val="24"/>
        </w:rPr>
        <w:t>-сирот и детей</w:t>
      </w:r>
      <w:r w:rsidRPr="002A5C47">
        <w:rPr>
          <w:sz w:val="24"/>
          <w:szCs w:val="24"/>
        </w:rPr>
        <w:t>, оставшихся без попечения родителей; реализует полномочия органов местного самоуправления в сфере молодёжной политики на территории муниципального образования город Заринск Алтайского края.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3)Полное наименование: отдел по   образованию администрации города Заринска.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 xml:space="preserve">4)Отдел по образованию является юридическим лицом, имеет права и выполняет обязанности, связанные с его деятельностью. На правах оперативного управления имеет обособленное имущество, самостоятельный баланс, лицевые счета, гербовую печать, штампы, бланки с полным наименованием и другие документы. Может от своего имени приобретать имущественные и личные неимущественные права и нести обязанности, быть истцом, ответчиком, третьим лицом в судах общей юрисдикции и арбитражном суде. 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5)Юридический адрес отдела по образованию: 659100, Алтайский край, г. Заринск, ул. 25 Партсъезда, 3.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6)Отдел по образованию осуществляет свою деятельность непосредственно и через подведомственные ему муниципальные бюджетные образовательные  учреждения (далее - образовательные учреждения) во взаимодействии с органами местного самоуправления, государственно-общественными объединениями и иными организациями.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7)Отдел по  образованию в пределах предоставленных ему полномочий выступает учредителем образовательных учреждений (далее – учредитель).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8)Отдел по образованию в своей деятельности руководствуется Конституцией Российской Федерации, законом Российской Федерации от 10.07.1992 № 3266-1  «Об образовании», федеральными законами, указами Президента Российской Федерации, нормативными актами федеральных органов исполнительной власти, законом Алтайского края от 03.12.2004 № 54-ЗС «Об образовании в Алтайском крае», нормативно-правовыми актами Алтайского края, Уставом муниципального образования город Заринск Алтайского края,  решениями городского Собрания депутатов, постановлениями и распоряжениями администрации города Заринска, настоящим Положением, а также другими действующими законодательными актами.</w:t>
      </w:r>
    </w:p>
    <w:p w:rsidR="004D0277" w:rsidRPr="002A5C47" w:rsidRDefault="004D0277" w:rsidP="00861B57">
      <w:pPr>
        <w:ind w:firstLine="709"/>
        <w:jc w:val="both"/>
        <w:rPr>
          <w:bCs/>
          <w:sz w:val="24"/>
          <w:szCs w:val="24"/>
        </w:rPr>
      </w:pPr>
    </w:p>
    <w:p w:rsidR="004D0277" w:rsidRPr="002A5C47" w:rsidRDefault="004D0277" w:rsidP="00861B57">
      <w:pPr>
        <w:ind w:firstLine="709"/>
        <w:jc w:val="center"/>
        <w:rPr>
          <w:bCs/>
          <w:sz w:val="24"/>
          <w:szCs w:val="24"/>
        </w:rPr>
      </w:pPr>
      <w:r w:rsidRPr="002A5C47">
        <w:rPr>
          <w:bCs/>
          <w:sz w:val="24"/>
          <w:szCs w:val="24"/>
        </w:rPr>
        <w:t>2. ПОЛНОМОЧИЯ ОТДЕЛА ПО ОБРАЗОВАНИЮ</w:t>
      </w:r>
    </w:p>
    <w:p w:rsidR="004D0277" w:rsidRPr="002A5C47" w:rsidRDefault="004D0277" w:rsidP="00861B57">
      <w:pPr>
        <w:ind w:firstLine="709"/>
        <w:jc w:val="center"/>
        <w:rPr>
          <w:b/>
          <w:bCs/>
          <w:sz w:val="24"/>
          <w:szCs w:val="24"/>
        </w:rPr>
      </w:pP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Отдел по образованию осуществляет следующие полномочия в установленной сфере деятельности: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1)Организует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2)Организует предоставление дополнительного образования детям (за исключением предоставления дополнительного образования детям в учреждениях регионального значения)   и общедоступного бесплатного дошкольного образования на территории города Заринска.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3)Осуществляет функции по опеке и попечительству детей – сирот и детей, оставшихся без попечения родителей.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4)Осуществляет следующие функции в сфере молодежной политики: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а)координирует деятельность учреждений и организаций города, работающих с молодежью, поддерживает деятельность молодежных общественных объединений;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б)разрабатывает и реализует  муниципальные целевые программы по молодежной политике, направленные на решение проблем труда, занятости, жилищного обеспечения, социальной защиты молодежи;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2A5C47">
        <w:rPr>
          <w:sz w:val="24"/>
          <w:szCs w:val="24"/>
        </w:rPr>
        <w:t>анализирует и прогнозирует социальные процессы в среде молодежи, их воздействие на состояние и развитие  политической и социально-экономической ситуации в городе.</w:t>
      </w:r>
    </w:p>
    <w:p w:rsidR="004D0277" w:rsidRPr="002A5C47" w:rsidRDefault="004D0277" w:rsidP="00861B57">
      <w:pPr>
        <w:shd w:val="clear" w:color="auto" w:fill="FFFFFF"/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 xml:space="preserve">5)Ведёт учет детей, подлежащих обучению в образовательных учреждениях, реализующих </w:t>
      </w:r>
      <w:r>
        <w:rPr>
          <w:sz w:val="24"/>
          <w:szCs w:val="24"/>
        </w:rPr>
        <w:t>основные обще</w:t>
      </w:r>
      <w:r w:rsidRPr="002A5C47">
        <w:rPr>
          <w:sz w:val="24"/>
          <w:szCs w:val="24"/>
        </w:rPr>
        <w:t>образовательные программы, закрепление  определенной территории муниципального образования город Заринск Алтайского края за конкретными  образовательными учреждениями.</w:t>
      </w:r>
    </w:p>
    <w:p w:rsidR="004D0277" w:rsidRPr="002A5C47" w:rsidRDefault="004D0277" w:rsidP="00861B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A5C47">
        <w:rPr>
          <w:sz w:val="24"/>
          <w:szCs w:val="24"/>
        </w:rPr>
        <w:t xml:space="preserve">6)Осуществляет функции и </w:t>
      </w:r>
      <w:r w:rsidRPr="002A5C47">
        <w:rPr>
          <w:color w:val="000000"/>
          <w:sz w:val="24"/>
          <w:szCs w:val="24"/>
        </w:rPr>
        <w:t xml:space="preserve">полномочия </w:t>
      </w:r>
      <w:r w:rsidRPr="002A5C47">
        <w:rPr>
          <w:sz w:val="24"/>
          <w:szCs w:val="24"/>
        </w:rPr>
        <w:t>учредителя образовательных учреждений согласно Положению об осуществлении отраслевыми органами управления администрации города Заринска Алтайского края функций и полномочий учредителя муниципальных учреждений</w:t>
      </w:r>
      <w:r w:rsidRPr="002A5C47">
        <w:rPr>
          <w:color w:val="000000"/>
          <w:sz w:val="24"/>
          <w:szCs w:val="24"/>
        </w:rPr>
        <w:t>:</w:t>
      </w:r>
    </w:p>
    <w:p w:rsidR="004D0277" w:rsidRPr="002A5C47" w:rsidRDefault="004D0277" w:rsidP="00861B57">
      <w:pPr>
        <w:shd w:val="clear" w:color="auto" w:fill="FFFFFF"/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а)</w:t>
      </w:r>
      <w:r w:rsidRPr="002A5C47">
        <w:rPr>
          <w:color w:val="000000"/>
          <w:sz w:val="24"/>
          <w:szCs w:val="24"/>
        </w:rPr>
        <w:t>выполняет функции и полномочия учредителя при создании, реорганизации, изменении типа и ликвидации  образовательных учреждений;</w:t>
      </w:r>
    </w:p>
    <w:p w:rsidR="004D0277" w:rsidRPr="002A5C47" w:rsidRDefault="004D0277" w:rsidP="00861B57">
      <w:pPr>
        <w:shd w:val="clear" w:color="auto" w:fill="FFFFFF"/>
        <w:ind w:firstLine="709"/>
        <w:jc w:val="both"/>
        <w:rPr>
          <w:sz w:val="24"/>
          <w:szCs w:val="24"/>
        </w:rPr>
      </w:pPr>
      <w:r w:rsidRPr="002A5C47">
        <w:rPr>
          <w:color w:val="000000"/>
          <w:sz w:val="24"/>
          <w:szCs w:val="24"/>
        </w:rPr>
        <w:t>б)утверждает устав образовательного учреждения, а также вносимые в него изменения и дополнения;</w:t>
      </w:r>
    </w:p>
    <w:p w:rsidR="004D0277" w:rsidRPr="002A5C47" w:rsidRDefault="004D0277" w:rsidP="00861B57">
      <w:pPr>
        <w:shd w:val="clear" w:color="auto" w:fill="FFFFFF"/>
        <w:ind w:firstLine="709"/>
        <w:jc w:val="both"/>
        <w:rPr>
          <w:sz w:val="24"/>
          <w:szCs w:val="24"/>
        </w:rPr>
      </w:pPr>
      <w:r w:rsidRPr="002A5C47">
        <w:rPr>
          <w:color w:val="000000"/>
          <w:sz w:val="24"/>
          <w:szCs w:val="24"/>
        </w:rPr>
        <w:t>в)назначает (утверждает) руководителя образовательного учреждения и прекращает его полномочия по согласованию с главой администрации города;</w:t>
      </w:r>
    </w:p>
    <w:p w:rsidR="004D0277" w:rsidRPr="002A5C47" w:rsidRDefault="004D0277" w:rsidP="00861B57">
      <w:pPr>
        <w:shd w:val="clear" w:color="auto" w:fill="FFFFFF"/>
        <w:tabs>
          <w:tab w:val="left" w:pos="6331"/>
          <w:tab w:val="left" w:pos="9355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г)</w:t>
      </w:r>
      <w:r w:rsidRPr="002A5C47">
        <w:rPr>
          <w:color w:val="000000"/>
          <w:sz w:val="24"/>
          <w:szCs w:val="24"/>
        </w:rPr>
        <w:t>заключает и прекращает трудовой договор с руководителем образовательного учреждения;</w:t>
      </w:r>
    </w:p>
    <w:p w:rsidR="004D0277" w:rsidRPr="002A5C47" w:rsidRDefault="004D0277" w:rsidP="00861B57">
      <w:pPr>
        <w:shd w:val="clear" w:color="auto" w:fill="FFFFFF"/>
        <w:ind w:firstLine="709"/>
        <w:jc w:val="both"/>
        <w:rPr>
          <w:sz w:val="24"/>
          <w:szCs w:val="24"/>
        </w:rPr>
      </w:pPr>
      <w:r w:rsidRPr="002A5C47">
        <w:rPr>
          <w:color w:val="000000"/>
          <w:sz w:val="24"/>
          <w:szCs w:val="24"/>
        </w:rPr>
        <w:t>д)формирует и утверждает муниципальное задание на оказание услуг (выполнение работ) юридическим и физическим лицам (далее - муниципальное задание) в соответствии с предусмотренными уставом образовательного учреждения основными видами деятельности;</w:t>
      </w:r>
    </w:p>
    <w:p w:rsidR="004D0277" w:rsidRPr="002A5C47" w:rsidRDefault="004D0277" w:rsidP="00861B57">
      <w:pPr>
        <w:shd w:val="clear" w:color="auto" w:fill="FFFFFF"/>
        <w:ind w:firstLine="709"/>
        <w:jc w:val="both"/>
        <w:rPr>
          <w:sz w:val="24"/>
          <w:szCs w:val="24"/>
        </w:rPr>
      </w:pPr>
      <w:r w:rsidRPr="002A5C47">
        <w:rPr>
          <w:color w:val="000000"/>
          <w:sz w:val="24"/>
          <w:szCs w:val="24"/>
        </w:rPr>
        <w:t>е)определяет перечень особо ценного движимого имущества, закрепленного за  образовательным учреждением учредителем или приобретенного  образовательным учреждением за счет средств, выделенных ему учредителем на приобретение такого имущества (далее - особо ценное движимое имущество);</w:t>
      </w:r>
    </w:p>
    <w:p w:rsidR="004D0277" w:rsidRPr="002A5C47" w:rsidRDefault="004D0277" w:rsidP="00861B57">
      <w:pPr>
        <w:shd w:val="clear" w:color="auto" w:fill="FFFFFF"/>
        <w:ind w:firstLine="709"/>
        <w:jc w:val="both"/>
        <w:rPr>
          <w:sz w:val="24"/>
          <w:szCs w:val="24"/>
        </w:rPr>
      </w:pPr>
      <w:r w:rsidRPr="002A5C47">
        <w:rPr>
          <w:color w:val="000000"/>
          <w:sz w:val="24"/>
          <w:szCs w:val="24"/>
        </w:rPr>
        <w:t>ж)предварительно согласовывает совершение образовательным учреждением крупных сделок, соответствующих критериям, установленным в пункте 13 статьи 9.2 Федерального закона  от 12.01.1996 № 7-ФЗ "О некоммерческих организациях";</w:t>
      </w:r>
    </w:p>
    <w:p w:rsidR="004D0277" w:rsidRPr="002A5C47" w:rsidRDefault="004D0277" w:rsidP="00861B57">
      <w:pPr>
        <w:shd w:val="clear" w:color="auto" w:fill="FFFFFF"/>
        <w:ind w:firstLine="709"/>
        <w:jc w:val="both"/>
        <w:rPr>
          <w:sz w:val="24"/>
          <w:szCs w:val="24"/>
        </w:rPr>
      </w:pPr>
      <w:r w:rsidRPr="002A5C47">
        <w:rPr>
          <w:color w:val="000000"/>
          <w:sz w:val="24"/>
          <w:szCs w:val="24"/>
        </w:rPr>
        <w:t>з)принимает решения об одобрении сделок с участием образовательного учреждения, в совершении которых имеется заинтересованность, определяемая в соответствии с критериями, установленными в статье 27 Федерального закона "О некоммерческих организациях";</w:t>
      </w:r>
    </w:p>
    <w:p w:rsidR="004D0277" w:rsidRPr="002A5C47" w:rsidRDefault="004D0277" w:rsidP="00861B57">
      <w:pPr>
        <w:ind w:firstLine="709"/>
        <w:jc w:val="both"/>
        <w:rPr>
          <w:color w:val="000000"/>
          <w:sz w:val="24"/>
          <w:szCs w:val="24"/>
        </w:rPr>
      </w:pPr>
      <w:r w:rsidRPr="002A5C47">
        <w:rPr>
          <w:color w:val="000000"/>
          <w:sz w:val="24"/>
          <w:szCs w:val="24"/>
        </w:rPr>
        <w:t>и)устанавливает порядок определения платы для физических и юридических лиц за услуги (работы), относящиеся к основным видам деятельности  образовательного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4D0277" w:rsidRPr="002A5C47" w:rsidRDefault="004D0277" w:rsidP="00861B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A5C47">
        <w:rPr>
          <w:color w:val="000000"/>
          <w:sz w:val="24"/>
          <w:szCs w:val="24"/>
        </w:rPr>
        <w:t>к)определяет порядок составления и утверждения отчета о результатах деятельности  образовательного учреждения и об использовании закрепленного за ним муниципального имущества;</w:t>
      </w:r>
    </w:p>
    <w:p w:rsidR="004D0277" w:rsidRPr="002A5C47" w:rsidRDefault="004D0277" w:rsidP="00861B57">
      <w:pPr>
        <w:shd w:val="clear" w:color="auto" w:fill="FFFFFF"/>
        <w:ind w:firstLine="709"/>
        <w:jc w:val="both"/>
        <w:rPr>
          <w:sz w:val="24"/>
          <w:szCs w:val="24"/>
        </w:rPr>
      </w:pPr>
      <w:r w:rsidRPr="002A5C47">
        <w:rPr>
          <w:color w:val="000000"/>
          <w:sz w:val="24"/>
          <w:szCs w:val="24"/>
        </w:rPr>
        <w:t>л)согласовывает распоряжение особо ценным движимым имуществом, закрепленным за образовательным учреждением учредителем либо приобретенным образовательным учреждением за счет средств, выделенных его учредителем на приобретение такого имущества;</w:t>
      </w:r>
    </w:p>
    <w:p w:rsidR="004D0277" w:rsidRPr="002A5C47" w:rsidRDefault="004D0277" w:rsidP="00861B57">
      <w:pPr>
        <w:shd w:val="clear" w:color="auto" w:fill="FFFFFF"/>
        <w:ind w:firstLine="709"/>
        <w:jc w:val="both"/>
        <w:rPr>
          <w:sz w:val="24"/>
          <w:szCs w:val="24"/>
        </w:rPr>
      </w:pPr>
      <w:r w:rsidRPr="002A5C47">
        <w:rPr>
          <w:color w:val="000000"/>
          <w:sz w:val="24"/>
          <w:szCs w:val="24"/>
        </w:rPr>
        <w:t>м)по согласованию с комитетом по экономике и управлению муниципальным имуществом администрации города путём направления ему проекта решения  согласовывает  распоряжение недвижимым имуществом  образовательного учреждения, в том числе передачу его в аренду;</w:t>
      </w:r>
    </w:p>
    <w:p w:rsidR="004D0277" w:rsidRPr="002A5C47" w:rsidRDefault="004D0277" w:rsidP="00861B57">
      <w:pPr>
        <w:shd w:val="clear" w:color="auto" w:fill="FFFFFF"/>
        <w:ind w:firstLine="709"/>
        <w:jc w:val="both"/>
        <w:rPr>
          <w:sz w:val="24"/>
          <w:szCs w:val="24"/>
        </w:rPr>
      </w:pPr>
      <w:r w:rsidRPr="002A5C47">
        <w:rPr>
          <w:color w:val="000000"/>
          <w:sz w:val="24"/>
          <w:szCs w:val="24"/>
        </w:rPr>
        <w:t>н)по согласованию с комитетом по экономике и управлению муниципальным имуществом администрации города путём направления ему проекта решения  согласовывает внесение  образовательным учреждением в случаях и порядке, которые предусмотрены действующим законодательством Российской Федерации,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4D0277" w:rsidRPr="002A5C47" w:rsidRDefault="004D0277" w:rsidP="00861B57">
      <w:pPr>
        <w:shd w:val="clear" w:color="auto" w:fill="FFFFFF"/>
        <w:ind w:firstLine="709"/>
        <w:jc w:val="both"/>
        <w:rPr>
          <w:sz w:val="24"/>
          <w:szCs w:val="24"/>
        </w:rPr>
      </w:pPr>
      <w:r w:rsidRPr="002A5C47">
        <w:rPr>
          <w:color w:val="000000"/>
          <w:sz w:val="24"/>
          <w:szCs w:val="24"/>
        </w:rPr>
        <w:t>о)согласовывает в случаях, предусмотренных действующим законодательством Российской Федерации,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 образовательным учреждением собственником или приобретенного  образовательным учреждением за счет средств, выделенных ему собственником на приобретение такого имущества, а также недвижимого имущества;</w:t>
      </w:r>
    </w:p>
    <w:p w:rsidR="004D0277" w:rsidRPr="002A5C47" w:rsidRDefault="004D0277" w:rsidP="00861B5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п)</w:t>
      </w:r>
      <w:r w:rsidRPr="002A5C47">
        <w:rPr>
          <w:color w:val="000000"/>
          <w:sz w:val="24"/>
          <w:szCs w:val="24"/>
        </w:rPr>
        <w:t>осуществляет финансовое обеспечение выполнения муниципального задания;</w:t>
      </w:r>
    </w:p>
    <w:p w:rsidR="004D0277" w:rsidRPr="002A5C47" w:rsidRDefault="004D0277" w:rsidP="00861B57">
      <w:pPr>
        <w:shd w:val="clear" w:color="auto" w:fill="FFFFFF"/>
        <w:ind w:firstLine="709"/>
        <w:jc w:val="both"/>
        <w:rPr>
          <w:sz w:val="24"/>
          <w:szCs w:val="24"/>
        </w:rPr>
      </w:pPr>
      <w:r w:rsidRPr="002A5C47">
        <w:rPr>
          <w:color w:val="000000"/>
          <w:sz w:val="24"/>
          <w:szCs w:val="24"/>
        </w:rPr>
        <w:t>р)определяет порядок составления и утверждения плана финансово-хозяйственной деятельности  образовательного учреждения;</w:t>
      </w:r>
    </w:p>
    <w:p w:rsidR="004D0277" w:rsidRPr="002A5C47" w:rsidRDefault="004D0277" w:rsidP="00861B57">
      <w:pPr>
        <w:shd w:val="clear" w:color="auto" w:fill="FFFFFF"/>
        <w:ind w:firstLine="709"/>
        <w:jc w:val="both"/>
        <w:rPr>
          <w:sz w:val="24"/>
          <w:szCs w:val="24"/>
        </w:rPr>
      </w:pPr>
      <w:r w:rsidRPr="002A5C47">
        <w:rPr>
          <w:color w:val="000000"/>
          <w:sz w:val="24"/>
          <w:szCs w:val="24"/>
        </w:rPr>
        <w:t>с)определяет предельно допустимое значение просроченной кредиторской задолженности  образовательного учреждения, превышение которого влечет расторжение трудового договора с руководителем  образовательного учреждения по инициативе работодателя в соответствии с Трудовым кодексом Российской Федерации от 30.12.2001 № 197- ФЗ;</w:t>
      </w:r>
    </w:p>
    <w:p w:rsidR="004D0277" w:rsidRPr="002A5C47" w:rsidRDefault="004D0277" w:rsidP="00861B57">
      <w:pPr>
        <w:shd w:val="clear" w:color="auto" w:fill="FFFFFF"/>
        <w:tabs>
          <w:tab w:val="left" w:pos="9418"/>
        </w:tabs>
        <w:ind w:firstLine="709"/>
        <w:jc w:val="both"/>
        <w:rPr>
          <w:sz w:val="24"/>
          <w:szCs w:val="24"/>
        </w:rPr>
      </w:pPr>
      <w:r w:rsidRPr="002A5C47">
        <w:rPr>
          <w:color w:val="000000"/>
          <w:sz w:val="24"/>
          <w:szCs w:val="24"/>
        </w:rPr>
        <w:t>т)осуществляет контроль за деятельностью  образовательного учреждения</w:t>
      </w:r>
      <w:r w:rsidRPr="002A5C47">
        <w:rPr>
          <w:color w:val="000000"/>
          <w:sz w:val="24"/>
          <w:szCs w:val="24"/>
        </w:rPr>
        <w:br/>
        <w:t>в соответствии с законодательством Российской Федерации и в пределах переданных ему полномочий;</w:t>
      </w:r>
      <w:bookmarkStart w:id="0" w:name="_GoBack"/>
      <w:bookmarkEnd w:id="0"/>
    </w:p>
    <w:p w:rsidR="004D0277" w:rsidRPr="002A5C47" w:rsidRDefault="004D0277" w:rsidP="00861B57">
      <w:pPr>
        <w:shd w:val="clear" w:color="auto" w:fill="FFFFFF"/>
        <w:ind w:firstLine="709"/>
        <w:jc w:val="both"/>
        <w:rPr>
          <w:sz w:val="24"/>
          <w:szCs w:val="24"/>
        </w:rPr>
      </w:pPr>
      <w:r w:rsidRPr="002A5C47">
        <w:rPr>
          <w:color w:val="000000"/>
          <w:sz w:val="24"/>
          <w:szCs w:val="24"/>
        </w:rPr>
        <w:t>у)осуществляет иные функции и полномочия учредителя, установленные действующим законодательством Российской Федерации.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7)Вносит главе города и главе администрации  города  предложения в  проекты решений, постановлений и распоряжений по вопросам, относящимся к компетенции отдела по образованию, а также проект плана работы и прогнозные показатели деятельности отдела по образованию.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8)На основании и во исполнение действующего законодательства и муниципальных правовых актов самостоятельно издает приказы, инструктивные указания, методические письма по вопросам, отнесенным к компетенции отдела по образованию.</w:t>
      </w:r>
    </w:p>
    <w:p w:rsidR="004D0277" w:rsidRPr="002A5C47" w:rsidRDefault="004D0277" w:rsidP="00861B57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9)</w:t>
      </w:r>
      <w:r w:rsidRPr="002A5C47">
        <w:rPr>
          <w:sz w:val="24"/>
          <w:szCs w:val="24"/>
        </w:rPr>
        <w:t xml:space="preserve">Проводит анализ реализации на территории города государственной политики в сфере образования, разрабатывает на этой основе меры по совершенствованию своей деятельности. 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10) Определяет Правила приема в образовательные учреждения на ступенях дошкольного, начального общего, основного общего, среднего (полного) общего образования, обеспечивающие прием всех граждан, которые проживают на территории города  и имеют право на получение образования соответствующего уровня, выдает разрешение  о приеме детей, не достигших возраста шести лет шести месяцев,  для обучения в  образовательном учреждении.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11)Определяет язык (языки), на котором ведется обучение и воспитание в образовательных учреждениях.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12)Организует деятельность по охране жизни и здоровья детей: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а)участвует в разработке и реализации муниципальных целевых программ по охране жизни и здоровья детей;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б)проводит мониторинг организации горячего питания детей в образовательных учреждениях;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в)содействует организации отдыха, оздоровления и занятости детей в каникулярное время;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г)осуществляет контроль за работой по охране труда и технике безопасности в образовательных учреждениях.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13)Обеспечивает в случае прекращения деятельности образовательного учреждения перевод обучающихся, воспитанников с согласия родителей (законных представителей) в другие образовательные учреждения соответствующего типа.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14)Соглас</w:t>
      </w:r>
      <w:r>
        <w:rPr>
          <w:sz w:val="24"/>
          <w:szCs w:val="24"/>
        </w:rPr>
        <w:t>овывает оставление обучающимся</w:t>
      </w:r>
      <w:r w:rsidRPr="002A5C47">
        <w:rPr>
          <w:sz w:val="24"/>
          <w:szCs w:val="24"/>
        </w:rPr>
        <w:t>, достигш</w:t>
      </w:r>
      <w:r>
        <w:rPr>
          <w:sz w:val="24"/>
          <w:szCs w:val="24"/>
        </w:rPr>
        <w:t>им</w:t>
      </w:r>
      <w:r w:rsidRPr="002A5C47">
        <w:rPr>
          <w:sz w:val="24"/>
          <w:szCs w:val="24"/>
        </w:rPr>
        <w:t xml:space="preserve"> возраста пятнадцати лет, образовательного учреждения до получения им основного общего образования и обязательности продолжения им обучения в соответствии с требованием п.6 ст.19 закона Российской Федерации от 10.07.1992 № 3266-1 «Об образовании».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15)Создает психолого-медико-педагогическую комиссию для выявления несовершеннолетних с ограниченными возможностями здоровья и (или)  отклонениями в поведении, проведения их комплексного обследования, подготовки рекомендаций по оказанию им психолого-медико-педагогической помощи и определению форм их дальнейшего обучения и воспитания.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16)Определяет порядок создания специальных (коррекционных) классов для детей с ограниченными возможностями здоровья.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17)Осуществляет</w:t>
      </w:r>
      <w:r>
        <w:rPr>
          <w:sz w:val="24"/>
          <w:szCs w:val="24"/>
        </w:rPr>
        <w:t xml:space="preserve"> финансирование  отдела по образованию, образовательных учреждений, </w:t>
      </w:r>
      <w:r w:rsidRPr="002A5C47">
        <w:rPr>
          <w:sz w:val="24"/>
          <w:szCs w:val="24"/>
        </w:rPr>
        <w:t xml:space="preserve"> контроль за финансированием образовательных учреждений </w:t>
      </w:r>
      <w:r>
        <w:rPr>
          <w:sz w:val="24"/>
          <w:szCs w:val="24"/>
        </w:rPr>
        <w:t xml:space="preserve"> как главный распорядитель  средств городского бюджета  муниципального образования  город Заринск Алтайского края. 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18)Согласовывает годовые календарные учебные графики образовательных учреждений.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19)Организует и координирует методическую, диагностическую и консультативную помощь семьям, воспитывающим детей дошкольного возраста на дому.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20)Представляет среднестатистические показатели о соответствии условий осуществления образовательного процесса в образовательных учреждениях требованиям законодательства.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21)Разрабатывает предложения по формированию  городского бюджета в части расходов на образование и соответствующих фондов развития  образования.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22)Принимает участие в аттестации педагогических работников образовательных учреждений, осуществляемой управлением Алтайского края по образованию и делам молодежи, проводит аттестацию руководителей образовательных учреждений в установленном порядке в пределах своей компетенции.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23)Определяет порядок и условия предоставления педагогическим работникам образовательных учреждений длительного отпуска сроком до одного года  не реже чем через каждые 10 лет непрерывной педагогической работы.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24)Рассматривает в установленном законодательством порядке обращения физических и юридических лиц, ведет прием граждан по личным вопросам, обеспечивает выполнение их обоснованных просьб и законных требований, принимает меры к устранению недостатков и нарушений деятельности образовательных учреждений.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25)Представляет в установленном порядке работников  образовательных учреждений к государственным наградам и присвоению почетных званий, осуществляет другие меры поощрения.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26)Контролирует деятельность образовательных учреждений, направленную на сохранность и эффективное использование закрепленной за этими учреждениями собственности.</w:t>
      </w:r>
    </w:p>
    <w:p w:rsidR="004D0277" w:rsidRPr="002A5C47" w:rsidRDefault="004D0277" w:rsidP="00861B57">
      <w:pPr>
        <w:ind w:firstLine="709"/>
        <w:jc w:val="center"/>
        <w:rPr>
          <w:bCs/>
          <w:sz w:val="24"/>
          <w:szCs w:val="24"/>
        </w:rPr>
      </w:pPr>
      <w:r w:rsidRPr="002A5C47">
        <w:rPr>
          <w:bCs/>
          <w:sz w:val="24"/>
          <w:szCs w:val="24"/>
        </w:rPr>
        <w:t>3.ПРАВА ОТДЕЛА ПО ОБРАЗОВАНИЮ</w:t>
      </w:r>
    </w:p>
    <w:p w:rsidR="004D0277" w:rsidRPr="002A5C47" w:rsidRDefault="004D0277" w:rsidP="00861B57">
      <w:pPr>
        <w:ind w:firstLine="709"/>
        <w:jc w:val="both"/>
        <w:rPr>
          <w:bCs/>
          <w:sz w:val="24"/>
          <w:szCs w:val="24"/>
        </w:rPr>
      </w:pP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Отдел по образованию с целью реализации полномочий в установленной сфере деятельности имеет право: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1)Издавать в пределах своей компетенции приказы, направленные на развитие  муниципальной системы образования, обязательные для исполнения образовательными учреждениями, контролировать их исполнение.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2)Создавать совещательные и экспертные органы (советы, комиссии, группы) для решения  вопросов развития муниципальной системы образования.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3)Запрашивать и получать в установленном порядке от государственных органов, органов местного самоуправления, предприятий, учреждений, организаций необходимые сведения, материалы и документы.</w:t>
      </w:r>
    </w:p>
    <w:p w:rsidR="004D0277" w:rsidRPr="002A5C47" w:rsidRDefault="004D0277" w:rsidP="00861B57">
      <w:pPr>
        <w:tabs>
          <w:tab w:val="left" w:pos="6849"/>
        </w:tabs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4)Пользоваться и владеть в установленном порядке имуществом.</w:t>
      </w:r>
      <w:r w:rsidRPr="002A5C47">
        <w:rPr>
          <w:sz w:val="24"/>
          <w:szCs w:val="24"/>
        </w:rPr>
        <w:tab/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5)Заключать в установленном порядке с юридическими и физическими лицами договоры (в т.ч. трудовые) и иные сделки.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6)Приобретать в ходе своей деятельности имущественные и неимущественные права, исполнять обязанности и нести предусмотренную действующим законодательством ответственность.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7)Выступать истцом, ответчиком, третьим лицом в судах.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8)Осуществлять комплектование  дошкольных образовательных учреждений.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9)Вносить предложения об отмене или приостановлении действия на территории города правовых актов органов местного самоуправления, подразделений администрации  города, входящих в противоречия с существующим законодательством в области образования.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10)Согласовывать учебные планы образовательных учреждений.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11)Осуществлять контроль за: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2A5C47">
        <w:rPr>
          <w:sz w:val="24"/>
          <w:szCs w:val="24"/>
        </w:rPr>
        <w:t>исполнением принятых решений отдела по образованию;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б)ходом выполнения программы развития образования;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в)условиями аренды зданий, помещений и иных объектов собственности муниципальной системы образования;</w:t>
      </w:r>
    </w:p>
    <w:p w:rsidR="004D0277" w:rsidRPr="002A5C47" w:rsidRDefault="004D0277" w:rsidP="00861B57">
      <w:pPr>
        <w:ind w:firstLine="709"/>
        <w:jc w:val="both"/>
        <w:rPr>
          <w:bCs/>
          <w:sz w:val="24"/>
          <w:szCs w:val="24"/>
        </w:rPr>
      </w:pPr>
      <w:r w:rsidRPr="002A5C47">
        <w:rPr>
          <w:sz w:val="24"/>
          <w:szCs w:val="24"/>
        </w:rPr>
        <w:t>г)исполнением образовательными учреждениями и структурными подразделениями финансовой дисциплины.</w:t>
      </w:r>
    </w:p>
    <w:p w:rsidR="004D0277" w:rsidRDefault="004D0277" w:rsidP="00861B57">
      <w:pPr>
        <w:ind w:firstLine="709"/>
        <w:jc w:val="both"/>
        <w:rPr>
          <w:sz w:val="24"/>
          <w:szCs w:val="24"/>
        </w:rPr>
      </w:pPr>
    </w:p>
    <w:p w:rsidR="004D0277" w:rsidRDefault="004D0277" w:rsidP="00861B57">
      <w:pPr>
        <w:ind w:firstLine="709"/>
        <w:jc w:val="both"/>
        <w:rPr>
          <w:sz w:val="24"/>
          <w:szCs w:val="24"/>
        </w:rPr>
      </w:pPr>
    </w:p>
    <w:p w:rsidR="004D0277" w:rsidRDefault="004D0277" w:rsidP="00861B57">
      <w:pPr>
        <w:ind w:firstLine="709"/>
        <w:jc w:val="both"/>
        <w:rPr>
          <w:sz w:val="24"/>
          <w:szCs w:val="24"/>
        </w:rPr>
      </w:pPr>
    </w:p>
    <w:p w:rsidR="004D0277" w:rsidRDefault="004D0277" w:rsidP="00861B57">
      <w:pPr>
        <w:ind w:firstLine="709"/>
        <w:jc w:val="both"/>
        <w:rPr>
          <w:sz w:val="24"/>
          <w:szCs w:val="24"/>
        </w:rPr>
      </w:pP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</w:p>
    <w:p w:rsidR="004D0277" w:rsidRPr="002A5C47" w:rsidRDefault="004D0277" w:rsidP="00861B57">
      <w:pPr>
        <w:ind w:firstLine="709"/>
        <w:jc w:val="center"/>
        <w:rPr>
          <w:sz w:val="24"/>
          <w:szCs w:val="24"/>
        </w:rPr>
      </w:pPr>
      <w:r w:rsidRPr="002A5C47">
        <w:rPr>
          <w:sz w:val="24"/>
          <w:szCs w:val="24"/>
        </w:rPr>
        <w:t>4.ОРГАНИЗАЦИЯ ДЕЯТЕЛЬНОСТИ ОТДЕЛА ПО ОБРАЗОВАНИЮ</w:t>
      </w:r>
    </w:p>
    <w:p w:rsidR="004D0277" w:rsidRPr="002A5C47" w:rsidRDefault="004D0277" w:rsidP="00861B57">
      <w:pPr>
        <w:ind w:firstLine="709"/>
        <w:jc w:val="center"/>
        <w:rPr>
          <w:sz w:val="24"/>
          <w:szCs w:val="24"/>
        </w:rPr>
      </w:pP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1)Отдел по образованию возглавляет заведующий отделом по образованию, назначаемый на должность и освобождаемый от должности главой администрации города в установленном действующим законодательством порядке.</w:t>
      </w:r>
    </w:p>
    <w:p w:rsidR="004D0277" w:rsidRPr="002A5C47" w:rsidRDefault="004D0277" w:rsidP="00861B57">
      <w:pPr>
        <w:ind w:firstLine="709"/>
        <w:jc w:val="both"/>
        <w:rPr>
          <w:color w:val="000000"/>
          <w:sz w:val="24"/>
          <w:szCs w:val="24"/>
        </w:rPr>
      </w:pPr>
      <w:r w:rsidRPr="002A5C47">
        <w:rPr>
          <w:sz w:val="24"/>
          <w:szCs w:val="24"/>
        </w:rPr>
        <w:t xml:space="preserve">Заведующий отделом  по образованию несет персональную ответственность за выполнение возложенных на отдел по образованию </w:t>
      </w:r>
      <w:r w:rsidRPr="002A5C47">
        <w:rPr>
          <w:color w:val="000000"/>
          <w:sz w:val="24"/>
          <w:szCs w:val="24"/>
        </w:rPr>
        <w:t>задач, обязанностей и функций.</w:t>
      </w:r>
    </w:p>
    <w:p w:rsidR="004D0277" w:rsidRPr="002A5C47" w:rsidRDefault="004D0277" w:rsidP="00861B57">
      <w:pPr>
        <w:ind w:firstLine="709"/>
        <w:jc w:val="both"/>
        <w:rPr>
          <w:color w:val="000000"/>
          <w:sz w:val="24"/>
          <w:szCs w:val="24"/>
        </w:rPr>
      </w:pPr>
      <w:r w:rsidRPr="002A5C47">
        <w:rPr>
          <w:color w:val="000000"/>
          <w:sz w:val="24"/>
          <w:szCs w:val="24"/>
        </w:rPr>
        <w:t>2)Структура и штаты  отдела по образованию утверждаются</w:t>
      </w:r>
      <w:r w:rsidRPr="002A5C47">
        <w:rPr>
          <w:sz w:val="24"/>
          <w:szCs w:val="24"/>
        </w:rPr>
        <w:t xml:space="preserve"> заведующим отделом по образованию </w:t>
      </w:r>
      <w:r w:rsidRPr="002A5C47">
        <w:rPr>
          <w:color w:val="000000"/>
          <w:sz w:val="24"/>
          <w:szCs w:val="24"/>
        </w:rPr>
        <w:t xml:space="preserve">с учетом целей и задач отдела по образованию, в пределах выделенных бюджетных средств и установленной численности. </w:t>
      </w:r>
    </w:p>
    <w:p w:rsidR="004D0277" w:rsidRPr="002A5C47" w:rsidRDefault="004D0277" w:rsidP="00861B57">
      <w:pPr>
        <w:ind w:firstLine="709"/>
        <w:jc w:val="both"/>
        <w:rPr>
          <w:color w:val="000000"/>
          <w:sz w:val="24"/>
          <w:szCs w:val="24"/>
        </w:rPr>
      </w:pPr>
      <w:r w:rsidRPr="002A5C47">
        <w:rPr>
          <w:color w:val="000000"/>
          <w:sz w:val="24"/>
          <w:szCs w:val="24"/>
        </w:rPr>
        <w:t>3)Для обеспечения государственно-общественной формы управления и выработки политики в области образования, коллегиального решения вопросов управления образовательными учреждениями, разработки критериев оценки результатов обучения и воспитания обучающихся при отделе по образованию могут создаваться органы общественного управления, комиссии.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color w:val="000000"/>
          <w:sz w:val="24"/>
          <w:szCs w:val="24"/>
        </w:rPr>
        <w:t xml:space="preserve">Компетенция комиссий и других органов общественного управления, сфера деятельности и полномочия определяются в Положениях о них. </w:t>
      </w:r>
    </w:p>
    <w:p w:rsidR="004D0277" w:rsidRPr="002A5C47" w:rsidRDefault="004D0277" w:rsidP="00861B57">
      <w:pPr>
        <w:ind w:firstLine="709"/>
        <w:jc w:val="both"/>
        <w:rPr>
          <w:color w:val="000000"/>
          <w:sz w:val="24"/>
          <w:szCs w:val="24"/>
        </w:rPr>
      </w:pPr>
      <w:r w:rsidRPr="002A5C47">
        <w:rPr>
          <w:color w:val="000000"/>
          <w:sz w:val="24"/>
          <w:szCs w:val="24"/>
        </w:rPr>
        <w:t>4)З</w:t>
      </w:r>
      <w:r w:rsidRPr="002A5C47">
        <w:rPr>
          <w:sz w:val="24"/>
          <w:szCs w:val="24"/>
        </w:rPr>
        <w:t>аведующий отделом по образованию</w:t>
      </w:r>
      <w:r w:rsidRPr="002A5C47">
        <w:rPr>
          <w:color w:val="000000"/>
          <w:sz w:val="24"/>
          <w:szCs w:val="24"/>
        </w:rPr>
        <w:t>: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2A5C47">
        <w:rPr>
          <w:sz w:val="24"/>
          <w:szCs w:val="24"/>
        </w:rPr>
        <w:t>представляет в городское Собрание депутатов проект положения об отделе по образованию;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б)представляет главе администрации города предложения о предельной численности и фонде оплаты труда работников отдела по образованию, ежегодный план работы и показатели деятельности отдела по образованию, а также отчет о его деятельности;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в)в установленном порядке назначает на должность и освобождает от должности работников отдела по образованию;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г)утверждает штатное расписание отдела по образованию в пределах установленн</w:t>
      </w:r>
      <w:r>
        <w:rPr>
          <w:sz w:val="24"/>
          <w:szCs w:val="24"/>
        </w:rPr>
        <w:t xml:space="preserve">ых главой администрации города </w:t>
      </w:r>
      <w:r w:rsidRPr="002A5C47">
        <w:rPr>
          <w:sz w:val="24"/>
          <w:szCs w:val="24"/>
        </w:rPr>
        <w:t>численности и фонда оплаты труда работников, смету расходов на его содержание в пределах, утвержденных на соответствующий период ассигнований, предусмотренных в городском бюджете;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д)в установленном порядке назначает на должность и освобождает от должности руководителей находящихся в ведении отдела по образованию образовательных учреждений, заключает, изменяет, расторгает с указанными руководителями трудовые договоры по согласованию с главой администрации города;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е)издает приказы по вопросам, отнесенным к компетенции отдела по образованию.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2A5C47">
        <w:rPr>
          <w:sz w:val="24"/>
          <w:szCs w:val="24"/>
        </w:rPr>
        <w:t>Ответственность заведующего отделом по образованию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Заведующий отделом по образованию несет персональную ответственность за руководство и работу отдела по образованию.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2A5C47">
        <w:rPr>
          <w:sz w:val="24"/>
          <w:szCs w:val="24"/>
        </w:rPr>
        <w:t>Финансирование отдела по образованию</w:t>
      </w:r>
    </w:p>
    <w:p w:rsidR="004D027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Финансирование деятельности  отдела по образованию производится за счет средств городского  бюджета в пределах утвержденных смет расходов на текущий год, обеспечивающих покрытие расходов, необходимых для функционирования и эффективного развития  муниципальной системы образования.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Финансовые обязательства, возникающие по оплате труда работников отдела по образованию, содержанию здания, коммунальных расходов и других расходов, обеспечивающих жизнедеятельность отдела по образованию, являются расходными обязательствами  муниципального образования  город Заринск Алтайского края за исключением полномочий по финансовому обеспечению  образовательного процесса.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Имущество за отделом по образованию на праве оперативного управления закрепляется  администрацией города Заринска Алтайского края на цели, предусмотренные настоящим Положением, и в порядке, установленном  законодательством Российской Федерации.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Отдел по образованию владеет, пользуется и распоряжается закрепленным за ним имуществом в соответствии с целями своей деятельности и назначением имущества. Изъятие, передача, изменение владельца имущества производится администрацией города.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Имущество отдела по образованию  отражается на балансе, составленном в порядке, установленном действующим законодательством.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Pr="002A5C47">
        <w:rPr>
          <w:sz w:val="24"/>
          <w:szCs w:val="24"/>
        </w:rPr>
        <w:t>Реорганизация и ликвидация отдела по образованию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Реорганизация и ликвидация  отдела по образованию производится  распоряжением администрации  города в соответствии с действующим законодательством.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Pr="002A5C47">
        <w:rPr>
          <w:sz w:val="24"/>
          <w:szCs w:val="24"/>
        </w:rPr>
        <w:t>Взаимоотношения. Связи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Для реализации своих полномочий отдел по образованию взаимодействует: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2A5C47">
        <w:rPr>
          <w:sz w:val="24"/>
          <w:szCs w:val="24"/>
        </w:rPr>
        <w:t>со структурными подразделениями администрации города;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2A5C47">
        <w:rPr>
          <w:sz w:val="24"/>
          <w:szCs w:val="24"/>
        </w:rPr>
        <w:t>со структурными подразделениями управления Алтайского края по образованию и  делам молодежи;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2A5C47">
        <w:rPr>
          <w:sz w:val="24"/>
          <w:szCs w:val="24"/>
        </w:rPr>
        <w:t>с муниципальными, краевыми и государственными предприятиями, организациями, учреждениями культуры, спорта, здравоохранения, питания, коммунальных служб, органами государственного пожарного, санитарно-эпидемиологического, технического энергетического, образовательного надзора, с правоохранительными органами;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г)с общественными и религиозными организациями и объединениями.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Pr="002A5C47">
        <w:rPr>
          <w:sz w:val="24"/>
          <w:szCs w:val="24"/>
        </w:rPr>
        <w:t>Ответственность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Работники  отдела по образованию несут персональную ответственность за невыполнение должностных обязанностей, за действия и бездействие, ведущие к нарушению прав и законных интересов граждан, в порядке, установленном действующим трудовым законодательством Российской Федерации.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</w:p>
    <w:p w:rsidR="004D0277" w:rsidRPr="002A5C47" w:rsidRDefault="004D0277" w:rsidP="00861B57">
      <w:pPr>
        <w:ind w:firstLine="709"/>
        <w:jc w:val="center"/>
        <w:rPr>
          <w:sz w:val="24"/>
          <w:szCs w:val="24"/>
        </w:rPr>
      </w:pPr>
      <w:r w:rsidRPr="002A5C47">
        <w:rPr>
          <w:sz w:val="24"/>
          <w:szCs w:val="24"/>
        </w:rPr>
        <w:t>5.ЗАКЛЮЧИТЕЛЬНЫЕ ПОЛОЖЕНИЯ</w:t>
      </w:r>
    </w:p>
    <w:p w:rsidR="004D0277" w:rsidRPr="002A5C47" w:rsidRDefault="004D0277" w:rsidP="00861B57">
      <w:pPr>
        <w:ind w:firstLine="709"/>
        <w:jc w:val="center"/>
        <w:rPr>
          <w:sz w:val="24"/>
          <w:szCs w:val="24"/>
        </w:rPr>
      </w:pP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2A5C47">
        <w:rPr>
          <w:sz w:val="24"/>
          <w:szCs w:val="24"/>
        </w:rPr>
        <w:t xml:space="preserve">В отделе </w:t>
      </w:r>
      <w:r>
        <w:rPr>
          <w:sz w:val="24"/>
          <w:szCs w:val="24"/>
        </w:rPr>
        <w:t xml:space="preserve">по </w:t>
      </w:r>
      <w:r w:rsidRPr="002A5C47">
        <w:rPr>
          <w:sz w:val="24"/>
          <w:szCs w:val="24"/>
        </w:rPr>
        <w:t>образовани</w:t>
      </w:r>
      <w:r>
        <w:rPr>
          <w:sz w:val="24"/>
          <w:szCs w:val="24"/>
        </w:rPr>
        <w:t>ю</w:t>
      </w:r>
      <w:r w:rsidRPr="002A5C47">
        <w:rPr>
          <w:sz w:val="24"/>
          <w:szCs w:val="24"/>
        </w:rPr>
        <w:t xml:space="preserve"> в установленном порядке ведется делопроизводство. Номенклатура дел  отдела по  образованию утверждается заведующим  отделом по образованию.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2A5C47">
        <w:rPr>
          <w:sz w:val="24"/>
          <w:szCs w:val="24"/>
        </w:rPr>
        <w:t>Положение  об отделе по образованию,  вносимые изменения и дополнения в настоящее Положение утверждаются решением  городского Собрания депутатов.</w:t>
      </w: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</w:p>
    <w:p w:rsidR="004D0277" w:rsidRPr="002A5C47" w:rsidRDefault="004D0277" w:rsidP="00861B57">
      <w:pPr>
        <w:ind w:firstLine="709"/>
        <w:jc w:val="both"/>
        <w:rPr>
          <w:sz w:val="24"/>
          <w:szCs w:val="24"/>
        </w:rPr>
      </w:pPr>
    </w:p>
    <w:p w:rsidR="004D0277" w:rsidRPr="001F209F" w:rsidRDefault="004D0277">
      <w:pPr>
        <w:rPr>
          <w:sz w:val="24"/>
          <w:szCs w:val="24"/>
        </w:rPr>
      </w:pPr>
    </w:p>
    <w:sectPr w:rsidR="004D0277" w:rsidRPr="001F209F" w:rsidSect="00D62A9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09F"/>
    <w:rsid w:val="00005ABE"/>
    <w:rsid w:val="000B1E82"/>
    <w:rsid w:val="000C5D45"/>
    <w:rsid w:val="000F4F4E"/>
    <w:rsid w:val="00174CF3"/>
    <w:rsid w:val="001F0EFD"/>
    <w:rsid w:val="001F209F"/>
    <w:rsid w:val="00280FD7"/>
    <w:rsid w:val="002A5C47"/>
    <w:rsid w:val="002F404D"/>
    <w:rsid w:val="003638D5"/>
    <w:rsid w:val="00495161"/>
    <w:rsid w:val="004D0277"/>
    <w:rsid w:val="004D643E"/>
    <w:rsid w:val="00532132"/>
    <w:rsid w:val="00532223"/>
    <w:rsid w:val="005904FF"/>
    <w:rsid w:val="0059680F"/>
    <w:rsid w:val="005F74EA"/>
    <w:rsid w:val="007057B5"/>
    <w:rsid w:val="00854EB0"/>
    <w:rsid w:val="00861B57"/>
    <w:rsid w:val="00942F1E"/>
    <w:rsid w:val="00966250"/>
    <w:rsid w:val="00985F9E"/>
    <w:rsid w:val="00A0368B"/>
    <w:rsid w:val="00A32BCB"/>
    <w:rsid w:val="00B45A46"/>
    <w:rsid w:val="00BA172D"/>
    <w:rsid w:val="00BA2FBF"/>
    <w:rsid w:val="00BE1182"/>
    <w:rsid w:val="00CC78AF"/>
    <w:rsid w:val="00CF6744"/>
    <w:rsid w:val="00CF7D61"/>
    <w:rsid w:val="00D62A32"/>
    <w:rsid w:val="00D62A98"/>
    <w:rsid w:val="00DC3D65"/>
    <w:rsid w:val="00E03D2A"/>
    <w:rsid w:val="00E1776C"/>
    <w:rsid w:val="00E34E7F"/>
    <w:rsid w:val="00E9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9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209F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209F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1F209F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F209F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1F209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8</Pages>
  <Words>3398</Words>
  <Characters>19375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BabkovskayaN</cp:lastModifiedBy>
  <cp:revision>15</cp:revision>
  <cp:lastPrinted>2012-02-08T08:52:00Z</cp:lastPrinted>
  <dcterms:created xsi:type="dcterms:W3CDTF">2011-05-04T21:23:00Z</dcterms:created>
  <dcterms:modified xsi:type="dcterms:W3CDTF">2012-06-28T08:17:00Z</dcterms:modified>
</cp:coreProperties>
</file>