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DA" w:rsidRPr="00E026DA" w:rsidRDefault="009E0053" w:rsidP="00E026DA">
      <w:pPr>
        <w:spacing w:after="0" w:line="240" w:lineRule="auto"/>
        <w:ind w:firstLine="567"/>
        <w:jc w:val="center"/>
        <w:rPr>
          <w:rFonts w:ascii="Times New Roman" w:eastAsia="Times New Roman" w:hAnsi="Times New Roman" w:cs="Times New Roman"/>
          <w:b/>
          <w:color w:val="C00000"/>
          <w:sz w:val="32"/>
          <w:szCs w:val="32"/>
          <w:lang w:eastAsia="ar-SA"/>
        </w:rPr>
      </w:pPr>
      <w:r w:rsidRPr="00E026DA">
        <w:rPr>
          <w:rFonts w:ascii="Times New Roman" w:eastAsia="Times New Roman" w:hAnsi="Times New Roman" w:cs="Times New Roman"/>
          <w:b/>
          <w:color w:val="C00000"/>
          <w:sz w:val="32"/>
          <w:szCs w:val="32"/>
        </w:rPr>
        <w:t xml:space="preserve">Объявляется аукцион </w:t>
      </w:r>
      <w:r w:rsidRPr="00E026DA">
        <w:rPr>
          <w:rFonts w:ascii="Times New Roman" w:hAnsi="Times New Roman" w:cs="Times New Roman"/>
          <w:b/>
          <w:color w:val="C00000"/>
          <w:sz w:val="32"/>
          <w:szCs w:val="32"/>
        </w:rPr>
        <w:t>по продаже права на заключение договор</w:t>
      </w:r>
      <w:r w:rsidR="00E026DA" w:rsidRPr="00E026DA">
        <w:rPr>
          <w:rFonts w:ascii="Times New Roman" w:hAnsi="Times New Roman" w:cs="Times New Roman"/>
          <w:b/>
          <w:color w:val="C00000"/>
          <w:sz w:val="32"/>
          <w:szCs w:val="32"/>
        </w:rPr>
        <w:t>ов</w:t>
      </w:r>
      <w:r w:rsidRPr="00E026DA">
        <w:rPr>
          <w:rFonts w:ascii="Times New Roman" w:hAnsi="Times New Roman" w:cs="Times New Roman"/>
          <w:b/>
          <w:color w:val="C00000"/>
          <w:sz w:val="32"/>
          <w:szCs w:val="32"/>
        </w:rPr>
        <w:t xml:space="preserve"> аренды земельн</w:t>
      </w:r>
      <w:r w:rsidR="00E026DA" w:rsidRPr="00E026DA">
        <w:rPr>
          <w:rFonts w:ascii="Times New Roman" w:hAnsi="Times New Roman" w:cs="Times New Roman"/>
          <w:b/>
          <w:color w:val="C00000"/>
          <w:sz w:val="32"/>
          <w:szCs w:val="32"/>
        </w:rPr>
        <w:t>ых</w:t>
      </w:r>
      <w:r w:rsidRPr="00E026DA">
        <w:rPr>
          <w:rFonts w:ascii="Times New Roman" w:hAnsi="Times New Roman" w:cs="Times New Roman"/>
          <w:b/>
          <w:color w:val="C00000"/>
          <w:sz w:val="32"/>
          <w:szCs w:val="32"/>
        </w:rPr>
        <w:t xml:space="preserve"> участк</w:t>
      </w:r>
      <w:r w:rsidR="00E026DA" w:rsidRPr="00E026DA">
        <w:rPr>
          <w:rFonts w:ascii="Times New Roman" w:hAnsi="Times New Roman" w:cs="Times New Roman"/>
          <w:b/>
          <w:color w:val="C00000"/>
          <w:sz w:val="32"/>
          <w:szCs w:val="32"/>
        </w:rPr>
        <w:t>ов</w:t>
      </w:r>
      <w:r w:rsidR="00E026DA" w:rsidRPr="00E026DA">
        <w:rPr>
          <w:rFonts w:ascii="Times New Roman" w:eastAsia="Times New Roman" w:hAnsi="Times New Roman" w:cs="Times New Roman"/>
          <w:b/>
          <w:color w:val="C00000"/>
          <w:sz w:val="32"/>
          <w:szCs w:val="32"/>
          <w:lang w:eastAsia="ar-SA"/>
        </w:rPr>
        <w:t xml:space="preserve"> </w:t>
      </w:r>
      <w:r w:rsidR="00E026DA" w:rsidRPr="00E026DA">
        <w:rPr>
          <w:rFonts w:ascii="Times New Roman" w:eastAsia="Times New Roman" w:hAnsi="Times New Roman" w:cs="Times New Roman"/>
          <w:b/>
          <w:color w:val="C00000"/>
          <w:sz w:val="32"/>
          <w:szCs w:val="32"/>
          <w:lang w:eastAsia="ar-SA"/>
        </w:rPr>
        <w:t xml:space="preserve">для размещения  </w:t>
      </w:r>
    </w:p>
    <w:p w:rsidR="00E026DA" w:rsidRPr="00E026DA" w:rsidRDefault="00E026DA" w:rsidP="00E026DA">
      <w:pPr>
        <w:suppressAutoHyphens/>
        <w:spacing w:after="0" w:line="240" w:lineRule="auto"/>
        <w:ind w:firstLine="567"/>
        <w:jc w:val="center"/>
        <w:rPr>
          <w:rFonts w:ascii="Times New Roman" w:eastAsia="Times New Roman" w:hAnsi="Times New Roman" w:cs="Times New Roman"/>
          <w:b/>
          <w:color w:val="C00000"/>
          <w:sz w:val="32"/>
          <w:szCs w:val="32"/>
          <w:lang w:eastAsia="ar-SA"/>
        </w:rPr>
      </w:pPr>
      <w:r w:rsidRPr="00E026DA">
        <w:rPr>
          <w:rFonts w:ascii="Times New Roman" w:eastAsia="Times New Roman" w:hAnsi="Times New Roman" w:cs="Times New Roman"/>
          <w:b/>
          <w:color w:val="C00000"/>
          <w:sz w:val="32"/>
          <w:szCs w:val="32"/>
          <w:lang w:eastAsia="ar-SA"/>
        </w:rPr>
        <w:t xml:space="preserve">объектов торговли </w:t>
      </w:r>
    </w:p>
    <w:p w:rsidR="00581685" w:rsidRDefault="00581685"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p>
    <w:p w:rsidR="00E026DA" w:rsidRPr="00E026DA" w:rsidRDefault="00E026DA" w:rsidP="00E026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Комитет по экономике и управлению муниципальным имуществом администрации города Заринска сообщает о проведен</w:t>
      </w:r>
      <w:proofErr w:type="gramStart"/>
      <w:r w:rsidRPr="00E026DA">
        <w:rPr>
          <w:rFonts w:ascii="Times New Roman" w:eastAsia="Times New Roman" w:hAnsi="Times New Roman" w:cs="Times New Roman"/>
          <w:sz w:val="24"/>
          <w:szCs w:val="24"/>
        </w:rPr>
        <w:t>ии ау</w:t>
      </w:r>
      <w:proofErr w:type="gramEnd"/>
      <w:r w:rsidRPr="00E026DA">
        <w:rPr>
          <w:rFonts w:ascii="Times New Roman" w:eastAsia="Times New Roman" w:hAnsi="Times New Roman" w:cs="Times New Roman"/>
          <w:sz w:val="24"/>
          <w:szCs w:val="24"/>
        </w:rPr>
        <w:t>кциона (открытого по составу участников и  форме подачи предложений о размере арендной платы) по продаже права на заключение договоров аренды земельных участков из земель населенных пунктов:</w:t>
      </w:r>
    </w:p>
    <w:p w:rsidR="00E026DA" w:rsidRPr="00E026DA" w:rsidRDefault="00E026DA" w:rsidP="00E026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b/>
          <w:sz w:val="24"/>
          <w:szCs w:val="24"/>
        </w:rPr>
        <w:t xml:space="preserve">1.Земельный участок, </w:t>
      </w:r>
      <w:r w:rsidRPr="00E026DA">
        <w:rPr>
          <w:rFonts w:ascii="Times New Roman" w:eastAsia="Times New Roman" w:hAnsi="Times New Roman" w:cs="Times New Roman"/>
          <w:b/>
          <w:sz w:val="24"/>
          <w:szCs w:val="24"/>
          <w:lang w:eastAsia="ar-SA"/>
        </w:rPr>
        <w:t xml:space="preserve">общей площадью 519 </w:t>
      </w:r>
      <w:proofErr w:type="spellStart"/>
      <w:r w:rsidRPr="00E026DA">
        <w:rPr>
          <w:rFonts w:ascii="Times New Roman" w:eastAsia="Times New Roman" w:hAnsi="Times New Roman" w:cs="Times New Roman"/>
          <w:b/>
          <w:sz w:val="24"/>
          <w:szCs w:val="24"/>
          <w:lang w:eastAsia="ar-SA"/>
        </w:rPr>
        <w:t>кв.м</w:t>
      </w:r>
      <w:proofErr w:type="spellEnd"/>
      <w:r w:rsidRPr="00E026DA">
        <w:rPr>
          <w:rFonts w:ascii="Times New Roman" w:eastAsia="Times New Roman" w:hAnsi="Times New Roman" w:cs="Times New Roman"/>
          <w:b/>
          <w:sz w:val="24"/>
          <w:szCs w:val="24"/>
          <w:lang w:eastAsia="ar-SA"/>
        </w:rPr>
        <w:t>.,  расположенный по адресу: город Заринск Алтайского края, улица 40 лет Победы, 6/1</w:t>
      </w:r>
      <w:r w:rsidRPr="00E026DA">
        <w:rPr>
          <w:rFonts w:ascii="Times New Roman" w:eastAsia="Times New Roman" w:hAnsi="Times New Roman" w:cs="Times New Roman"/>
          <w:sz w:val="24"/>
          <w:szCs w:val="24"/>
          <w:lang w:eastAsia="ar-SA"/>
        </w:rPr>
        <w:t>, имеющий кадастровый номер 22:66:010202:2317.</w:t>
      </w:r>
    </w:p>
    <w:p w:rsidR="00E026DA" w:rsidRPr="00E026DA" w:rsidRDefault="00E026DA" w:rsidP="00E026DA">
      <w:pPr>
        <w:suppressAutoHyphens/>
        <w:spacing w:after="0" w:line="240" w:lineRule="auto"/>
        <w:ind w:firstLine="567"/>
        <w:jc w:val="both"/>
        <w:rPr>
          <w:rFonts w:ascii="Times New Roman" w:eastAsia="Times New Roman" w:hAnsi="Times New Roman" w:cs="Times New Roman"/>
          <w:sz w:val="24"/>
          <w:szCs w:val="20"/>
          <w:lang w:eastAsia="ar-SA"/>
        </w:rPr>
      </w:pPr>
      <w:r w:rsidRPr="00E026DA">
        <w:rPr>
          <w:rFonts w:ascii="Times New Roman" w:eastAsia="Times New Roman" w:hAnsi="Times New Roman" w:cs="Times New Roman"/>
          <w:bCs/>
          <w:sz w:val="24"/>
          <w:szCs w:val="24"/>
        </w:rPr>
        <w:t xml:space="preserve">Начальный размер годовой арендной платы </w:t>
      </w:r>
      <w:r w:rsidRPr="00E026DA">
        <w:rPr>
          <w:rFonts w:ascii="Times New Roman" w:eastAsia="Times New Roman" w:hAnsi="Times New Roman" w:cs="Times New Roman"/>
          <w:sz w:val="24"/>
          <w:szCs w:val="20"/>
          <w:lang w:eastAsia="ar-SA"/>
        </w:rPr>
        <w:t xml:space="preserve">– 60 624 (шестьдесят тысяч шестьсот двадцать четыре) рубля, «шаг аукциона» - 3 000,00 (три тысячи) рублей, сумма задатка для участия в аукционе - 20 (двадцать) процентов </w:t>
      </w:r>
      <w:r w:rsidRPr="00E026DA">
        <w:rPr>
          <w:rFonts w:ascii="Times New Roman" w:eastAsia="Times New Roman" w:hAnsi="Times New Roman" w:cs="Times New Roman"/>
          <w:bCs/>
          <w:sz w:val="24"/>
          <w:szCs w:val="24"/>
        </w:rPr>
        <w:t>начального размера годовой арендной платы</w:t>
      </w:r>
      <w:r w:rsidRPr="00E026DA">
        <w:rPr>
          <w:rFonts w:ascii="Times New Roman" w:eastAsia="Times New Roman" w:hAnsi="Times New Roman" w:cs="Times New Roman"/>
          <w:sz w:val="24"/>
          <w:szCs w:val="20"/>
          <w:lang w:eastAsia="ar-SA"/>
        </w:rPr>
        <w:t>.</w:t>
      </w:r>
    </w:p>
    <w:p w:rsidR="00E026DA" w:rsidRPr="00E026DA" w:rsidRDefault="00E026DA" w:rsidP="00E026DA">
      <w:pPr>
        <w:spacing w:after="0" w:line="240" w:lineRule="auto"/>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xml:space="preserve">          Срок договора аренды – 3 (три) года;</w:t>
      </w:r>
    </w:p>
    <w:p w:rsidR="00E026DA" w:rsidRPr="00E026DA" w:rsidRDefault="00E026DA" w:rsidP="00E026DA">
      <w:pPr>
        <w:spacing w:after="0" w:line="240" w:lineRule="auto"/>
        <w:ind w:firstLine="567"/>
        <w:jc w:val="both"/>
        <w:rPr>
          <w:rFonts w:ascii="Times New Roman" w:eastAsia="Times New Roman" w:hAnsi="Times New Roman" w:cs="Times New Roman"/>
          <w:sz w:val="24"/>
          <w:szCs w:val="24"/>
        </w:rPr>
      </w:pPr>
      <w:proofErr w:type="gramStart"/>
      <w:r w:rsidRPr="00E026DA">
        <w:rPr>
          <w:rFonts w:ascii="Times New Roman" w:eastAsia="Times New Roman" w:hAnsi="Times New Roman" w:cs="Times New Roman"/>
          <w:sz w:val="24"/>
          <w:szCs w:val="24"/>
        </w:rPr>
        <w:t xml:space="preserve">Установлено обременение: на данном земельном участке находится самовольно установленный торговый павильон, который будет демонтирован администрацией города на основании Положения о порядке размещения, эксплуатации и сноса (демонтажа) временных сооружений на территории муниципального образования город Заринск Алтайского края, утвержденного решением </w:t>
      </w:r>
      <w:proofErr w:type="spellStart"/>
      <w:r w:rsidRPr="00E026DA">
        <w:rPr>
          <w:rFonts w:ascii="Times New Roman" w:eastAsia="Times New Roman" w:hAnsi="Times New Roman" w:cs="Times New Roman"/>
          <w:sz w:val="24"/>
          <w:szCs w:val="24"/>
        </w:rPr>
        <w:t>Заринского</w:t>
      </w:r>
      <w:proofErr w:type="spellEnd"/>
      <w:r w:rsidRPr="00E026DA">
        <w:rPr>
          <w:rFonts w:ascii="Times New Roman" w:eastAsia="Times New Roman" w:hAnsi="Times New Roman" w:cs="Times New Roman"/>
          <w:sz w:val="24"/>
          <w:szCs w:val="24"/>
        </w:rPr>
        <w:t xml:space="preserve"> городского Собрания депутатов от 27.05.2011 № 34, в течение 3-х месяцев с момента подведения итогов настоящего аукциона.</w:t>
      </w:r>
      <w:proofErr w:type="gramEnd"/>
    </w:p>
    <w:p w:rsidR="00E026DA" w:rsidRPr="00E026DA" w:rsidRDefault="00E026DA" w:rsidP="00E026DA">
      <w:pPr>
        <w:suppressAutoHyphens/>
        <w:spacing w:after="0" w:line="240" w:lineRule="auto"/>
        <w:ind w:firstLine="567"/>
        <w:jc w:val="both"/>
        <w:rPr>
          <w:rFonts w:ascii="Times New Roman" w:eastAsia="Times New Roman" w:hAnsi="Times New Roman" w:cs="Times New Roman"/>
          <w:b/>
          <w:bCs/>
          <w:sz w:val="24"/>
          <w:szCs w:val="24"/>
          <w:lang w:eastAsia="ar-SA"/>
        </w:rPr>
      </w:pPr>
      <w:proofErr w:type="gramStart"/>
      <w:r w:rsidRPr="00E026DA">
        <w:rPr>
          <w:rFonts w:ascii="Times New Roman" w:eastAsia="Times New Roman" w:hAnsi="Times New Roman" w:cs="Times New Roman"/>
          <w:b/>
          <w:bCs/>
          <w:sz w:val="24"/>
          <w:szCs w:val="24"/>
          <w:lang w:eastAsia="ar-SA"/>
        </w:rPr>
        <w:t>Разрешенное</w:t>
      </w:r>
      <w:proofErr w:type="gramEnd"/>
      <w:r w:rsidRPr="00E026DA">
        <w:rPr>
          <w:rFonts w:ascii="Times New Roman" w:eastAsia="Times New Roman" w:hAnsi="Times New Roman" w:cs="Times New Roman"/>
          <w:b/>
          <w:bCs/>
          <w:sz w:val="24"/>
          <w:szCs w:val="24"/>
          <w:lang w:eastAsia="ar-SA"/>
        </w:rPr>
        <w:t xml:space="preserve"> использовании и технические условия подключения инженерно – технических сетей:</w:t>
      </w:r>
    </w:p>
    <w:p w:rsidR="00E026DA" w:rsidRPr="00E026DA" w:rsidRDefault="00E026DA" w:rsidP="00E026DA">
      <w:pPr>
        <w:suppressAutoHyphens/>
        <w:spacing w:after="0" w:line="240" w:lineRule="auto"/>
        <w:ind w:firstLine="567"/>
        <w:jc w:val="both"/>
        <w:rPr>
          <w:rFonts w:ascii="Times New Roman" w:eastAsia="Times New Roman" w:hAnsi="Times New Roman" w:cs="Times New Roman"/>
          <w:sz w:val="24"/>
          <w:szCs w:val="24"/>
          <w:lang w:eastAsia="ar-SA"/>
        </w:rPr>
      </w:pPr>
      <w:r w:rsidRPr="00E026DA">
        <w:rPr>
          <w:rFonts w:ascii="Times New Roman" w:eastAsia="Times New Roman" w:hAnsi="Times New Roman" w:cs="Times New Roman"/>
          <w:bCs/>
          <w:sz w:val="24"/>
          <w:szCs w:val="24"/>
          <w:lang w:eastAsia="ar-SA"/>
        </w:rPr>
        <w:t>Земельный участок расположен в зоне Ж</w:t>
      </w:r>
      <w:proofErr w:type="gramStart"/>
      <w:r w:rsidRPr="00E026DA">
        <w:rPr>
          <w:rFonts w:ascii="Times New Roman" w:eastAsia="Times New Roman" w:hAnsi="Times New Roman" w:cs="Times New Roman"/>
          <w:bCs/>
          <w:sz w:val="24"/>
          <w:szCs w:val="24"/>
          <w:lang w:eastAsia="ar-SA"/>
        </w:rPr>
        <w:t>4</w:t>
      </w:r>
      <w:proofErr w:type="gramEnd"/>
      <w:r w:rsidRPr="00E026DA">
        <w:rPr>
          <w:rFonts w:ascii="Times New Roman" w:eastAsia="Times New Roman" w:hAnsi="Times New Roman" w:cs="Times New Roman"/>
          <w:bCs/>
          <w:sz w:val="24"/>
          <w:szCs w:val="24"/>
          <w:lang w:eastAsia="ar-SA"/>
        </w:rPr>
        <w:t xml:space="preserve"> (зона застройки многоэтажными жилыми домами). Земельный участок имеет условно разрешенный вид использования – под объекты торгового назначения. Предоставление разрешения на условно разрешенный вид использования земельного участка согласовано постановлением администрации города от 14.10.2013 № 945.</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bookmarkStart w:id="0" w:name="OLE_LINK1"/>
      <w:r w:rsidRPr="00E026DA">
        <w:rPr>
          <w:rFonts w:ascii="Times New Roman" w:eastAsia="Times New Roman" w:hAnsi="Times New Roman" w:cs="Times New Roman"/>
          <w:sz w:val="24"/>
          <w:szCs w:val="24"/>
          <w:lang w:eastAsia="ar-SA"/>
        </w:rPr>
        <w:t>Краткая характеристика объекта: Минимальные отступы от границ земельного участка в целях определения места допустимого размещения объекта – 3 м. Предельное количество этажей – 3. Предельная высота ограждения – 2 м. Минимальный процент озеленения земельного участка – 40. Условия строительства: При проектировании и строительстве сохранить существующие посадки деревьев.</w:t>
      </w:r>
    </w:p>
    <w:p w:rsidR="00E026DA" w:rsidRPr="00E026DA" w:rsidRDefault="00E026DA" w:rsidP="00E026DA">
      <w:pPr>
        <w:spacing w:after="0" w:line="240" w:lineRule="auto"/>
        <w:ind w:firstLine="567"/>
        <w:jc w:val="both"/>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 xml:space="preserve"> Имеются технические возможности для подключения застройщика к сетям водоснабжения: ВК 2, к тепловой сети по ул.40 лет Победы ТК 3, к канализационной сети</w:t>
      </w:r>
      <w:proofErr w:type="gramStart"/>
      <w:r w:rsidRPr="00E026DA">
        <w:rPr>
          <w:rFonts w:ascii="Times New Roman" w:eastAsia="Times New Roman" w:hAnsi="Times New Roman" w:cs="Times New Roman"/>
          <w:sz w:val="24"/>
          <w:szCs w:val="24"/>
          <w:lang w:eastAsia="ar-SA"/>
        </w:rPr>
        <w:t xml:space="preserve"> К</w:t>
      </w:r>
      <w:proofErr w:type="gramEnd"/>
      <w:r w:rsidRPr="00E026DA">
        <w:rPr>
          <w:rFonts w:ascii="Times New Roman" w:eastAsia="Times New Roman" w:hAnsi="Times New Roman" w:cs="Times New Roman"/>
          <w:sz w:val="24"/>
          <w:szCs w:val="24"/>
          <w:lang w:eastAsia="ar-SA"/>
        </w:rPr>
        <w:t xml:space="preserve"> 10А и к электрическим сетям.</w:t>
      </w:r>
    </w:p>
    <w:p w:rsidR="00E026DA" w:rsidRPr="00E026DA" w:rsidRDefault="00E026DA" w:rsidP="00E026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b/>
          <w:sz w:val="24"/>
          <w:szCs w:val="24"/>
          <w:lang w:eastAsia="ar-SA"/>
        </w:rPr>
        <w:t xml:space="preserve">2.Земельный участок, общей площадью 3300 </w:t>
      </w:r>
      <w:proofErr w:type="spellStart"/>
      <w:r w:rsidRPr="00E026DA">
        <w:rPr>
          <w:rFonts w:ascii="Times New Roman" w:eastAsia="Times New Roman" w:hAnsi="Times New Roman" w:cs="Times New Roman"/>
          <w:b/>
          <w:sz w:val="24"/>
          <w:szCs w:val="24"/>
          <w:lang w:eastAsia="ar-SA"/>
        </w:rPr>
        <w:t>кв.м</w:t>
      </w:r>
      <w:proofErr w:type="spellEnd"/>
      <w:r w:rsidRPr="00E026DA">
        <w:rPr>
          <w:rFonts w:ascii="Times New Roman" w:eastAsia="Times New Roman" w:hAnsi="Times New Roman" w:cs="Times New Roman"/>
          <w:b/>
          <w:sz w:val="24"/>
          <w:szCs w:val="24"/>
          <w:lang w:eastAsia="ar-SA"/>
        </w:rPr>
        <w:t xml:space="preserve">.,  расположенный по адресу: город Заринск Алтайского края, улица 40 лет Победы, 15/1, </w:t>
      </w:r>
      <w:r w:rsidRPr="00E026DA">
        <w:rPr>
          <w:rFonts w:ascii="Times New Roman" w:eastAsia="Times New Roman" w:hAnsi="Times New Roman" w:cs="Times New Roman"/>
          <w:sz w:val="24"/>
          <w:szCs w:val="24"/>
          <w:lang w:eastAsia="ar-SA"/>
        </w:rPr>
        <w:t>имеющий кадастровый номер 22:66:010103:6725.</w:t>
      </w:r>
    </w:p>
    <w:p w:rsidR="00E026DA" w:rsidRPr="00E026DA" w:rsidRDefault="00E026DA" w:rsidP="00E026DA">
      <w:pPr>
        <w:suppressAutoHyphens/>
        <w:spacing w:after="0" w:line="240" w:lineRule="auto"/>
        <w:ind w:firstLine="567"/>
        <w:jc w:val="both"/>
        <w:rPr>
          <w:rFonts w:ascii="Times New Roman" w:eastAsia="Times New Roman" w:hAnsi="Times New Roman" w:cs="Times New Roman"/>
          <w:sz w:val="24"/>
          <w:szCs w:val="20"/>
          <w:lang w:eastAsia="ar-SA"/>
        </w:rPr>
      </w:pPr>
      <w:r w:rsidRPr="00E026DA">
        <w:rPr>
          <w:rFonts w:ascii="Times New Roman" w:eastAsia="Times New Roman" w:hAnsi="Times New Roman" w:cs="Times New Roman"/>
          <w:bCs/>
          <w:sz w:val="24"/>
          <w:szCs w:val="24"/>
        </w:rPr>
        <w:t xml:space="preserve">Начальный размер годовой арендной платы </w:t>
      </w:r>
      <w:r w:rsidRPr="00E026DA">
        <w:rPr>
          <w:rFonts w:ascii="Times New Roman" w:eastAsia="Times New Roman" w:hAnsi="Times New Roman" w:cs="Times New Roman"/>
          <w:sz w:val="24"/>
          <w:szCs w:val="20"/>
          <w:lang w:eastAsia="ar-SA"/>
        </w:rPr>
        <w:t xml:space="preserve">– 324 640 (триста двадцать четыре тысячи шестьсот сорок) рублей, «шаг аукциона» - 15 000,00 (пятнадцать тысяч) рублей, сумма задатка для участия в аукционе - 20 (двадцать) процентов </w:t>
      </w:r>
      <w:r w:rsidRPr="00E026DA">
        <w:rPr>
          <w:rFonts w:ascii="Times New Roman" w:eastAsia="Times New Roman" w:hAnsi="Times New Roman" w:cs="Times New Roman"/>
          <w:bCs/>
          <w:sz w:val="24"/>
          <w:szCs w:val="24"/>
        </w:rPr>
        <w:t>начального размера годовой арендной платы</w:t>
      </w:r>
      <w:r w:rsidRPr="00E026DA">
        <w:rPr>
          <w:rFonts w:ascii="Times New Roman" w:eastAsia="Times New Roman" w:hAnsi="Times New Roman" w:cs="Times New Roman"/>
          <w:sz w:val="24"/>
          <w:szCs w:val="20"/>
          <w:lang w:eastAsia="ar-SA"/>
        </w:rPr>
        <w:t>.</w:t>
      </w:r>
    </w:p>
    <w:p w:rsidR="00E026DA" w:rsidRPr="00E026DA" w:rsidRDefault="00E026DA" w:rsidP="00E026DA">
      <w:pPr>
        <w:spacing w:after="0" w:line="240" w:lineRule="auto"/>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xml:space="preserve">         Срок договора аренды – 3 (три) года;</w:t>
      </w:r>
    </w:p>
    <w:p w:rsidR="00E026DA" w:rsidRPr="00E026DA" w:rsidRDefault="00E026DA" w:rsidP="00E026DA">
      <w:pPr>
        <w:suppressAutoHyphens/>
        <w:spacing w:after="0" w:line="240" w:lineRule="auto"/>
        <w:ind w:firstLine="567"/>
        <w:jc w:val="both"/>
        <w:rPr>
          <w:rFonts w:ascii="Times New Roman" w:eastAsia="Times New Roman" w:hAnsi="Times New Roman" w:cs="Times New Roman"/>
          <w:b/>
          <w:bCs/>
          <w:sz w:val="24"/>
          <w:szCs w:val="24"/>
          <w:lang w:eastAsia="ar-SA"/>
        </w:rPr>
      </w:pPr>
      <w:proofErr w:type="gramStart"/>
      <w:r w:rsidRPr="00E026DA">
        <w:rPr>
          <w:rFonts w:ascii="Times New Roman" w:eastAsia="Times New Roman" w:hAnsi="Times New Roman" w:cs="Times New Roman"/>
          <w:b/>
          <w:bCs/>
          <w:sz w:val="24"/>
          <w:szCs w:val="24"/>
          <w:lang w:eastAsia="ar-SA"/>
        </w:rPr>
        <w:t>Разрешенное</w:t>
      </w:r>
      <w:proofErr w:type="gramEnd"/>
      <w:r w:rsidRPr="00E026DA">
        <w:rPr>
          <w:rFonts w:ascii="Times New Roman" w:eastAsia="Times New Roman" w:hAnsi="Times New Roman" w:cs="Times New Roman"/>
          <w:b/>
          <w:bCs/>
          <w:sz w:val="24"/>
          <w:szCs w:val="24"/>
          <w:lang w:eastAsia="ar-SA"/>
        </w:rPr>
        <w:t xml:space="preserve"> использовании и технические условия подключения инженерно – технических сетей:</w:t>
      </w:r>
    </w:p>
    <w:p w:rsidR="00E026DA" w:rsidRPr="00E026DA" w:rsidRDefault="00E026DA" w:rsidP="00E026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bCs/>
          <w:sz w:val="24"/>
          <w:szCs w:val="24"/>
          <w:lang w:eastAsia="ar-SA"/>
        </w:rPr>
        <w:t>Земельный участок расположен в зоне ОДЗ</w:t>
      </w:r>
      <w:proofErr w:type="gramStart"/>
      <w:r w:rsidRPr="00E026DA">
        <w:rPr>
          <w:rFonts w:ascii="Times New Roman" w:eastAsia="Times New Roman" w:hAnsi="Times New Roman" w:cs="Times New Roman"/>
          <w:bCs/>
          <w:sz w:val="24"/>
          <w:szCs w:val="24"/>
          <w:lang w:eastAsia="ar-SA"/>
        </w:rPr>
        <w:t>2</w:t>
      </w:r>
      <w:proofErr w:type="gramEnd"/>
      <w:r w:rsidRPr="00E026DA">
        <w:rPr>
          <w:rFonts w:ascii="Times New Roman" w:eastAsia="Times New Roman" w:hAnsi="Times New Roman" w:cs="Times New Roman"/>
          <w:bCs/>
          <w:sz w:val="24"/>
          <w:szCs w:val="24"/>
          <w:lang w:eastAsia="ar-SA"/>
        </w:rPr>
        <w:t xml:space="preserve"> (зона общественного и коммерческого назначения). Виды разрешенного использования - </w:t>
      </w:r>
      <w:r w:rsidRPr="00E026DA">
        <w:rPr>
          <w:rFonts w:ascii="Times New Roman" w:eastAsia="Times New Roman" w:hAnsi="Times New Roman" w:cs="Times New Roman"/>
          <w:sz w:val="24"/>
          <w:szCs w:val="24"/>
          <w:lang w:eastAsia="ar-SA"/>
        </w:rPr>
        <w:t>земельные участки, предназначенные для размещения объектов торговли, общественного питания и бытового обслуживания.</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Краткая характеристика объекта: Минимальные отступы от границ земельного участка в целях определения места допустимого размещения объекта – 3 м. Предельное количество этажей – 3 (для торговли и общественного питания), 2 (для бытового обслуживания</w:t>
      </w:r>
      <w:proofErr w:type="gramStart"/>
      <w:r w:rsidRPr="00E026DA">
        <w:rPr>
          <w:rFonts w:ascii="Times New Roman" w:eastAsia="Times New Roman" w:hAnsi="Times New Roman" w:cs="Times New Roman"/>
          <w:sz w:val="24"/>
          <w:szCs w:val="24"/>
          <w:lang w:eastAsia="ar-SA"/>
        </w:rPr>
        <w:t xml:space="preserve">).. </w:t>
      </w:r>
      <w:proofErr w:type="gramEnd"/>
      <w:r w:rsidRPr="00E026DA">
        <w:rPr>
          <w:rFonts w:ascii="Times New Roman" w:eastAsia="Times New Roman" w:hAnsi="Times New Roman" w:cs="Times New Roman"/>
          <w:sz w:val="24"/>
          <w:szCs w:val="24"/>
          <w:lang w:eastAsia="ar-SA"/>
        </w:rPr>
        <w:lastRenderedPageBreak/>
        <w:t>Предельная высота ограждения – 2 м. Минимальный процент озеленения земельного участка – 40.</w:t>
      </w:r>
    </w:p>
    <w:p w:rsidR="00E026DA" w:rsidRPr="00E026DA" w:rsidRDefault="00E026DA" w:rsidP="00E026DA">
      <w:pPr>
        <w:spacing w:after="0" w:line="240" w:lineRule="auto"/>
        <w:ind w:firstLine="567"/>
        <w:jc w:val="both"/>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Имеются технические возможности для подключения застройщика к сетям водоснабжения: ВК 2, к тепловой сети по ул.40 лет Победы ТК 3 и к электрическим сетям.</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ar-SA"/>
        </w:rPr>
      </w:pPr>
    </w:p>
    <w:bookmarkEnd w:id="0"/>
    <w:p w:rsidR="00E026DA" w:rsidRPr="00E026DA" w:rsidRDefault="00E026DA" w:rsidP="00E026DA">
      <w:pPr>
        <w:suppressAutoHyphens/>
        <w:spacing w:after="0" w:line="240" w:lineRule="auto"/>
        <w:jc w:val="center"/>
        <w:rPr>
          <w:rFonts w:ascii="Times New Roman" w:eastAsia="Times New Roman" w:hAnsi="Times New Roman" w:cs="Times New Roman"/>
          <w:sz w:val="24"/>
          <w:szCs w:val="24"/>
          <w:lang w:eastAsia="ar-SA"/>
        </w:rPr>
      </w:pPr>
      <w:r w:rsidRPr="00E026DA">
        <w:rPr>
          <w:rFonts w:ascii="Times New Roman" w:eastAsia="Times New Roman" w:hAnsi="Times New Roman" w:cs="Times New Roman"/>
          <w:b/>
          <w:bCs/>
          <w:sz w:val="24"/>
          <w:szCs w:val="24"/>
          <w:lang w:eastAsia="ar-SA"/>
        </w:rPr>
        <w:t>Условия и порядок проведения аукциона:</w:t>
      </w:r>
    </w:p>
    <w:p w:rsidR="00E026DA" w:rsidRPr="00E026DA" w:rsidRDefault="00E026DA" w:rsidP="00E026DA">
      <w:pPr>
        <w:suppressAutoHyphens/>
        <w:spacing w:after="0" w:line="240" w:lineRule="auto"/>
        <w:ind w:firstLine="567"/>
        <w:jc w:val="center"/>
        <w:rPr>
          <w:rFonts w:ascii="Times New Roman" w:eastAsia="Times New Roman" w:hAnsi="Times New Roman" w:cs="Times New Roman"/>
          <w:sz w:val="24"/>
          <w:szCs w:val="24"/>
          <w:lang w:eastAsia="ar-SA"/>
        </w:rPr>
      </w:pPr>
      <w:r w:rsidRPr="00E026DA">
        <w:rPr>
          <w:rFonts w:ascii="Times New Roman" w:eastAsia="Times New Roman" w:hAnsi="Times New Roman" w:cs="Times New Roman"/>
          <w:b/>
          <w:sz w:val="24"/>
          <w:szCs w:val="24"/>
          <w:lang w:eastAsia="ar-SA"/>
        </w:rPr>
        <w:t xml:space="preserve">Для участия в аукционе необходимо </w:t>
      </w:r>
      <w:proofErr w:type="gramStart"/>
      <w:r w:rsidRPr="00E026DA">
        <w:rPr>
          <w:rFonts w:ascii="Times New Roman" w:eastAsia="Times New Roman" w:hAnsi="Times New Roman" w:cs="Times New Roman"/>
          <w:b/>
          <w:sz w:val="24"/>
          <w:szCs w:val="24"/>
          <w:lang w:eastAsia="ar-SA"/>
        </w:rPr>
        <w:t>предоставить следующие документы</w:t>
      </w:r>
      <w:proofErr w:type="gramEnd"/>
      <w:r w:rsidRPr="00E026DA">
        <w:rPr>
          <w:rFonts w:ascii="Times New Roman" w:eastAsia="Times New Roman" w:hAnsi="Times New Roman" w:cs="Times New Roman"/>
          <w:b/>
          <w:sz w:val="24"/>
          <w:szCs w:val="24"/>
          <w:lang w:eastAsia="ar-SA"/>
        </w:rPr>
        <w:t>:</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1) заявка на участие в аукционе по установленной форме с указанием реквизитов счета для возврата задатка – 2 экз.;</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E026DA" w:rsidRPr="00E026DA" w:rsidRDefault="00E026DA" w:rsidP="00E026DA">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026DA">
        <w:rPr>
          <w:rFonts w:ascii="Times New Roman" w:eastAsia="Times New Roman" w:hAnsi="Times New Roman" w:cs="Times New Roman"/>
          <w:sz w:val="24"/>
          <w:szCs w:val="24"/>
          <w:lang w:eastAsia="ar-SA"/>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026DA">
        <w:rPr>
          <w:rFonts w:ascii="Times New Roman" w:eastAsia="Times New Roman" w:hAnsi="Times New Roman" w:cs="Times New Roman"/>
          <w:b/>
          <w:bCs/>
          <w:color w:val="0000FF"/>
          <w:sz w:val="24"/>
          <w:szCs w:val="20"/>
          <w:lang w:eastAsia="ar-SA"/>
        </w:rPr>
        <w:t>ИНН</w:t>
      </w:r>
      <w:r w:rsidRPr="00E026DA">
        <w:rPr>
          <w:rFonts w:ascii="Times New Roman" w:eastAsia="Times New Roman" w:hAnsi="Times New Roman" w:cs="Times New Roman"/>
          <w:color w:val="0000FF"/>
          <w:sz w:val="24"/>
          <w:szCs w:val="20"/>
          <w:lang w:eastAsia="ar-SA"/>
        </w:rPr>
        <w:t xml:space="preserve"> 2205003292 </w:t>
      </w:r>
      <w:r w:rsidRPr="00E026DA">
        <w:rPr>
          <w:rFonts w:ascii="Times New Roman" w:eastAsia="Times New Roman" w:hAnsi="Times New Roman" w:cs="Times New Roman"/>
          <w:b/>
          <w:bCs/>
          <w:color w:val="0000FF"/>
          <w:sz w:val="24"/>
          <w:szCs w:val="20"/>
          <w:lang w:eastAsia="ar-SA"/>
        </w:rPr>
        <w:t>КПП</w:t>
      </w:r>
      <w:r w:rsidRPr="00E026DA">
        <w:rPr>
          <w:rFonts w:ascii="Times New Roman" w:eastAsia="Times New Roman" w:hAnsi="Times New Roman" w:cs="Times New Roman"/>
          <w:color w:val="0000FF"/>
          <w:sz w:val="24"/>
          <w:szCs w:val="20"/>
          <w:lang w:eastAsia="ar-SA"/>
        </w:rPr>
        <w:t xml:space="preserve"> 220501001</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bCs/>
          <w:color w:val="0000FF"/>
          <w:sz w:val="24"/>
          <w:szCs w:val="20"/>
          <w:lang w:eastAsia="ar-SA"/>
        </w:rPr>
      </w:pPr>
      <w:r w:rsidRPr="00E026DA">
        <w:rPr>
          <w:rFonts w:ascii="Times New Roman" w:eastAsia="Times New Roman" w:hAnsi="Times New Roman" w:cs="Times New Roman"/>
          <w:b/>
          <w:bCs/>
          <w:color w:val="0000FF"/>
          <w:sz w:val="24"/>
          <w:szCs w:val="20"/>
          <w:lang w:eastAsia="ar-SA"/>
        </w:rPr>
        <w:t xml:space="preserve">БАНК: </w:t>
      </w:r>
      <w:r w:rsidRPr="00E026DA">
        <w:rPr>
          <w:rFonts w:ascii="Times New Roman" w:eastAsia="Times New Roman" w:hAnsi="Times New Roman" w:cs="Times New Roman"/>
          <w:bCs/>
          <w:color w:val="0000FF"/>
          <w:sz w:val="24"/>
          <w:szCs w:val="20"/>
          <w:lang w:eastAsia="ar-SA"/>
        </w:rPr>
        <w:t>ГРКЦ ГУ банка России по Алтайскому краю</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026DA">
        <w:rPr>
          <w:rFonts w:ascii="Times New Roman" w:eastAsia="Times New Roman" w:hAnsi="Times New Roman" w:cs="Times New Roman"/>
          <w:b/>
          <w:bCs/>
          <w:color w:val="0000FF"/>
          <w:sz w:val="24"/>
          <w:szCs w:val="20"/>
          <w:lang w:eastAsia="ar-SA"/>
        </w:rPr>
        <w:t xml:space="preserve">Получатель: </w:t>
      </w:r>
      <w:r w:rsidRPr="00E026DA">
        <w:rPr>
          <w:rFonts w:ascii="Times New Roman" w:eastAsia="Times New Roman" w:hAnsi="Times New Roman" w:cs="Times New Roman"/>
          <w:color w:val="0000FF"/>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proofErr w:type="gramStart"/>
      <w:r w:rsidRPr="00E026DA">
        <w:rPr>
          <w:rFonts w:ascii="Times New Roman" w:eastAsia="Times New Roman" w:hAnsi="Times New Roman" w:cs="Times New Roman"/>
          <w:b/>
          <w:bCs/>
          <w:color w:val="0000FF"/>
          <w:sz w:val="24"/>
          <w:szCs w:val="20"/>
          <w:lang w:eastAsia="ar-SA"/>
        </w:rPr>
        <w:t>Р</w:t>
      </w:r>
      <w:proofErr w:type="gramEnd"/>
      <w:r w:rsidRPr="00E026DA">
        <w:rPr>
          <w:rFonts w:ascii="Times New Roman" w:eastAsia="Times New Roman" w:hAnsi="Times New Roman" w:cs="Times New Roman"/>
          <w:b/>
          <w:bCs/>
          <w:color w:val="0000FF"/>
          <w:sz w:val="24"/>
          <w:szCs w:val="20"/>
          <w:lang w:eastAsia="ar-SA"/>
        </w:rPr>
        <w:t xml:space="preserve">/С: </w:t>
      </w:r>
      <w:r w:rsidRPr="00E026DA">
        <w:rPr>
          <w:rFonts w:ascii="Times New Roman" w:eastAsia="Times New Roman" w:hAnsi="Times New Roman" w:cs="Times New Roman"/>
          <w:bCs/>
          <w:color w:val="0000FF"/>
          <w:sz w:val="24"/>
          <w:szCs w:val="20"/>
          <w:lang w:eastAsia="ar-SA"/>
        </w:rPr>
        <w:t>40302810801733006600</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026DA">
        <w:rPr>
          <w:rFonts w:ascii="Times New Roman" w:eastAsia="Times New Roman" w:hAnsi="Times New Roman" w:cs="Times New Roman"/>
          <w:b/>
          <w:bCs/>
          <w:color w:val="0000FF"/>
          <w:sz w:val="24"/>
          <w:szCs w:val="20"/>
          <w:lang w:eastAsia="ar-SA"/>
        </w:rPr>
        <w:t>Л/с:</w:t>
      </w:r>
      <w:r w:rsidRPr="00E026DA">
        <w:rPr>
          <w:rFonts w:ascii="Times New Roman" w:eastAsia="Times New Roman" w:hAnsi="Times New Roman" w:cs="Times New Roman"/>
          <w:color w:val="0000FF"/>
          <w:sz w:val="24"/>
          <w:szCs w:val="20"/>
          <w:lang w:eastAsia="ar-SA"/>
        </w:rPr>
        <w:t xml:space="preserve"> 05173027780</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r w:rsidRPr="00E026DA">
        <w:rPr>
          <w:rFonts w:ascii="Times New Roman" w:eastAsia="Times New Roman" w:hAnsi="Times New Roman" w:cs="Times New Roman"/>
          <w:b/>
          <w:bCs/>
          <w:color w:val="0000FF"/>
          <w:sz w:val="24"/>
          <w:szCs w:val="20"/>
          <w:lang w:eastAsia="ar-SA"/>
        </w:rPr>
        <w:t>БИК</w:t>
      </w:r>
      <w:r w:rsidRPr="00E026DA">
        <w:rPr>
          <w:rFonts w:ascii="Times New Roman" w:eastAsia="Times New Roman" w:hAnsi="Times New Roman" w:cs="Times New Roman"/>
          <w:color w:val="0000FF"/>
          <w:sz w:val="24"/>
          <w:szCs w:val="20"/>
          <w:lang w:eastAsia="ar-SA"/>
        </w:rPr>
        <w:t xml:space="preserve"> 040173001           </w:t>
      </w:r>
      <w:r w:rsidRPr="00E026DA">
        <w:rPr>
          <w:rFonts w:ascii="Times New Roman" w:eastAsia="Times New Roman" w:hAnsi="Times New Roman" w:cs="Times New Roman"/>
          <w:b/>
          <w:color w:val="0000FF"/>
          <w:sz w:val="24"/>
          <w:szCs w:val="20"/>
          <w:lang w:eastAsia="ar-SA"/>
        </w:rPr>
        <w:t>ОГРН</w:t>
      </w:r>
      <w:r w:rsidRPr="00E026DA">
        <w:rPr>
          <w:rFonts w:ascii="Times New Roman" w:eastAsia="Times New Roman" w:hAnsi="Times New Roman" w:cs="Times New Roman"/>
          <w:color w:val="0000FF"/>
          <w:sz w:val="24"/>
          <w:szCs w:val="20"/>
          <w:lang w:eastAsia="ar-SA"/>
        </w:rPr>
        <w:t xml:space="preserve"> 1022200707957           </w:t>
      </w:r>
      <w:r w:rsidRPr="00E026DA">
        <w:rPr>
          <w:rFonts w:ascii="Times New Roman" w:eastAsia="Times New Roman" w:hAnsi="Times New Roman" w:cs="Times New Roman"/>
          <w:b/>
          <w:color w:val="0000FF"/>
          <w:sz w:val="24"/>
          <w:szCs w:val="20"/>
          <w:lang w:eastAsia="ar-SA"/>
        </w:rPr>
        <w:t>ОКТМО</w:t>
      </w:r>
      <w:r w:rsidRPr="00E026DA">
        <w:rPr>
          <w:rFonts w:ascii="Times New Roman" w:eastAsia="Times New Roman" w:hAnsi="Times New Roman" w:cs="Times New Roman"/>
          <w:color w:val="0000FF"/>
          <w:sz w:val="24"/>
          <w:szCs w:val="20"/>
          <w:lang w:eastAsia="ar-SA"/>
        </w:rPr>
        <w:t xml:space="preserve"> 01706000</w:t>
      </w:r>
    </w:p>
    <w:p w:rsidR="00E026DA" w:rsidRPr="00E026DA" w:rsidRDefault="00E026DA" w:rsidP="00E026DA">
      <w:pPr>
        <w:numPr>
          <w:ilvl w:val="0"/>
          <w:numId w:val="2"/>
        </w:numPr>
        <w:suppressAutoHyphens/>
        <w:spacing w:after="0" w:line="240" w:lineRule="auto"/>
        <w:jc w:val="both"/>
        <w:rPr>
          <w:rFonts w:ascii="Times New Roman" w:eastAsia="Times New Roman" w:hAnsi="Times New Roman" w:cs="Times New Roman"/>
          <w:color w:val="0000FF"/>
          <w:sz w:val="24"/>
          <w:szCs w:val="20"/>
          <w:lang w:eastAsia="ar-SA"/>
        </w:rPr>
      </w:pPr>
      <w:smartTag w:uri="urn:schemas-microsoft-com:office:smarttags" w:element="metricconverter">
        <w:smartTagPr>
          <w:attr w:name="ProductID" w:val="659100, г"/>
        </w:smartTagPr>
        <w:r w:rsidRPr="00E026DA">
          <w:rPr>
            <w:rFonts w:ascii="Times New Roman" w:eastAsia="Times New Roman" w:hAnsi="Times New Roman" w:cs="Times New Roman"/>
            <w:color w:val="0000FF"/>
            <w:sz w:val="24"/>
            <w:szCs w:val="20"/>
            <w:lang w:eastAsia="ar-SA"/>
          </w:rPr>
          <w:t xml:space="preserve">659100, </w:t>
        </w:r>
        <w:proofErr w:type="spellStart"/>
        <w:r w:rsidRPr="00E026DA">
          <w:rPr>
            <w:rFonts w:ascii="Times New Roman" w:eastAsia="Times New Roman" w:hAnsi="Times New Roman" w:cs="Times New Roman"/>
            <w:color w:val="0000FF"/>
            <w:sz w:val="24"/>
            <w:szCs w:val="20"/>
            <w:lang w:eastAsia="ar-SA"/>
          </w:rPr>
          <w:t>г</w:t>
        </w:r>
      </w:smartTag>
      <w:proofErr w:type="gramStart"/>
      <w:r w:rsidRPr="00E026DA">
        <w:rPr>
          <w:rFonts w:ascii="Times New Roman" w:eastAsia="Times New Roman" w:hAnsi="Times New Roman" w:cs="Times New Roman"/>
          <w:color w:val="0000FF"/>
          <w:sz w:val="24"/>
          <w:szCs w:val="20"/>
          <w:lang w:eastAsia="ar-SA"/>
        </w:rPr>
        <w:t>.З</w:t>
      </w:r>
      <w:proofErr w:type="gramEnd"/>
      <w:r w:rsidRPr="00E026DA">
        <w:rPr>
          <w:rFonts w:ascii="Times New Roman" w:eastAsia="Times New Roman" w:hAnsi="Times New Roman" w:cs="Times New Roman"/>
          <w:color w:val="0000FF"/>
          <w:sz w:val="24"/>
          <w:szCs w:val="20"/>
          <w:lang w:eastAsia="ar-SA"/>
        </w:rPr>
        <w:t>аринск</w:t>
      </w:r>
      <w:proofErr w:type="spellEnd"/>
      <w:r w:rsidRPr="00E026DA">
        <w:rPr>
          <w:rFonts w:ascii="Times New Roman" w:eastAsia="Times New Roman" w:hAnsi="Times New Roman" w:cs="Times New Roman"/>
          <w:color w:val="0000FF"/>
          <w:sz w:val="24"/>
          <w:szCs w:val="20"/>
          <w:lang w:eastAsia="ar-SA"/>
        </w:rPr>
        <w:t xml:space="preserve">, </w:t>
      </w:r>
      <w:proofErr w:type="spellStart"/>
      <w:r w:rsidRPr="00E026DA">
        <w:rPr>
          <w:rFonts w:ascii="Times New Roman" w:eastAsia="Times New Roman" w:hAnsi="Times New Roman" w:cs="Times New Roman"/>
          <w:color w:val="0000FF"/>
          <w:sz w:val="24"/>
          <w:szCs w:val="20"/>
          <w:lang w:eastAsia="ar-SA"/>
        </w:rPr>
        <w:t>пр.Строителей</w:t>
      </w:r>
      <w:proofErr w:type="spellEnd"/>
      <w:r w:rsidRPr="00E026DA">
        <w:rPr>
          <w:rFonts w:ascii="Times New Roman" w:eastAsia="Times New Roman" w:hAnsi="Times New Roman" w:cs="Times New Roman"/>
          <w:color w:val="0000FF"/>
          <w:sz w:val="24"/>
          <w:szCs w:val="20"/>
          <w:lang w:eastAsia="ar-SA"/>
        </w:rPr>
        <w:t>, 31</w:t>
      </w:r>
    </w:p>
    <w:p w:rsidR="00E026DA" w:rsidRPr="00E026DA" w:rsidRDefault="00E026DA" w:rsidP="00E026DA">
      <w:pPr>
        <w:numPr>
          <w:ilvl w:val="0"/>
          <w:numId w:val="2"/>
        </w:numPr>
        <w:suppressAutoHyphens/>
        <w:spacing w:after="0" w:line="240" w:lineRule="auto"/>
        <w:rPr>
          <w:rFonts w:ascii="Times New Roman" w:eastAsia="Times New Roman" w:hAnsi="Times New Roman" w:cs="Times New Roman"/>
          <w:color w:val="0000FF"/>
          <w:sz w:val="24"/>
          <w:szCs w:val="20"/>
          <w:lang w:eastAsia="ar-SA"/>
        </w:rPr>
      </w:pPr>
      <w:r w:rsidRPr="00E026DA">
        <w:rPr>
          <w:rFonts w:ascii="Times New Roman" w:eastAsia="Times New Roman" w:hAnsi="Times New Roman" w:cs="Times New Roman"/>
          <w:color w:val="0000FF"/>
          <w:sz w:val="24"/>
          <w:szCs w:val="20"/>
          <w:lang w:eastAsia="ar-SA"/>
        </w:rPr>
        <w:t>Назначение платежа: задаток за участие в аукционе по продаже права на заключение договора аренды земельного участка по адресу: ____________________________.</w:t>
      </w:r>
    </w:p>
    <w:p w:rsidR="00E026DA" w:rsidRPr="00E026DA" w:rsidRDefault="00E026DA" w:rsidP="00E026DA">
      <w:pPr>
        <w:keepNext/>
        <w:numPr>
          <w:ilvl w:val="0"/>
          <w:numId w:val="1"/>
        </w:numPr>
        <w:suppressAutoHyphens/>
        <w:spacing w:after="0" w:line="240" w:lineRule="auto"/>
        <w:contextualSpacing/>
        <w:jc w:val="both"/>
        <w:outlineLvl w:val="3"/>
        <w:rPr>
          <w:rFonts w:ascii="Times New Roman" w:eastAsia="Times New Roman" w:hAnsi="Times New Roman" w:cs="Times New Roman"/>
          <w:sz w:val="24"/>
        </w:rPr>
      </w:pPr>
      <w:r w:rsidRPr="00E026DA">
        <w:rPr>
          <w:rFonts w:ascii="Times New Roman" w:eastAsia="Times New Roman" w:hAnsi="Times New Roman" w:cs="Times New Roman"/>
          <w:sz w:val="24"/>
          <w:szCs w:val="24"/>
          <w:lang w:eastAsia="ar-SA"/>
        </w:rPr>
        <w:t xml:space="preserve">          4) в случае подачи заявки представителем претендента предъявляется надлежащим образом оформленная доверенность.</w:t>
      </w:r>
    </w:p>
    <w:p w:rsidR="00E026DA" w:rsidRPr="00E026DA" w:rsidRDefault="00E026DA" w:rsidP="00E026DA">
      <w:pPr>
        <w:keepNext/>
        <w:numPr>
          <w:ilvl w:val="0"/>
          <w:numId w:val="1"/>
        </w:numPr>
        <w:suppressAutoHyphens/>
        <w:spacing w:after="0" w:line="240" w:lineRule="auto"/>
        <w:contextualSpacing/>
        <w:jc w:val="both"/>
        <w:outlineLvl w:val="3"/>
        <w:rPr>
          <w:rFonts w:ascii="Times New Roman" w:eastAsia="Times New Roman" w:hAnsi="Times New Roman" w:cs="Times New Roman"/>
          <w:sz w:val="24"/>
        </w:rPr>
      </w:pPr>
      <w:r w:rsidRPr="00E026DA">
        <w:rPr>
          <w:rFonts w:ascii="Times New Roman" w:eastAsia="Times New Roman" w:hAnsi="Times New Roman" w:cs="Times New Roman"/>
          <w:sz w:val="24"/>
        </w:rPr>
        <w:t xml:space="preserve">         Заявки на участие в аукционе и вышеперечисленные документы принимаются с </w:t>
      </w:r>
      <w:r w:rsidRPr="00E026DA">
        <w:rPr>
          <w:rFonts w:ascii="Times New Roman" w:eastAsia="Times New Roman" w:hAnsi="Times New Roman" w:cs="Times New Roman"/>
          <w:b/>
          <w:color w:val="FF0000"/>
          <w:sz w:val="24"/>
        </w:rPr>
        <w:t>21.11.2014 г. до 18.12.2014г.</w:t>
      </w:r>
      <w:r w:rsidRPr="00E026DA">
        <w:rPr>
          <w:rFonts w:ascii="Times New Roman" w:eastAsia="Times New Roman" w:hAnsi="Times New Roman" w:cs="Times New Roman"/>
          <w:sz w:val="24"/>
        </w:rPr>
        <w:t xml:space="preserve"> включительно в здании администрации города по адресу: </w:t>
      </w:r>
      <w:proofErr w:type="spellStart"/>
      <w:r w:rsidRPr="00E026DA">
        <w:rPr>
          <w:rFonts w:ascii="Times New Roman" w:eastAsia="Times New Roman" w:hAnsi="Times New Roman" w:cs="Times New Roman"/>
          <w:sz w:val="24"/>
        </w:rPr>
        <w:t>г</w:t>
      </w:r>
      <w:proofErr w:type="gramStart"/>
      <w:r w:rsidRPr="00E026DA">
        <w:rPr>
          <w:rFonts w:ascii="Times New Roman" w:eastAsia="Times New Roman" w:hAnsi="Times New Roman" w:cs="Times New Roman"/>
          <w:sz w:val="24"/>
        </w:rPr>
        <w:t>.З</w:t>
      </w:r>
      <w:proofErr w:type="gramEnd"/>
      <w:r w:rsidRPr="00E026DA">
        <w:rPr>
          <w:rFonts w:ascii="Times New Roman" w:eastAsia="Times New Roman" w:hAnsi="Times New Roman" w:cs="Times New Roman"/>
          <w:sz w:val="24"/>
        </w:rPr>
        <w:t>аринск</w:t>
      </w:r>
      <w:proofErr w:type="spellEnd"/>
      <w:r w:rsidRPr="00E026DA">
        <w:rPr>
          <w:rFonts w:ascii="Times New Roman" w:eastAsia="Times New Roman" w:hAnsi="Times New Roman" w:cs="Times New Roman"/>
          <w:sz w:val="24"/>
        </w:rPr>
        <w:t xml:space="preserve">, </w:t>
      </w:r>
      <w:proofErr w:type="spellStart"/>
      <w:r w:rsidRPr="00E026DA">
        <w:rPr>
          <w:rFonts w:ascii="Times New Roman" w:eastAsia="Times New Roman" w:hAnsi="Times New Roman" w:cs="Times New Roman"/>
          <w:sz w:val="24"/>
        </w:rPr>
        <w:t>пр.Строителей</w:t>
      </w:r>
      <w:proofErr w:type="spellEnd"/>
      <w:r w:rsidRPr="00E026DA">
        <w:rPr>
          <w:rFonts w:ascii="Times New Roman" w:eastAsia="Times New Roman" w:hAnsi="Times New Roman" w:cs="Times New Roman"/>
          <w:sz w:val="24"/>
        </w:rPr>
        <w:t>, 31, каб.208.</w:t>
      </w:r>
    </w:p>
    <w:p w:rsidR="00E026DA" w:rsidRPr="00E026DA" w:rsidRDefault="00E026DA" w:rsidP="00E026DA">
      <w:pPr>
        <w:numPr>
          <w:ilvl w:val="0"/>
          <w:numId w:val="1"/>
        </w:numPr>
        <w:suppressAutoHyphens/>
        <w:spacing w:after="0" w:line="240" w:lineRule="auto"/>
        <w:contextualSpacing/>
        <w:jc w:val="both"/>
        <w:rPr>
          <w:rFonts w:ascii="Times New Roman" w:eastAsia="Times New Roman" w:hAnsi="Times New Roman" w:cs="Times New Roman"/>
          <w:sz w:val="24"/>
        </w:rPr>
      </w:pPr>
      <w:r w:rsidRPr="00E026DA">
        <w:rPr>
          <w:rFonts w:ascii="Times New Roman" w:eastAsia="Times New Roman" w:hAnsi="Times New Roman" w:cs="Times New Roman"/>
          <w:sz w:val="24"/>
        </w:rPr>
        <w:t xml:space="preserve">         Заявка, поданная на участие в аукционе, поступившая по истечении срока ее приема, возвращается в день ее поступления заявителю.</w:t>
      </w:r>
    </w:p>
    <w:p w:rsidR="00E026DA" w:rsidRPr="00E026DA" w:rsidRDefault="00E026DA" w:rsidP="00E026DA">
      <w:pPr>
        <w:numPr>
          <w:ilvl w:val="0"/>
          <w:numId w:val="1"/>
        </w:numPr>
        <w:suppressAutoHyphens/>
        <w:spacing w:after="0" w:line="240" w:lineRule="auto"/>
        <w:contextualSpacing/>
        <w:jc w:val="both"/>
        <w:rPr>
          <w:rFonts w:ascii="Times New Roman" w:eastAsia="Times New Roman" w:hAnsi="Times New Roman" w:cs="Times New Roman"/>
          <w:sz w:val="24"/>
        </w:rPr>
      </w:pPr>
      <w:r w:rsidRPr="00E026DA">
        <w:rPr>
          <w:rFonts w:ascii="Times New Roman" w:eastAsia="Times New Roman" w:hAnsi="Times New Roman" w:cs="Times New Roman"/>
          <w:sz w:val="24"/>
        </w:rPr>
        <w:t xml:space="preserve">         Претенденты могут получить дополнительную информацию о продаваемом объекте в каб.208 администрации, т. 4-13-71.</w:t>
      </w:r>
    </w:p>
    <w:p w:rsidR="00E026DA" w:rsidRPr="00E026DA" w:rsidRDefault="00E026DA" w:rsidP="00E026DA">
      <w:pPr>
        <w:numPr>
          <w:ilvl w:val="0"/>
          <w:numId w:val="1"/>
        </w:numPr>
        <w:suppressAutoHyphens/>
        <w:spacing w:after="0" w:line="240" w:lineRule="auto"/>
        <w:contextualSpacing/>
        <w:jc w:val="both"/>
        <w:rPr>
          <w:rFonts w:ascii="Times New Roman" w:eastAsia="Times New Roman" w:hAnsi="Times New Roman" w:cs="Times New Roman"/>
          <w:sz w:val="24"/>
        </w:rPr>
      </w:pPr>
      <w:r w:rsidRPr="00E026DA">
        <w:rPr>
          <w:rFonts w:ascii="Times New Roman" w:eastAsia="Times New Roman" w:hAnsi="Times New Roman" w:cs="Times New Roman"/>
          <w:sz w:val="24"/>
        </w:rPr>
        <w:t xml:space="preserve">         Определение участников аукциона назначено на </w:t>
      </w:r>
      <w:r w:rsidRPr="00E026DA">
        <w:rPr>
          <w:rFonts w:ascii="Times New Roman" w:eastAsia="Times New Roman" w:hAnsi="Times New Roman" w:cs="Times New Roman"/>
          <w:b/>
          <w:color w:val="FF0000"/>
          <w:sz w:val="24"/>
        </w:rPr>
        <w:t>11-00 ч. 19</w:t>
      </w:r>
      <w:r w:rsidRPr="00E026DA">
        <w:rPr>
          <w:rFonts w:ascii="Times New Roman" w:eastAsia="Times New Roman" w:hAnsi="Times New Roman" w:cs="Times New Roman"/>
          <w:b/>
          <w:bCs/>
          <w:color w:val="FF0000"/>
          <w:sz w:val="24"/>
        </w:rPr>
        <w:t>.12</w:t>
      </w:r>
      <w:r w:rsidRPr="00E026DA">
        <w:rPr>
          <w:rFonts w:ascii="Times New Roman" w:eastAsia="Times New Roman" w:hAnsi="Times New Roman" w:cs="Times New Roman"/>
          <w:b/>
          <w:color w:val="FF0000"/>
          <w:sz w:val="24"/>
        </w:rPr>
        <w:t>.2014г</w:t>
      </w:r>
      <w:r w:rsidRPr="00E026DA">
        <w:rPr>
          <w:rFonts w:ascii="Times New Roman" w:eastAsia="Times New Roman" w:hAnsi="Times New Roman" w:cs="Times New Roman"/>
          <w:sz w:val="24"/>
        </w:rPr>
        <w:t xml:space="preserve">. в </w:t>
      </w:r>
      <w:proofErr w:type="spellStart"/>
      <w:r w:rsidRPr="00E026DA">
        <w:rPr>
          <w:rFonts w:ascii="Times New Roman" w:eastAsia="Times New Roman" w:hAnsi="Times New Roman" w:cs="Times New Roman"/>
          <w:sz w:val="24"/>
        </w:rPr>
        <w:t>каб</w:t>
      </w:r>
      <w:proofErr w:type="spellEnd"/>
      <w:r w:rsidRPr="00E026DA">
        <w:rPr>
          <w:rFonts w:ascii="Times New Roman" w:eastAsia="Times New Roman" w:hAnsi="Times New Roman" w:cs="Times New Roman"/>
          <w:sz w:val="24"/>
        </w:rPr>
        <w:t xml:space="preserve">. 205 администрации города. </w:t>
      </w:r>
    </w:p>
    <w:p w:rsidR="00E026DA" w:rsidRPr="00E026DA" w:rsidRDefault="00E026DA" w:rsidP="00E026DA">
      <w:pPr>
        <w:numPr>
          <w:ilvl w:val="0"/>
          <w:numId w:val="1"/>
        </w:numPr>
        <w:suppressAutoHyphens/>
        <w:spacing w:after="0" w:line="240" w:lineRule="auto"/>
        <w:contextualSpacing/>
        <w:jc w:val="both"/>
        <w:rPr>
          <w:rFonts w:ascii="Times New Roman" w:eastAsia="Times New Roman" w:hAnsi="Times New Roman" w:cs="Times New Roman"/>
          <w:sz w:val="24"/>
        </w:rPr>
      </w:pPr>
      <w:r w:rsidRPr="00E026DA">
        <w:rPr>
          <w:rFonts w:ascii="Times New Roman" w:eastAsia="Times New Roman" w:hAnsi="Times New Roman" w:cs="Times New Roman"/>
          <w:sz w:val="24"/>
        </w:rPr>
        <w:t xml:space="preserve">         Аукцион состоится </w:t>
      </w:r>
      <w:r w:rsidRPr="00E026DA">
        <w:rPr>
          <w:rFonts w:ascii="Times New Roman" w:eastAsia="Times New Roman" w:hAnsi="Times New Roman" w:cs="Times New Roman"/>
          <w:b/>
          <w:color w:val="FF0000"/>
          <w:sz w:val="24"/>
        </w:rPr>
        <w:t>22.12.2014 г</w:t>
      </w:r>
      <w:r w:rsidRPr="00E026DA">
        <w:rPr>
          <w:rFonts w:ascii="Times New Roman" w:eastAsia="Times New Roman" w:hAnsi="Times New Roman" w:cs="Times New Roman"/>
          <w:color w:val="FF0000"/>
          <w:sz w:val="24"/>
        </w:rPr>
        <w:t>.</w:t>
      </w:r>
      <w:r w:rsidRPr="00E026DA">
        <w:rPr>
          <w:rFonts w:ascii="Times New Roman" w:eastAsia="Times New Roman" w:hAnsi="Times New Roman" w:cs="Times New Roman"/>
          <w:sz w:val="24"/>
        </w:rPr>
        <w:t xml:space="preserve"> в </w:t>
      </w:r>
      <w:r w:rsidRPr="00E026DA">
        <w:rPr>
          <w:rFonts w:ascii="Times New Roman" w:eastAsia="Times New Roman" w:hAnsi="Times New Roman" w:cs="Times New Roman"/>
          <w:b/>
          <w:color w:val="FF0000"/>
          <w:sz w:val="24"/>
        </w:rPr>
        <w:t>15-00</w:t>
      </w:r>
      <w:r w:rsidRPr="00E026DA">
        <w:rPr>
          <w:rFonts w:ascii="Times New Roman" w:eastAsia="Times New Roman" w:hAnsi="Times New Roman" w:cs="Times New Roman"/>
          <w:sz w:val="24"/>
        </w:rPr>
        <w:t xml:space="preserve"> ч. в каб.205 администрации г. Заринска.</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победителем аукциона признается лицо, предложившее наиболее высокую цену;</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организатор аукциона в течение 3 банковских дней со дня подписания протокола о результатах аукциона возвращает задатки лицам, участвовавшим в аукционе, но не победившим в нем;</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организатор торгов может отказаться от проведения торгов в любое время, но не позднее, чем за 15 дней до дня проведения аукциона;</w:t>
      </w:r>
    </w:p>
    <w:p w:rsidR="00E026DA" w:rsidRPr="00E026DA" w:rsidRDefault="00E026DA" w:rsidP="00E026DA">
      <w:pPr>
        <w:spacing w:after="0" w:line="240" w:lineRule="auto"/>
        <w:jc w:val="both"/>
        <w:rPr>
          <w:rFonts w:ascii="Times New Roman" w:eastAsia="Times New Roman" w:hAnsi="Times New Roman" w:cs="Times New Roman"/>
          <w:sz w:val="24"/>
        </w:rPr>
      </w:pPr>
      <w:r w:rsidRPr="00E026DA">
        <w:rPr>
          <w:rFonts w:ascii="Times New Roman" w:eastAsia="Times New Roman" w:hAnsi="Times New Roman" w:cs="Times New Roman"/>
          <w:sz w:val="24"/>
          <w:szCs w:val="24"/>
        </w:rPr>
        <w:t>- п</w:t>
      </w:r>
      <w:r w:rsidRPr="00E026DA">
        <w:rPr>
          <w:rFonts w:ascii="Times New Roman" w:eastAsia="Times New Roman" w:hAnsi="Times New Roman" w:cs="Times New Roman"/>
          <w:sz w:val="24"/>
        </w:rPr>
        <w:t>обедителем аукциона признаётся участник, номер карточки которого и заявленная им цена были названы аукционистом последними;</w:t>
      </w:r>
    </w:p>
    <w:p w:rsidR="00E026DA" w:rsidRPr="00E026DA" w:rsidRDefault="00E026DA" w:rsidP="00E026DA">
      <w:pPr>
        <w:spacing w:after="0" w:line="240" w:lineRule="auto"/>
        <w:jc w:val="both"/>
        <w:rPr>
          <w:rFonts w:ascii="Times New Roman" w:eastAsia="Times New Roman" w:hAnsi="Times New Roman" w:cs="Times New Roman"/>
          <w:sz w:val="24"/>
        </w:rPr>
      </w:pPr>
      <w:r w:rsidRPr="00E026DA">
        <w:rPr>
          <w:rFonts w:ascii="Times New Roman" w:eastAsia="Times New Roman" w:hAnsi="Times New Roman" w:cs="Times New Roman"/>
          <w:sz w:val="24"/>
        </w:rPr>
        <w:t>- результаты аукциона публикуются в газете «Новое время», на</w:t>
      </w:r>
      <w:r w:rsidRPr="00E026DA">
        <w:rPr>
          <w:rFonts w:ascii="Times New Roman" w:eastAsia="Times New Roman" w:hAnsi="Times New Roman" w:cs="Times New Roman"/>
        </w:rPr>
        <w:t xml:space="preserve"> официальном сайте муниципального образования город Заринск Алтайского края и на официальном сайте торгов</w:t>
      </w:r>
      <w:r w:rsidRPr="00E026DA">
        <w:rPr>
          <w:rFonts w:ascii="Times New Roman" w:eastAsia="Times New Roman" w:hAnsi="Times New Roman" w:cs="Times New Roman"/>
          <w:sz w:val="24"/>
        </w:rPr>
        <w:t xml:space="preserve">; </w:t>
      </w:r>
    </w:p>
    <w:p w:rsidR="00E026DA" w:rsidRPr="00E026DA" w:rsidRDefault="00E026DA" w:rsidP="00E026DA">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xml:space="preserve">- победитель аукциона обязан подписать договор аренды земельного участка в Комитете по экономике и управлению муниципальным имуществом администрации города Заринска, расположенном по адресу: </w:t>
      </w:r>
      <w:proofErr w:type="spellStart"/>
      <w:r w:rsidRPr="00E026DA">
        <w:rPr>
          <w:rFonts w:ascii="Times New Roman" w:eastAsia="Times New Roman" w:hAnsi="Times New Roman" w:cs="Times New Roman"/>
          <w:sz w:val="24"/>
          <w:szCs w:val="24"/>
        </w:rPr>
        <w:t>г</w:t>
      </w:r>
      <w:proofErr w:type="gramStart"/>
      <w:r w:rsidRPr="00E026DA">
        <w:rPr>
          <w:rFonts w:ascii="Times New Roman" w:eastAsia="Times New Roman" w:hAnsi="Times New Roman" w:cs="Times New Roman"/>
          <w:sz w:val="24"/>
          <w:szCs w:val="24"/>
        </w:rPr>
        <w:t>.З</w:t>
      </w:r>
      <w:proofErr w:type="gramEnd"/>
      <w:r w:rsidRPr="00E026DA">
        <w:rPr>
          <w:rFonts w:ascii="Times New Roman" w:eastAsia="Times New Roman" w:hAnsi="Times New Roman" w:cs="Times New Roman"/>
          <w:sz w:val="24"/>
          <w:szCs w:val="24"/>
        </w:rPr>
        <w:t>аринск</w:t>
      </w:r>
      <w:proofErr w:type="spellEnd"/>
      <w:r w:rsidRPr="00E026DA">
        <w:rPr>
          <w:rFonts w:ascii="Times New Roman" w:eastAsia="Times New Roman" w:hAnsi="Times New Roman" w:cs="Times New Roman"/>
          <w:sz w:val="24"/>
          <w:szCs w:val="24"/>
        </w:rPr>
        <w:t xml:space="preserve">, </w:t>
      </w:r>
      <w:proofErr w:type="spellStart"/>
      <w:r w:rsidRPr="00E026DA">
        <w:rPr>
          <w:rFonts w:ascii="Times New Roman" w:eastAsia="Times New Roman" w:hAnsi="Times New Roman" w:cs="Times New Roman"/>
          <w:sz w:val="24"/>
          <w:szCs w:val="24"/>
        </w:rPr>
        <w:t>пр.Строителей</w:t>
      </w:r>
      <w:proofErr w:type="spellEnd"/>
      <w:r w:rsidRPr="00E026DA">
        <w:rPr>
          <w:rFonts w:ascii="Times New Roman" w:eastAsia="Times New Roman" w:hAnsi="Times New Roman" w:cs="Times New Roman"/>
          <w:sz w:val="24"/>
          <w:szCs w:val="24"/>
        </w:rPr>
        <w:t>, 31 (</w:t>
      </w:r>
      <w:proofErr w:type="spellStart"/>
      <w:r w:rsidRPr="00E026DA">
        <w:rPr>
          <w:rFonts w:ascii="Times New Roman" w:eastAsia="Times New Roman" w:hAnsi="Times New Roman" w:cs="Times New Roman"/>
          <w:sz w:val="24"/>
          <w:szCs w:val="24"/>
        </w:rPr>
        <w:t>каб</w:t>
      </w:r>
      <w:proofErr w:type="spellEnd"/>
      <w:r w:rsidRPr="00E026DA">
        <w:rPr>
          <w:rFonts w:ascii="Times New Roman" w:eastAsia="Times New Roman" w:hAnsi="Times New Roman" w:cs="Times New Roman"/>
          <w:sz w:val="24"/>
          <w:szCs w:val="24"/>
        </w:rPr>
        <w:t>. 208) не позднее 5 дней со дня подписания протокола о результатах торгов;</w:t>
      </w:r>
    </w:p>
    <w:p w:rsidR="00E026DA" w:rsidRPr="00E026DA" w:rsidRDefault="00E026DA" w:rsidP="00E026DA">
      <w:pPr>
        <w:spacing w:after="0" w:line="240" w:lineRule="auto"/>
        <w:jc w:val="both"/>
        <w:rPr>
          <w:rFonts w:ascii="Times New Roman" w:eastAsia="Times New Roman" w:hAnsi="Times New Roman" w:cs="Times New Roman"/>
          <w:sz w:val="24"/>
        </w:rPr>
      </w:pPr>
      <w:r w:rsidRPr="00E026DA">
        <w:rPr>
          <w:rFonts w:ascii="Times New Roman" w:eastAsia="Times New Roman" w:hAnsi="Times New Roman" w:cs="Times New Roman"/>
          <w:sz w:val="24"/>
        </w:rPr>
        <w:lastRenderedPageBreak/>
        <w:t>- в случае</w:t>
      </w:r>
      <w:proofErr w:type="gramStart"/>
      <w:r w:rsidRPr="00E026DA">
        <w:rPr>
          <w:rFonts w:ascii="Times New Roman" w:eastAsia="Times New Roman" w:hAnsi="Times New Roman" w:cs="Times New Roman"/>
          <w:sz w:val="24"/>
        </w:rPr>
        <w:t>,</w:t>
      </w:r>
      <w:proofErr w:type="gramEnd"/>
      <w:r w:rsidRPr="00E026DA">
        <w:rPr>
          <w:rFonts w:ascii="Times New Roman" w:eastAsia="Times New Roman" w:hAnsi="Times New Roman" w:cs="Times New Roman"/>
          <w:sz w:val="24"/>
        </w:rPr>
        <w:t xml:space="preserve"> если аукцион будет признан несостоявшимся по причине участия менее двух участников,  единственный участник аукциона </w:t>
      </w:r>
      <w:r w:rsidRPr="00E026DA">
        <w:rPr>
          <w:rFonts w:ascii="Times New Roman" w:eastAsia="Times New Roman" w:hAnsi="Times New Roman" w:cs="Times New Roman"/>
          <w:color w:val="FF0000"/>
          <w:sz w:val="24"/>
        </w:rPr>
        <w:t>не ранее чем через 10 дней после дня проведения</w:t>
      </w:r>
      <w:r w:rsidRPr="00E026DA">
        <w:rPr>
          <w:rFonts w:ascii="Times New Roman" w:eastAsia="Times New Roman" w:hAnsi="Times New Roman" w:cs="Times New Roman"/>
          <w:sz w:val="24"/>
        </w:rPr>
        <w:t xml:space="preserve"> аукциона вправе заключить договор аренды, выставленного на аукцион земельного участка;</w:t>
      </w:r>
    </w:p>
    <w:p w:rsidR="00E026DA" w:rsidRPr="00E026DA" w:rsidRDefault="00E026DA" w:rsidP="00E026DA">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в течение пяти дней с момента подписания протокола о результатах торгов Победитель аукциона обязан возместить расходы, связанные с оценкой земельного участка;</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срок договора аренды составляет три года;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E026DA" w:rsidRPr="00E026DA" w:rsidRDefault="00E026DA" w:rsidP="00E026DA">
      <w:pPr>
        <w:spacing w:after="0" w:line="240" w:lineRule="auto"/>
        <w:jc w:val="both"/>
        <w:rPr>
          <w:rFonts w:ascii="Times New Roman" w:eastAsia="Times New Roman" w:hAnsi="Times New Roman" w:cs="Times New Roman"/>
          <w:sz w:val="24"/>
          <w:szCs w:val="24"/>
        </w:rPr>
      </w:pPr>
      <w:r w:rsidRPr="00E026DA">
        <w:rPr>
          <w:rFonts w:ascii="Times New Roman" w:eastAsia="Times New Roman" w:hAnsi="Times New Roman" w:cs="Times New Roman"/>
          <w:sz w:val="24"/>
          <w:szCs w:val="24"/>
        </w:rPr>
        <w:t>- осмотр земельного участка на местности производится претендентами самостоятельно.</w:t>
      </w: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892E1B" w:rsidRDefault="00892E1B"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E026DA" w:rsidRDefault="00E026DA"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6B6831" w:rsidRDefault="006B6831"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9A30B6" w:rsidRPr="009A30B6"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(или) </w:t>
      </w:r>
      <w:r w:rsidR="009A30B6" w:rsidRPr="009A30B6">
        <w:rPr>
          <w:rFonts w:ascii="Times New Roman" w:eastAsia="Times New Roman" w:hAnsi="Times New Roman" w:cs="Times New Roman"/>
          <w:sz w:val="24"/>
          <w:szCs w:val="20"/>
          <w:lang w:eastAsia="ar-SA"/>
        </w:rPr>
        <w:t>Я, граждани</w:t>
      </w:r>
      <w:proofErr w:type="gramStart"/>
      <w:r w:rsidR="009A30B6" w:rsidRPr="009A30B6">
        <w:rPr>
          <w:rFonts w:ascii="Times New Roman" w:eastAsia="Times New Roman" w:hAnsi="Times New Roman" w:cs="Times New Roman"/>
          <w:sz w:val="24"/>
          <w:szCs w:val="20"/>
          <w:lang w:eastAsia="ar-SA"/>
        </w:rPr>
        <w:t>н(</w:t>
      </w:r>
      <w:proofErr w:type="gramEnd"/>
      <w:r w:rsidR="009A30B6" w:rsidRPr="009A30B6">
        <w:rPr>
          <w:rFonts w:ascii="Times New Roman" w:eastAsia="Times New Roman" w:hAnsi="Times New Roman" w:cs="Times New Roman"/>
          <w:sz w:val="24"/>
          <w:szCs w:val="20"/>
          <w:lang w:eastAsia="ar-SA"/>
        </w:rPr>
        <w:t>ка)  ____</w:t>
      </w:r>
      <w:r w:rsidR="009A30B6">
        <w:rPr>
          <w:rFonts w:ascii="Times New Roman" w:eastAsia="Times New Roman" w:hAnsi="Times New Roman" w:cs="Times New Roman"/>
          <w:sz w:val="24"/>
          <w:szCs w:val="20"/>
          <w:lang w:eastAsia="ar-SA"/>
        </w:rPr>
        <w:t>_____________________________</w:t>
      </w:r>
      <w:r w:rsidR="009A30B6" w:rsidRPr="009A30B6">
        <w:rPr>
          <w:rFonts w:ascii="Times New Roman" w:eastAsia="Times New Roman" w:hAnsi="Times New Roman" w:cs="Times New Roman"/>
          <w:sz w:val="24"/>
          <w:szCs w:val="20"/>
          <w:lang w:eastAsia="ar-SA"/>
        </w:rPr>
        <w:t xml:space="preserve">, _______ года рождения, </w:t>
      </w:r>
    </w:p>
    <w:p w:rsidR="009A30B6" w:rsidRPr="009A30B6" w:rsidRDefault="009A30B6" w:rsidP="002E7D66">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1.Соблюдать условия аукциона, содержащиеся в информационном сообщении о проведен</w:t>
      </w:r>
      <w:proofErr w:type="gramStart"/>
      <w:r w:rsidRPr="009A30B6">
        <w:rPr>
          <w:rFonts w:ascii="Times New Roman" w:eastAsia="Times New Roman" w:hAnsi="Times New Roman" w:cs="Times New Roman"/>
          <w:sz w:val="24"/>
          <w:szCs w:val="20"/>
          <w:lang w:eastAsia="ar-SA"/>
        </w:rPr>
        <w:t>ии ау</w:t>
      </w:r>
      <w:proofErr w:type="gramEnd"/>
      <w:r w:rsidRPr="009A30B6">
        <w:rPr>
          <w:rFonts w:ascii="Times New Roman" w:eastAsia="Times New Roman" w:hAnsi="Times New Roman" w:cs="Times New Roman"/>
          <w:sz w:val="24"/>
          <w:szCs w:val="20"/>
          <w:lang w:eastAsia="ar-SA"/>
        </w:rPr>
        <w:t xml:space="preserve">кциона, опубликованном в газете «Новое время» </w:t>
      </w:r>
      <w:r w:rsidRPr="009A30B6">
        <w:rPr>
          <w:rFonts w:ascii="Times New Roman" w:eastAsia="Times New Roman" w:hAnsi="Times New Roman" w:cs="Times New Roman"/>
          <w:color w:val="0000FF"/>
          <w:sz w:val="24"/>
          <w:szCs w:val="20"/>
          <w:lang w:eastAsia="ar-SA"/>
        </w:rPr>
        <w:t>от «___» _____ 201</w:t>
      </w:r>
      <w:r w:rsidR="00C002EB">
        <w:rPr>
          <w:rFonts w:ascii="Times New Roman" w:eastAsia="Times New Roman" w:hAnsi="Times New Roman" w:cs="Times New Roman"/>
          <w:color w:val="0000FF"/>
          <w:sz w:val="24"/>
          <w:szCs w:val="20"/>
          <w:lang w:eastAsia="ar-SA"/>
        </w:rPr>
        <w:t>__</w:t>
      </w:r>
      <w:r w:rsidRPr="009A30B6">
        <w:rPr>
          <w:rFonts w:ascii="Times New Roman" w:eastAsia="Times New Roman" w:hAnsi="Times New Roman" w:cs="Times New Roman"/>
          <w:color w:val="0000FF"/>
          <w:sz w:val="24"/>
          <w:szCs w:val="20"/>
          <w:lang w:eastAsia="ar-SA"/>
        </w:rPr>
        <w:t xml:space="preserve"> года  №___</w:t>
      </w:r>
      <w:r w:rsidRPr="009A30B6">
        <w:rPr>
          <w:rFonts w:ascii="Times New Roman" w:eastAsia="Times New Roman" w:hAnsi="Times New Roman" w:cs="Times New Roman"/>
          <w:sz w:val="24"/>
          <w:szCs w:val="20"/>
          <w:lang w:eastAsia="ar-SA"/>
        </w:rPr>
        <w:t>,</w:t>
      </w:r>
      <w:r w:rsidRPr="009A30B6">
        <w:rPr>
          <w:rFonts w:ascii="Times New Roman" w:eastAsia="Times New Roman" w:hAnsi="Times New Roman" w:cs="Times New Roman"/>
          <w:color w:val="0000FF"/>
          <w:sz w:val="24"/>
          <w:szCs w:val="20"/>
          <w:lang w:eastAsia="ar-SA"/>
        </w:rPr>
        <w:t xml:space="preserve"> </w:t>
      </w:r>
      <w:r w:rsidRPr="009A30B6">
        <w:rPr>
          <w:rFonts w:ascii="Times New Roman" w:eastAsia="Times New Roman" w:hAnsi="Times New Roman" w:cs="Times New Roman"/>
          <w:sz w:val="24"/>
          <w:szCs w:val="20"/>
          <w:lang w:eastAsia="ar-SA"/>
        </w:rPr>
        <w:t>а также порядок проведения аукциона, установленный действующим законодательством Российской Федерации.</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E7D66" w:rsidRPr="009A30B6" w:rsidRDefault="002E7D6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D87AF8" w:rsidRDefault="00D87AF8" w:rsidP="002F6147">
      <w:pPr>
        <w:suppressAutoHyphens/>
        <w:spacing w:after="0" w:line="240" w:lineRule="auto"/>
        <w:jc w:val="right"/>
        <w:rPr>
          <w:rFonts w:ascii="Times New Roman" w:eastAsia="Times New Roman" w:hAnsi="Times New Roman" w:cs="Times New Roman"/>
          <w:sz w:val="24"/>
          <w:szCs w:val="24"/>
          <w:lang w:eastAsia="ar-SA"/>
        </w:rPr>
      </w:pPr>
    </w:p>
    <w:p w:rsidR="003C0628" w:rsidRDefault="003C0628" w:rsidP="002F6147">
      <w:pPr>
        <w:suppressAutoHyphens/>
        <w:spacing w:after="0" w:line="240" w:lineRule="auto"/>
        <w:jc w:val="right"/>
        <w:rPr>
          <w:rFonts w:ascii="Times New Roman" w:eastAsia="Times New Roman" w:hAnsi="Times New Roman" w:cs="Times New Roman"/>
          <w:sz w:val="24"/>
          <w:szCs w:val="24"/>
          <w:lang w:eastAsia="ar-SA"/>
        </w:rPr>
      </w:pPr>
    </w:p>
    <w:p w:rsidR="00555E48" w:rsidRDefault="00555E48" w:rsidP="002F6147">
      <w:pPr>
        <w:suppressAutoHyphens/>
        <w:spacing w:after="0" w:line="240" w:lineRule="auto"/>
        <w:jc w:val="right"/>
        <w:rPr>
          <w:rFonts w:ascii="Times New Roman" w:eastAsia="Times New Roman" w:hAnsi="Times New Roman" w:cs="Times New Roman"/>
          <w:sz w:val="24"/>
          <w:szCs w:val="24"/>
          <w:lang w:eastAsia="ar-SA"/>
        </w:rPr>
      </w:pPr>
    </w:p>
    <w:p w:rsidR="002F6147" w:rsidRPr="009A30B6" w:rsidRDefault="00D87AF8" w:rsidP="002F614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2F6147" w:rsidRPr="009A30B6">
        <w:rPr>
          <w:rFonts w:ascii="Times New Roman" w:eastAsia="Times New Roman" w:hAnsi="Times New Roman" w:cs="Times New Roman"/>
          <w:sz w:val="24"/>
          <w:szCs w:val="24"/>
          <w:lang w:eastAsia="ar-SA"/>
        </w:rPr>
        <w:t>риложение №2</w:t>
      </w:r>
    </w:p>
    <w:p w:rsidR="002F6147" w:rsidRPr="00C002EB" w:rsidRDefault="002F6147" w:rsidP="002F6147">
      <w:pPr>
        <w:suppressAutoHyphens/>
        <w:spacing w:after="0" w:line="240" w:lineRule="auto"/>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Pr>
          <w:rFonts w:ascii="Times New Roman" w:eastAsia="Times New Roman" w:hAnsi="Times New Roman" w:cs="Times New Roman"/>
          <w:b/>
          <w:sz w:val="24"/>
          <w:szCs w:val="20"/>
          <w:lang w:eastAsia="ar-SA"/>
        </w:rPr>
        <w:t xml:space="preserve"> </w:t>
      </w:r>
      <w:r w:rsidRPr="00C002EB">
        <w:rPr>
          <w:rFonts w:ascii="Times New Roman" w:eastAsia="Times New Roman" w:hAnsi="Times New Roman" w:cs="Times New Roman"/>
          <w:color w:val="FF0000"/>
          <w:sz w:val="24"/>
          <w:szCs w:val="20"/>
          <w:lang w:eastAsia="ar-SA"/>
        </w:rPr>
        <w:t>(проект)</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или</w:t>
      </w: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 xml:space="preserve"> </w:t>
      </w:r>
      <w:r w:rsidR="002F6147" w:rsidRPr="009A30B6">
        <w:rPr>
          <w:rFonts w:ascii="Times New Roman" w:eastAsia="Times New Roman" w:hAnsi="Times New Roman" w:cs="Times New Roman"/>
          <w:sz w:val="24"/>
          <w:szCs w:val="20"/>
          <w:lang w:eastAsia="ar-SA"/>
        </w:rPr>
        <w:t>Я, граждани</w:t>
      </w:r>
      <w:proofErr w:type="gramStart"/>
      <w:r w:rsidR="002F6147" w:rsidRPr="009A30B6">
        <w:rPr>
          <w:rFonts w:ascii="Times New Roman" w:eastAsia="Times New Roman" w:hAnsi="Times New Roman" w:cs="Times New Roman"/>
          <w:sz w:val="24"/>
          <w:szCs w:val="20"/>
          <w:lang w:eastAsia="ar-SA"/>
        </w:rPr>
        <w:t>н(</w:t>
      </w:r>
      <w:proofErr w:type="gramEnd"/>
      <w:r w:rsidR="002F6147" w:rsidRPr="009A30B6">
        <w:rPr>
          <w:rFonts w:ascii="Times New Roman" w:eastAsia="Times New Roman" w:hAnsi="Times New Roman" w:cs="Times New Roman"/>
          <w:sz w:val="24"/>
          <w:szCs w:val="20"/>
          <w:lang w:eastAsia="ar-SA"/>
        </w:rPr>
        <w:t>ка)  ___________</w:t>
      </w:r>
      <w:r w:rsidR="002F6147">
        <w:rPr>
          <w:rFonts w:ascii="Times New Roman" w:eastAsia="Times New Roman" w:hAnsi="Times New Roman" w:cs="Times New Roman"/>
          <w:sz w:val="24"/>
          <w:szCs w:val="20"/>
          <w:lang w:eastAsia="ar-SA"/>
        </w:rPr>
        <w:t>___</w:t>
      </w:r>
      <w:r w:rsidR="002F6147" w:rsidRPr="009A30B6">
        <w:rPr>
          <w:rFonts w:ascii="Times New Roman" w:eastAsia="Times New Roman" w:hAnsi="Times New Roman" w:cs="Times New Roman"/>
          <w:sz w:val="24"/>
          <w:szCs w:val="20"/>
          <w:lang w:eastAsia="ar-SA"/>
        </w:rPr>
        <w:t xml:space="preserve">_________________, _______ года рождения, </w:t>
      </w:r>
      <w:r w:rsidR="002F6147">
        <w:rPr>
          <w:rFonts w:ascii="Times New Roman" w:eastAsia="Times New Roman" w:hAnsi="Times New Roman" w:cs="Times New Roman"/>
          <w:sz w:val="24"/>
          <w:szCs w:val="20"/>
          <w:lang w:eastAsia="ar-SA"/>
        </w:rPr>
        <w:t xml:space="preserve">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w:t>
      </w:r>
    </w:p>
    <w:p w:rsidR="00437354"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по адресу: ____________________, </w:t>
      </w:r>
    </w:p>
    <w:p w:rsidR="002F6147" w:rsidRPr="009A30B6"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именуемый</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w:t>
      </w:r>
      <w:proofErr w:type="spellStart"/>
      <w:r w:rsidR="007268B4">
        <w:rPr>
          <w:rFonts w:ascii="Times New Roman" w:eastAsia="Times New Roman" w:hAnsi="Times New Roman" w:cs="Times New Roman"/>
          <w:sz w:val="24"/>
          <w:szCs w:val="20"/>
          <w:lang w:eastAsia="ar-SA"/>
        </w:rPr>
        <w:t>ое</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2F6147" w:rsidRPr="009A30B6" w:rsidRDefault="002F6147" w:rsidP="002F6147">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Pr="0016320F">
        <w:rPr>
          <w:rFonts w:ascii="Times New Roman" w:eastAsia="Times New Roman" w:hAnsi="Times New Roman" w:cs="Times New Roman"/>
          <w:sz w:val="24"/>
          <w:szCs w:val="24"/>
          <w:lang w:eastAsia="ar-SA"/>
        </w:rPr>
        <w:t xml:space="preserve">по продаже </w:t>
      </w:r>
      <w:r w:rsidRPr="0016320F">
        <w:rPr>
          <w:rFonts w:ascii="Times New Roman" w:eastAsia="Times New Roman" w:hAnsi="Times New Roman" w:cs="Times New Roman"/>
          <w:sz w:val="24"/>
          <w:szCs w:val="24"/>
        </w:rPr>
        <w:t xml:space="preserve">права на заключение договора аренды </w:t>
      </w:r>
      <w:r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w:t>
      </w:r>
      <w:r w:rsidR="007268B4">
        <w:rPr>
          <w:rFonts w:ascii="Times New Roman" w:eastAsia="Times New Roman" w:hAnsi="Times New Roman" w:cs="Times New Roman"/>
          <w:sz w:val="24"/>
          <w:szCs w:val="20"/>
          <w:lang w:eastAsia="ar-SA"/>
        </w:rPr>
        <w:t xml:space="preserve"> годовой</w:t>
      </w:r>
      <w:r w:rsidRPr="009A30B6">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арендной платы</w:t>
      </w:r>
      <w:r w:rsidRPr="009A30B6">
        <w:rPr>
          <w:rFonts w:ascii="Times New Roman" w:eastAsia="Times New Roman" w:hAnsi="Times New Roman" w:cs="Times New Roman"/>
          <w:sz w:val="24"/>
          <w:szCs w:val="20"/>
          <w:lang w:eastAsia="ar-SA"/>
        </w:rPr>
        <w:t xml:space="preserve"> земельного участка в случае признания его победителем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BC7D3E">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BC7D3E">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заявления Претендента об отзыве заявки.</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w:t>
      </w:r>
      <w:r w:rsidRPr="009A30B6">
        <w:rPr>
          <w:rFonts w:ascii="Times New Roman" w:eastAsia="Times New Roman" w:hAnsi="Times New Roman" w:cs="Times New Roman"/>
          <w:sz w:val="24"/>
          <w:szCs w:val="20"/>
          <w:lang w:eastAsia="ar-SA"/>
        </w:rPr>
        <w:lastRenderedPageBreak/>
        <w:t>задатка ему не возвращается, что является мерой ответственности, применяемой к Претенденту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3.4.Претенденту, признанному Победителем аукциона и заключившему  с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2F6147" w:rsidRPr="009A30B6" w:rsidTr="00AC6AAC">
        <w:tc>
          <w:tcPr>
            <w:tcW w:w="4784" w:type="dxa"/>
          </w:tcPr>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2F6147" w:rsidRPr="00C002EB" w:rsidRDefault="002F6147" w:rsidP="00AC6AAC">
            <w:pPr>
              <w:suppressAutoHyphens/>
              <w:spacing w:after="0" w:line="240" w:lineRule="auto"/>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2F6147" w:rsidRPr="009A30B6" w:rsidRDefault="002F6147" w:rsidP="00AC6AAC">
            <w:pPr>
              <w:suppressAutoHyphens/>
              <w:spacing w:after="0" w:line="240" w:lineRule="auto"/>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c>
          <w:tcPr>
            <w:tcW w:w="4785" w:type="dxa"/>
          </w:tcPr>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r>
    </w:tbl>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2E7D66">
      <w:pPr>
        <w:spacing w:after="0" w:line="240" w:lineRule="auto"/>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
    <w:p w:rsidR="00FC3A17" w:rsidRPr="00982415" w:rsidRDefault="00FC3A17" w:rsidP="002E7D66">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2F6147">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D87A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w:t>
      </w:r>
      <w:r w:rsidR="00FC3A17" w:rsidRPr="00FC3A17">
        <w:rPr>
          <w:rFonts w:ascii="Times New Roman" w:eastAsia="Times New Roman" w:hAnsi="Times New Roman" w:cs="Times New Roman"/>
          <w:sz w:val="24"/>
          <w:szCs w:val="24"/>
        </w:rPr>
        <w:t xml:space="preserve">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1.6. Подключение к сетям инженерно-технического обеспечения осуществляется Арендатором самостоятельно, за свой счет согласно условиям аукциона.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w:t>
      </w:r>
      <w:proofErr w:type="gramStart"/>
      <w:r w:rsidRPr="00FC3A17">
        <w:rPr>
          <w:rFonts w:ascii="Times New Roman" w:eastAsia="Times New Roman" w:hAnsi="Times New Roman" w:cs="Times New Roman"/>
          <w:sz w:val="24"/>
          <w:szCs w:val="24"/>
        </w:rPr>
        <w:t>на</w:t>
      </w:r>
      <w:proofErr w:type="gramEnd"/>
      <w:r w:rsidRPr="00FC3A17">
        <w:rPr>
          <w:rFonts w:ascii="Times New Roman" w:eastAsia="Times New Roman" w:hAnsi="Times New Roman" w:cs="Times New Roman"/>
          <w:sz w:val="24"/>
          <w:szCs w:val="24"/>
        </w:rPr>
        <w:t xml:space="preserve"> ________ </w:t>
      </w:r>
      <w:proofErr w:type="gramStart"/>
      <w:r w:rsidRPr="00FC3A17">
        <w:rPr>
          <w:rFonts w:ascii="Times New Roman" w:eastAsia="Times New Roman" w:hAnsi="Times New Roman" w:cs="Times New Roman"/>
          <w:sz w:val="24"/>
          <w:szCs w:val="24"/>
        </w:rPr>
        <w:t>года</w:t>
      </w:r>
      <w:proofErr w:type="gramEnd"/>
      <w:r w:rsidRPr="00FC3A17">
        <w:rPr>
          <w:rFonts w:ascii="Times New Roman" w:eastAsia="Times New Roman" w:hAnsi="Times New Roman" w:cs="Times New Roman"/>
          <w:sz w:val="24"/>
          <w:szCs w:val="24"/>
        </w:rPr>
        <w:t xml:space="preserve"> с даты его подписания Сторонами.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3B0AED" w:rsidRPr="003B0AED" w:rsidRDefault="003B0AED" w:rsidP="003B0AED">
      <w:pPr>
        <w:keepNext/>
        <w:widowControl w:val="0"/>
        <w:tabs>
          <w:tab w:val="left" w:pos="0"/>
          <w:tab w:val="left" w:pos="709"/>
        </w:tabs>
        <w:suppressAutoHyphens/>
        <w:autoSpaceDE w:val="0"/>
        <w:autoSpaceDN w:val="0"/>
        <w:adjustRightInd w:val="0"/>
        <w:spacing w:after="0" w:line="240" w:lineRule="auto"/>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Счет 40101810100000010001 </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Банк-ГРКЦ ГУ Банка России по Алтайскому краю, </w:t>
      </w:r>
      <w:proofErr w:type="spellStart"/>
      <w:r w:rsidRPr="003B0AED">
        <w:rPr>
          <w:rFonts w:ascii="Times New Roman CYR" w:eastAsia="Times New Roman" w:hAnsi="Times New Roman CYR" w:cs="Times New Roman CYR"/>
          <w:b/>
          <w:bCs/>
          <w:kern w:val="1"/>
        </w:rPr>
        <w:t>г</w:t>
      </w:r>
      <w:proofErr w:type="gramStart"/>
      <w:r w:rsidRPr="003B0AED">
        <w:rPr>
          <w:rFonts w:ascii="Times New Roman CYR" w:eastAsia="Times New Roman" w:hAnsi="Times New Roman CYR" w:cs="Times New Roman CYR"/>
          <w:b/>
          <w:bCs/>
          <w:kern w:val="1"/>
        </w:rPr>
        <w:t>.Б</w:t>
      </w:r>
      <w:proofErr w:type="gramEnd"/>
      <w:r w:rsidRPr="003B0AED">
        <w:rPr>
          <w:rFonts w:ascii="Times New Roman CYR" w:eastAsia="Times New Roman" w:hAnsi="Times New Roman CYR" w:cs="Times New Roman CYR"/>
          <w:b/>
          <w:bCs/>
          <w:kern w:val="1"/>
        </w:rPr>
        <w:t>арнаул</w:t>
      </w:r>
      <w:proofErr w:type="spellEnd"/>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БИК - 040173001</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 xml:space="preserve">Получатель -УФК по Алтайскому краю(для КЭУМИ администрации </w:t>
      </w:r>
      <w:proofErr w:type="spellStart"/>
      <w:r w:rsidRPr="003B0AED">
        <w:rPr>
          <w:rFonts w:ascii="Times New Roman CYR" w:eastAsia="Times New Roman" w:hAnsi="Times New Roman CYR" w:cs="Times New Roman CYR"/>
          <w:b/>
          <w:bCs/>
          <w:kern w:val="1"/>
        </w:rPr>
        <w:t>г</w:t>
      </w:r>
      <w:proofErr w:type="gramStart"/>
      <w:r w:rsidRPr="003B0AED">
        <w:rPr>
          <w:rFonts w:ascii="Times New Roman CYR" w:eastAsia="Times New Roman" w:hAnsi="Times New Roman CYR" w:cs="Times New Roman CYR"/>
          <w:b/>
          <w:bCs/>
          <w:kern w:val="1"/>
        </w:rPr>
        <w:t>.З</w:t>
      </w:r>
      <w:proofErr w:type="gramEnd"/>
      <w:r w:rsidRPr="003B0AED">
        <w:rPr>
          <w:rFonts w:ascii="Times New Roman CYR" w:eastAsia="Times New Roman" w:hAnsi="Times New Roman CYR" w:cs="Times New Roman CYR"/>
          <w:b/>
          <w:bCs/>
          <w:kern w:val="1"/>
        </w:rPr>
        <w:t>аринска</w:t>
      </w:r>
      <w:proofErr w:type="spellEnd"/>
      <w:r w:rsidRPr="003B0AED">
        <w:rPr>
          <w:rFonts w:ascii="Times New Roman CYR" w:eastAsia="Times New Roman" w:hAnsi="Times New Roman CYR" w:cs="Times New Roman CYR"/>
          <w:b/>
          <w:bCs/>
          <w:kern w:val="1"/>
        </w:rPr>
        <w:t>)</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t>ИНН 2205003292</w:t>
      </w:r>
      <w:r w:rsidRPr="003B0AED">
        <w:rPr>
          <w:rFonts w:ascii="Times New Roman CYR" w:eastAsia="Times New Roman" w:hAnsi="Times New Roman CYR" w:cs="Times New Roman CYR"/>
          <w:b/>
          <w:bCs/>
          <w:kern w:val="1"/>
        </w:rPr>
        <w:tab/>
        <w:t>КПП 220501001</w:t>
      </w:r>
    </w:p>
    <w:p w:rsidR="003B0AED" w:rsidRPr="003B0AED" w:rsidRDefault="003B0AED" w:rsidP="003B0AED">
      <w:pPr>
        <w:widowControl w:val="0"/>
        <w:tabs>
          <w:tab w:val="left" w:pos="709"/>
        </w:tabs>
        <w:suppressAutoHyphens/>
        <w:autoSpaceDE w:val="0"/>
        <w:autoSpaceDN w:val="0"/>
        <w:adjustRightInd w:val="0"/>
        <w:spacing w:after="0" w:line="240" w:lineRule="auto"/>
        <w:ind w:firstLine="567"/>
        <w:jc w:val="both"/>
        <w:rPr>
          <w:rFonts w:ascii="Times New Roman CYR" w:eastAsia="Times New Roman" w:hAnsi="Times New Roman CYR" w:cs="Times New Roman CYR"/>
          <w:b/>
          <w:bCs/>
          <w:kern w:val="1"/>
        </w:rPr>
      </w:pPr>
      <w:r w:rsidRPr="003B0AED">
        <w:rPr>
          <w:rFonts w:ascii="Times New Roman CYR" w:eastAsia="Times New Roman" w:hAnsi="Times New Roman CYR" w:cs="Times New Roman CYR"/>
          <w:b/>
          <w:bCs/>
          <w:kern w:val="1"/>
        </w:rPr>
        <w:lastRenderedPageBreak/>
        <w:t xml:space="preserve">КБК 166 1 11 05012 04 0000 120 Арендная плата за земли городов  </w:t>
      </w:r>
    </w:p>
    <w:p w:rsidR="00E72F57" w:rsidRDefault="003B0AED" w:rsidP="00E72F57">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B0AED">
        <w:rPr>
          <w:rFonts w:ascii="Times New Roman CYR" w:eastAsia="Times New Roman" w:hAnsi="Times New Roman CYR" w:cs="Times New Roman CYR"/>
          <w:b/>
          <w:bCs/>
          <w:kern w:val="1"/>
        </w:rPr>
        <w:t>ОТКМО: 01706000</w:t>
      </w:r>
      <w:r w:rsidR="00E72F57">
        <w:rPr>
          <w:rFonts w:ascii="Times New Roman CYR" w:eastAsia="Times New Roman" w:hAnsi="Times New Roman CYR" w:cs="Times New Roman CYR"/>
          <w:b/>
          <w:bCs/>
          <w:kern w:val="1"/>
        </w:rPr>
        <w:t xml:space="preserve">,  </w:t>
      </w:r>
      <w:r w:rsidR="00E72F5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E72F57" w:rsidRPr="00C42E6B">
        <w:rPr>
          <w:rFonts w:ascii="Times New Roman" w:eastAsia="Times New Roman" w:hAnsi="Times New Roman" w:cs="Times New Roman"/>
          <w:color w:val="000000"/>
          <w:sz w:val="24"/>
          <w:szCs w:val="24"/>
        </w:rPr>
        <w:t>адрес</w:t>
      </w:r>
      <w:r w:rsidR="00E72F5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3B0AED" w:rsidRPr="003B0AED" w:rsidRDefault="003B0AED" w:rsidP="003B0AED">
      <w:pPr>
        <w:keepNext/>
        <w:widowControl w:val="0"/>
        <w:tabs>
          <w:tab w:val="left" w:pos="0"/>
          <w:tab w:val="left" w:pos="709"/>
        </w:tabs>
        <w:suppressAutoHyphens/>
        <w:autoSpaceDE w:val="0"/>
        <w:autoSpaceDN w:val="0"/>
        <w:adjustRightInd w:val="0"/>
        <w:spacing w:after="0" w:line="240" w:lineRule="auto"/>
        <w:jc w:val="both"/>
        <w:rPr>
          <w:rFonts w:ascii="Times New Roman CYR" w:eastAsia="Times New Roman" w:hAnsi="Times New Roman CYR" w:cs="Times New Roman CYR"/>
          <w:b/>
          <w:bCs/>
          <w:kern w:val="1"/>
        </w:rPr>
      </w:pP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D87AF8">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D87AF8">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D87AF8">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4.3.2. По истечении срока действия Договора имеет преимущественное перед другими лицами право на заключение договора аренды на новый срок, за исключением случаев, установленных действующим законодательством.</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w:t>
      </w:r>
      <w:r w:rsidRPr="00FC3A17">
        <w:rPr>
          <w:rFonts w:ascii="Times New Roman" w:eastAsia="Times New Roman" w:hAnsi="Times New Roman" w:cs="Times New Roman"/>
          <w:sz w:val="24"/>
          <w:szCs w:val="24"/>
        </w:rPr>
        <w:lastRenderedPageBreak/>
        <w:t>загрязнению территории химическими веществами, производственными отходами, сточными водами и т.п.);</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4.4.6. Самостоятельно, за счет собственных средств освободить Участок от самовольно установленных металлических гаражей, погребов, других сооружений и конструкций.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4.4.9. Ограждение  установить согласно границам предоставленного Участка;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4.4.10. Не ущемлять права смежных землепользователей;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4.4.11.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4.4.12.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4.4.13. Получить разрешение на строительство </w:t>
      </w:r>
      <w:r w:rsidRPr="00FC3A17">
        <w:rPr>
          <w:rFonts w:ascii="Times New Roman" w:eastAsia="Times New Roman" w:hAnsi="Times New Roman" w:cs="Times New Roman"/>
          <w:color w:val="7030A0"/>
          <w:sz w:val="24"/>
          <w:szCs w:val="24"/>
        </w:rPr>
        <w:t xml:space="preserve">в комитете по строительству и </w:t>
      </w:r>
      <w:r w:rsidR="00DE58B4" w:rsidRPr="00DE58B4">
        <w:rPr>
          <w:rFonts w:ascii="Times New Roman" w:eastAsia="Times New Roman" w:hAnsi="Times New Roman" w:cs="Times New Roman"/>
          <w:color w:val="7030A0"/>
          <w:sz w:val="24"/>
          <w:szCs w:val="24"/>
        </w:rPr>
        <w:t xml:space="preserve">архитектуре </w:t>
      </w:r>
      <w:r w:rsidRPr="00FC3A17">
        <w:rPr>
          <w:rFonts w:ascii="Times New Roman" w:eastAsia="Times New Roman" w:hAnsi="Times New Roman" w:cs="Times New Roman"/>
          <w:color w:val="7030A0"/>
          <w:sz w:val="24"/>
          <w:szCs w:val="24"/>
        </w:rPr>
        <w:t>администрации города</w:t>
      </w:r>
      <w:r w:rsidR="00AD5DA3">
        <w:rPr>
          <w:rFonts w:ascii="Times New Roman" w:eastAsia="Times New Roman" w:hAnsi="Times New Roman" w:cs="Times New Roman"/>
          <w:color w:val="7030A0"/>
          <w:sz w:val="24"/>
          <w:szCs w:val="24"/>
        </w:rPr>
        <w:t xml:space="preserve"> в установленном порядке</w:t>
      </w:r>
      <w:r w:rsidRPr="00FC3A17">
        <w:rPr>
          <w:rFonts w:ascii="Times New Roman" w:eastAsia="Times New Roman" w:hAnsi="Times New Roman" w:cs="Times New Roman"/>
          <w:color w:val="7030A0"/>
          <w:sz w:val="24"/>
          <w:szCs w:val="24"/>
        </w:rPr>
        <w:t xml:space="preserve"> </w:t>
      </w:r>
      <w:r w:rsidRPr="00FC3A17">
        <w:rPr>
          <w:rFonts w:ascii="Times New Roman" w:eastAsia="Times New Roman" w:hAnsi="Times New Roman" w:cs="Times New Roman"/>
          <w:sz w:val="24"/>
          <w:szCs w:val="24"/>
        </w:rPr>
        <w:t>и начать строительство объекта в срок до окончания срока действия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4.4.14. После окончания строительства и государственной регистрации права собственности на завершенный строительством объект – обратиться к Арендодателю с заявлением о внесении изменений в Договор в связи с изменением целевого использования земельного участка либо оформить новый правоустанавливающий документ на пользование Участком;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4.4.15.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4.4.16.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D87AF8">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 неисполнения Арендатором пунктов 4.4.2., 4.4.4., 4.4.16;</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6.4. При неисполнении Арендатором пункта 4.4.13.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r w:rsidR="005250C6" w:rsidRPr="00FC3A17">
        <w:rPr>
          <w:rFonts w:ascii="Times New Roman" w:eastAsia="Times New Roman" w:hAnsi="Times New Roman" w:cs="Times New Roman"/>
          <w:sz w:val="24"/>
          <w:szCs w:val="24"/>
        </w:rPr>
        <w:t>не устранении</w:t>
      </w:r>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D87AF8">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D87AF8">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260740">
        <w:trPr>
          <w:trHeight w:val="3575"/>
        </w:trPr>
        <w:tc>
          <w:tcPr>
            <w:tcW w:w="4931" w:type="dxa"/>
            <w:tcBorders>
              <w:top w:val="nil"/>
              <w:left w:val="nil"/>
              <w:bottom w:val="nil"/>
              <w:right w:val="nil"/>
            </w:tcBorders>
          </w:tcPr>
          <w:p w:rsidR="00FC3A17" w:rsidRPr="00260740" w:rsidRDefault="00FC3A17" w:rsidP="002E7D66">
            <w:pPr>
              <w:widowControl w:val="0"/>
              <w:autoSpaceDE w:val="0"/>
              <w:autoSpaceDN w:val="0"/>
              <w:adjustRightInd w:val="0"/>
              <w:spacing w:after="0" w:line="240" w:lineRule="auto"/>
              <w:rPr>
                <w:rFonts w:ascii="Times New Roman" w:eastAsia="Times New Roman" w:hAnsi="Times New Roman" w:cs="Times New Roman"/>
                <w:color w:val="C00000"/>
                <w:sz w:val="24"/>
                <w:szCs w:val="24"/>
              </w:rPr>
            </w:pPr>
            <w:r w:rsidRPr="00260740">
              <w:rPr>
                <w:rFonts w:ascii="Times New Roman" w:eastAsia="Times New Roman" w:hAnsi="Times New Roman" w:cs="Times New Roman"/>
                <w:b/>
                <w:bCs/>
                <w:color w:val="C00000"/>
                <w:sz w:val="24"/>
                <w:szCs w:val="24"/>
              </w:rPr>
              <w:t>Арендодатель:</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 xml:space="preserve">Администрация города Заринска </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659100, Алтайский край</w:t>
            </w:r>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г</w:t>
            </w:r>
            <w:proofErr w:type="gramStart"/>
            <w:r w:rsidR="00260740" w:rsidRPr="00260740">
              <w:rPr>
                <w:rFonts w:ascii="Times New Roman" w:eastAsia="Times New Roman" w:hAnsi="Times New Roman" w:cs="Times New Roman"/>
                <w:color w:val="C00000"/>
                <w:sz w:val="24"/>
                <w:szCs w:val="24"/>
                <w:lang w:eastAsia="ar-SA"/>
              </w:rPr>
              <w:t>.З</w:t>
            </w:r>
            <w:proofErr w:type="gramEnd"/>
            <w:r w:rsidR="00260740" w:rsidRPr="00260740">
              <w:rPr>
                <w:rFonts w:ascii="Times New Roman" w:eastAsia="Times New Roman" w:hAnsi="Times New Roman" w:cs="Times New Roman"/>
                <w:color w:val="C00000"/>
                <w:sz w:val="24"/>
                <w:szCs w:val="24"/>
                <w:lang w:eastAsia="ar-SA"/>
              </w:rPr>
              <w:t>аринск</w:t>
            </w:r>
            <w:proofErr w:type="spellEnd"/>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пр.Строителей</w:t>
            </w:r>
            <w:proofErr w:type="spellEnd"/>
            <w:r w:rsidR="00260740" w:rsidRPr="00260740">
              <w:rPr>
                <w:rFonts w:ascii="Times New Roman" w:eastAsia="Times New Roman" w:hAnsi="Times New Roman" w:cs="Times New Roman"/>
                <w:color w:val="C00000"/>
                <w:sz w:val="24"/>
                <w:szCs w:val="24"/>
                <w:lang w:eastAsia="ar-SA"/>
              </w:rPr>
              <w:t>, 31</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Получатель платежа: УФК по Алтайскому краю (для КЭУМИ администрации города Заринска)</w:t>
            </w:r>
          </w:p>
          <w:p w:rsidR="00C42E6B" w:rsidRPr="00260740"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40101810100000010001 </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Банк-ГРКЦ ГУ Банка России по Алтайскому краю, </w:t>
            </w:r>
            <w:proofErr w:type="spellStart"/>
            <w:r w:rsidRPr="00260740">
              <w:rPr>
                <w:rFonts w:ascii="Times New Roman" w:hAnsi="Times New Roman" w:cs="Times New Roman"/>
                <w:bCs/>
                <w:color w:val="C00000"/>
                <w:kern w:val="1"/>
                <w:sz w:val="24"/>
                <w:szCs w:val="24"/>
              </w:rPr>
              <w:t>г</w:t>
            </w:r>
            <w:proofErr w:type="gramStart"/>
            <w:r w:rsidRPr="00260740">
              <w:rPr>
                <w:rFonts w:ascii="Times New Roman" w:hAnsi="Times New Roman" w:cs="Times New Roman"/>
                <w:bCs/>
                <w:color w:val="C00000"/>
                <w:kern w:val="1"/>
                <w:sz w:val="24"/>
                <w:szCs w:val="24"/>
              </w:rPr>
              <w:t>.Б</w:t>
            </w:r>
            <w:proofErr w:type="gramEnd"/>
            <w:r w:rsidRPr="00260740">
              <w:rPr>
                <w:rFonts w:ascii="Times New Roman" w:hAnsi="Times New Roman" w:cs="Times New Roman"/>
                <w:bCs/>
                <w:color w:val="C00000"/>
                <w:kern w:val="1"/>
                <w:sz w:val="24"/>
                <w:szCs w:val="24"/>
              </w:rPr>
              <w:t>арнаул</w:t>
            </w:r>
            <w:proofErr w:type="spellEnd"/>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БИК - 040173001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ИНН 2205003292</w:t>
            </w:r>
            <w:r w:rsidRPr="00260740">
              <w:rPr>
                <w:rFonts w:ascii="Times New Roman" w:hAnsi="Times New Roman" w:cs="Times New Roman"/>
                <w:bCs/>
                <w:color w:val="C00000"/>
                <w:kern w:val="1"/>
                <w:sz w:val="24"/>
                <w:szCs w:val="24"/>
              </w:rPr>
              <w:tab/>
              <w:t>КПП 2200501001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КБК 166 1 11 0501</w:t>
            </w:r>
            <w:r w:rsidR="00EF24C3">
              <w:rPr>
                <w:rFonts w:ascii="Times New Roman" w:hAnsi="Times New Roman" w:cs="Times New Roman"/>
                <w:bCs/>
                <w:color w:val="C00000"/>
                <w:kern w:val="1"/>
                <w:sz w:val="24"/>
                <w:szCs w:val="24"/>
              </w:rPr>
              <w:t>2</w:t>
            </w:r>
            <w:r w:rsidRPr="00260740">
              <w:rPr>
                <w:rFonts w:ascii="Times New Roman" w:hAnsi="Times New Roman" w:cs="Times New Roman"/>
                <w:bCs/>
                <w:color w:val="C00000"/>
                <w:kern w:val="1"/>
                <w:sz w:val="24"/>
                <w:szCs w:val="24"/>
              </w:rPr>
              <w:t xml:space="preserve"> 04 0000 120 </w:t>
            </w:r>
          </w:p>
          <w:p w:rsidR="00C42E6B" w:rsidRDefault="00C42E6B" w:rsidP="002E7D66">
            <w:pPr>
              <w:widowControl w:val="0"/>
              <w:suppressAutoHyphens/>
              <w:spacing w:after="0" w:line="240" w:lineRule="auto"/>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ОКТ</w:t>
            </w:r>
            <w:r w:rsidR="00E72F57">
              <w:rPr>
                <w:rFonts w:ascii="Times New Roman" w:hAnsi="Times New Roman" w:cs="Times New Roman"/>
                <w:bCs/>
                <w:color w:val="C00000"/>
                <w:kern w:val="1"/>
                <w:sz w:val="24"/>
                <w:szCs w:val="24"/>
              </w:rPr>
              <w:t>М</w:t>
            </w:r>
            <w:r w:rsidRPr="00260740">
              <w:rPr>
                <w:rFonts w:ascii="Times New Roman" w:hAnsi="Times New Roman" w:cs="Times New Roman"/>
                <w:bCs/>
                <w:color w:val="C00000"/>
                <w:kern w:val="1"/>
                <w:sz w:val="24"/>
                <w:szCs w:val="24"/>
              </w:rPr>
              <w:t>О 01</w:t>
            </w:r>
            <w:r w:rsidR="00E72F57">
              <w:rPr>
                <w:rFonts w:ascii="Times New Roman" w:hAnsi="Times New Roman" w:cs="Times New Roman"/>
                <w:bCs/>
                <w:color w:val="C00000"/>
                <w:kern w:val="1"/>
                <w:sz w:val="24"/>
                <w:szCs w:val="24"/>
              </w:rPr>
              <w:t>7</w:t>
            </w:r>
            <w:r w:rsidRPr="00260740">
              <w:rPr>
                <w:rFonts w:ascii="Times New Roman" w:hAnsi="Times New Roman" w:cs="Times New Roman"/>
                <w:bCs/>
                <w:color w:val="C00000"/>
                <w:kern w:val="1"/>
                <w:sz w:val="24"/>
                <w:szCs w:val="24"/>
              </w:rPr>
              <w:t>06000</w:t>
            </w:r>
          </w:p>
          <w:p w:rsidR="00EF24C3" w:rsidRPr="00260740" w:rsidRDefault="00EF24C3" w:rsidP="002E7D66">
            <w:pPr>
              <w:widowControl w:val="0"/>
              <w:suppressAutoHyphens/>
              <w:spacing w:after="0" w:line="240" w:lineRule="auto"/>
              <w:rPr>
                <w:rFonts w:ascii="Times New Roman" w:eastAsia="Arial Unicode MS" w:hAnsi="Times New Roman" w:cs="Tahoma"/>
                <w:color w:val="C00000"/>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260740">
              <w:rPr>
                <w:rFonts w:ascii="Times New Roman" w:eastAsia="Arial Unicode MS" w:hAnsi="Times New Roman" w:cs="Tahoma"/>
                <w:color w:val="C00000"/>
                <w:sz w:val="24"/>
                <w:szCs w:val="24"/>
              </w:rPr>
              <w:t>__________________/</w:t>
            </w:r>
            <w:proofErr w:type="spellStart"/>
            <w:r w:rsidRPr="00260740">
              <w:rPr>
                <w:rFonts w:ascii="Times New Roman" w:eastAsia="Arial Unicode MS" w:hAnsi="Times New Roman" w:cs="Tahoma"/>
                <w:color w:val="C00000"/>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Pr="00260740"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___________________________________</w:t>
            </w:r>
          </w:p>
          <w:p w:rsidR="00FC3A17" w:rsidRDefault="00FC3A1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EF24C3" w:rsidRPr="00260740" w:rsidRDefault="00EF24C3" w:rsidP="002E7D66">
            <w:pPr>
              <w:spacing w:after="0" w:line="240" w:lineRule="auto"/>
              <w:rPr>
                <w:rFonts w:ascii="Times New Roman" w:eastAsia="Times New Roman" w:hAnsi="Times New Roman" w:cs="Times New Roman"/>
                <w:sz w:val="24"/>
                <w:szCs w:val="24"/>
              </w:rPr>
            </w:pPr>
          </w:p>
          <w:p w:rsidR="00FC3A17" w:rsidRPr="00260740" w:rsidRDefault="00FC3A17" w:rsidP="002E7D66">
            <w:pPr>
              <w:spacing w:after="0" w:line="240" w:lineRule="auto"/>
              <w:jc w:val="both"/>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 xml:space="preserve">_________________  </w:t>
            </w:r>
            <w:r w:rsidRPr="00260740">
              <w:rPr>
                <w:rFonts w:ascii="Times New Roman" w:eastAsia="Times New Roman" w:hAnsi="Times New Roman" w:cs="Times New Roman"/>
                <w:b/>
                <w:bCs/>
                <w:sz w:val="24"/>
                <w:szCs w:val="24"/>
              </w:rPr>
              <w:t xml:space="preserve"> </w:t>
            </w:r>
            <w:r w:rsidRPr="00260740">
              <w:rPr>
                <w:rFonts w:ascii="Times New Roman" w:eastAsia="Times New Roman" w:hAnsi="Times New Roman" w:cs="Times New Roman"/>
                <w:sz w:val="24"/>
                <w:szCs w:val="24"/>
              </w:rPr>
              <w:t>_____________________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bookmarkStart w:id="1" w:name="_GoBack"/>
      <w:bookmarkEnd w:id="1"/>
    </w:p>
    <w:sectPr w:rsidR="00FC3A17" w:rsidRPr="00E63C56" w:rsidSect="003C0628">
      <w:pgSz w:w="11906" w:h="16838"/>
      <w:pgMar w:top="993"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62D3E"/>
    <w:rsid w:val="00083265"/>
    <w:rsid w:val="00104056"/>
    <w:rsid w:val="0016320F"/>
    <w:rsid w:val="0018603B"/>
    <w:rsid w:val="001A57E5"/>
    <w:rsid w:val="00257324"/>
    <w:rsid w:val="00257F81"/>
    <w:rsid w:val="00260740"/>
    <w:rsid w:val="002623D7"/>
    <w:rsid w:val="002835F1"/>
    <w:rsid w:val="002A0DBF"/>
    <w:rsid w:val="002B34C1"/>
    <w:rsid w:val="002E7D66"/>
    <w:rsid w:val="002F6147"/>
    <w:rsid w:val="00392C9A"/>
    <w:rsid w:val="003B0AED"/>
    <w:rsid w:val="003C0628"/>
    <w:rsid w:val="00437354"/>
    <w:rsid w:val="004D3E7A"/>
    <w:rsid w:val="005127C0"/>
    <w:rsid w:val="005250C6"/>
    <w:rsid w:val="00534251"/>
    <w:rsid w:val="00555E48"/>
    <w:rsid w:val="00581685"/>
    <w:rsid w:val="00592F1E"/>
    <w:rsid w:val="005E0DE8"/>
    <w:rsid w:val="006507A7"/>
    <w:rsid w:val="006672ED"/>
    <w:rsid w:val="006B6831"/>
    <w:rsid w:val="007268B4"/>
    <w:rsid w:val="00753CAF"/>
    <w:rsid w:val="00756D3C"/>
    <w:rsid w:val="007955AE"/>
    <w:rsid w:val="00813C82"/>
    <w:rsid w:val="00892E1B"/>
    <w:rsid w:val="008B0987"/>
    <w:rsid w:val="00942612"/>
    <w:rsid w:val="00946578"/>
    <w:rsid w:val="00982415"/>
    <w:rsid w:val="009A30B6"/>
    <w:rsid w:val="009E0053"/>
    <w:rsid w:val="00A201DF"/>
    <w:rsid w:val="00A2125B"/>
    <w:rsid w:val="00AD5DA3"/>
    <w:rsid w:val="00AD79A8"/>
    <w:rsid w:val="00B31B32"/>
    <w:rsid w:val="00BB794A"/>
    <w:rsid w:val="00BC7D3E"/>
    <w:rsid w:val="00BF3F2A"/>
    <w:rsid w:val="00C002EB"/>
    <w:rsid w:val="00C177A3"/>
    <w:rsid w:val="00C42E6B"/>
    <w:rsid w:val="00C523CC"/>
    <w:rsid w:val="00D87AF8"/>
    <w:rsid w:val="00DD7617"/>
    <w:rsid w:val="00DE58B4"/>
    <w:rsid w:val="00E026DA"/>
    <w:rsid w:val="00E52B47"/>
    <w:rsid w:val="00E56F4E"/>
    <w:rsid w:val="00E63C56"/>
    <w:rsid w:val="00E72F57"/>
    <w:rsid w:val="00E95D24"/>
    <w:rsid w:val="00EE38B4"/>
    <w:rsid w:val="00EF24C3"/>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A0CD-4C0E-4922-85FA-D2384AB1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10</Pages>
  <Words>4132</Words>
  <Characters>23558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Сухинина Ольга Алексеевна</cp:lastModifiedBy>
  <cp:revision>17</cp:revision>
  <cp:lastPrinted>2014-07-04T07:38:00Z</cp:lastPrinted>
  <dcterms:created xsi:type="dcterms:W3CDTF">2011-08-17T08:12:00Z</dcterms:created>
  <dcterms:modified xsi:type="dcterms:W3CDTF">2014-11-20T05:38:00Z</dcterms:modified>
</cp:coreProperties>
</file>