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63" w:rsidRPr="00062223" w:rsidRDefault="00B35463" w:rsidP="00B35463">
      <w:pPr>
        <w:pStyle w:val="a3"/>
      </w:pPr>
      <w:r w:rsidRPr="00062223">
        <w:t>Комитет администрации города Заринска</w:t>
      </w:r>
    </w:p>
    <w:p w:rsidR="00B35463" w:rsidRPr="00062223" w:rsidRDefault="00B35463" w:rsidP="00B35463">
      <w:pPr>
        <w:jc w:val="center"/>
        <w:rPr>
          <w:rFonts w:ascii="Times New Roman" w:hAnsi="Times New Roman"/>
          <w:b/>
          <w:sz w:val="24"/>
        </w:rPr>
      </w:pPr>
      <w:r w:rsidRPr="00062223">
        <w:rPr>
          <w:rFonts w:ascii="Times New Roman" w:hAnsi="Times New Roman"/>
          <w:b/>
          <w:sz w:val="24"/>
        </w:rPr>
        <w:t>по финансам, налоговой и кредитной политике</w:t>
      </w:r>
    </w:p>
    <w:p w:rsidR="00B35463" w:rsidRPr="00062223" w:rsidRDefault="00B35463" w:rsidP="00B35463">
      <w:pPr>
        <w:jc w:val="center"/>
        <w:rPr>
          <w:rFonts w:ascii="Times New Roman" w:hAnsi="Times New Roman"/>
          <w:b/>
          <w:sz w:val="24"/>
        </w:rPr>
      </w:pPr>
      <w:proofErr w:type="gramStart"/>
      <w:r w:rsidRPr="00062223">
        <w:rPr>
          <w:rFonts w:ascii="Times New Roman" w:hAnsi="Times New Roman"/>
          <w:b/>
          <w:sz w:val="24"/>
        </w:rPr>
        <w:t>П</w:t>
      </w:r>
      <w:proofErr w:type="gramEnd"/>
      <w:r w:rsidRPr="00062223">
        <w:rPr>
          <w:rFonts w:ascii="Times New Roman" w:hAnsi="Times New Roman"/>
          <w:b/>
          <w:sz w:val="24"/>
        </w:rPr>
        <w:t xml:space="preserve"> Р И К А З</w:t>
      </w:r>
    </w:p>
    <w:p w:rsidR="00B35463" w:rsidRPr="00062223" w:rsidRDefault="00B35463" w:rsidP="00B35463">
      <w:pPr>
        <w:jc w:val="center"/>
        <w:rPr>
          <w:rFonts w:ascii="Times New Roman" w:hAnsi="Times New Roman"/>
          <w:b/>
          <w:sz w:val="24"/>
        </w:rPr>
      </w:pPr>
      <w:r w:rsidRPr="00062223">
        <w:rPr>
          <w:rFonts w:ascii="Times New Roman" w:hAnsi="Times New Roman"/>
          <w:b/>
          <w:sz w:val="24"/>
        </w:rPr>
        <w:t>№</w:t>
      </w:r>
      <w:r w:rsidR="006B01CA">
        <w:rPr>
          <w:rFonts w:ascii="Times New Roman" w:hAnsi="Times New Roman"/>
          <w:b/>
          <w:sz w:val="24"/>
        </w:rPr>
        <w:t xml:space="preserve"> 12</w:t>
      </w:r>
      <w:r w:rsidRPr="00062223">
        <w:rPr>
          <w:rFonts w:ascii="Times New Roman" w:hAnsi="Times New Roman"/>
          <w:b/>
          <w:sz w:val="24"/>
        </w:rPr>
        <w:t xml:space="preserve">  - ОД</w:t>
      </w:r>
    </w:p>
    <w:p w:rsidR="00B35463" w:rsidRPr="00062223" w:rsidRDefault="006B01CA" w:rsidP="00B3546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02</w:t>
      </w:r>
      <w:r w:rsidR="00B35463" w:rsidRPr="0006222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мая</w:t>
      </w:r>
      <w:r w:rsidR="00B35463" w:rsidRPr="00062223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>7</w:t>
      </w:r>
      <w:r w:rsidR="00B35463" w:rsidRPr="00062223">
        <w:rPr>
          <w:rFonts w:ascii="Times New Roman" w:hAnsi="Times New Roman"/>
          <w:b/>
          <w:sz w:val="24"/>
        </w:rPr>
        <w:t xml:space="preserve"> г.                                                                                                          г. Заринск</w:t>
      </w:r>
    </w:p>
    <w:p w:rsidR="00B35463" w:rsidRPr="00062223" w:rsidRDefault="00B35463" w:rsidP="00B35463">
      <w:pPr>
        <w:pStyle w:val="5"/>
        <w:rPr>
          <w:rFonts w:ascii="Times New Roman" w:hAnsi="Times New Roman"/>
          <w:sz w:val="24"/>
          <w:szCs w:val="24"/>
        </w:rPr>
      </w:pPr>
    </w:p>
    <w:p w:rsidR="00B35463" w:rsidRDefault="00B35463" w:rsidP="00B35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2223">
        <w:rPr>
          <w:rFonts w:ascii="Times New Roman" w:hAnsi="Times New Roman" w:cs="Times New Roman"/>
          <w:sz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</w:rPr>
        <w:t xml:space="preserve">и методики </w:t>
      </w:r>
    </w:p>
    <w:p w:rsidR="00B35463" w:rsidRPr="00062223" w:rsidRDefault="00B35463" w:rsidP="00B35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2223">
        <w:rPr>
          <w:rFonts w:ascii="Times New Roman" w:hAnsi="Times New Roman" w:cs="Times New Roman"/>
          <w:sz w:val="24"/>
        </w:rPr>
        <w:t xml:space="preserve">планирования </w:t>
      </w:r>
      <w:proofErr w:type="gramStart"/>
      <w:r w:rsidRPr="00062223">
        <w:rPr>
          <w:rFonts w:ascii="Times New Roman" w:hAnsi="Times New Roman" w:cs="Times New Roman"/>
          <w:sz w:val="24"/>
        </w:rPr>
        <w:t>бюджетных</w:t>
      </w:r>
      <w:proofErr w:type="gramEnd"/>
    </w:p>
    <w:p w:rsidR="00B35463" w:rsidRPr="00062223" w:rsidRDefault="00B35463" w:rsidP="00B35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2223">
        <w:rPr>
          <w:rFonts w:ascii="Times New Roman" w:hAnsi="Times New Roman" w:cs="Times New Roman"/>
          <w:sz w:val="24"/>
        </w:rPr>
        <w:t xml:space="preserve">ассигнований </w:t>
      </w:r>
      <w:r w:rsidR="009D0F9D">
        <w:rPr>
          <w:rFonts w:ascii="Times New Roman" w:hAnsi="Times New Roman" w:cs="Times New Roman"/>
          <w:sz w:val="24"/>
        </w:rPr>
        <w:t>бюджета города</w:t>
      </w:r>
      <w:r w:rsidRPr="00062223">
        <w:rPr>
          <w:rFonts w:ascii="Times New Roman" w:hAnsi="Times New Roman" w:cs="Times New Roman"/>
          <w:sz w:val="24"/>
        </w:rPr>
        <w:t xml:space="preserve"> </w:t>
      </w:r>
    </w:p>
    <w:p w:rsidR="00B35463" w:rsidRPr="00062223" w:rsidRDefault="00B35463" w:rsidP="00B354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223">
        <w:rPr>
          <w:rFonts w:ascii="Times New Roman" w:hAnsi="Times New Roman" w:cs="Times New Roman"/>
          <w:sz w:val="24"/>
          <w:szCs w:val="24"/>
        </w:rPr>
        <w:t xml:space="preserve">В соответствии со статьей 174.2 Бюджетного кодекса Российской Федерации </w:t>
      </w: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223">
        <w:rPr>
          <w:rFonts w:ascii="Times New Roman" w:hAnsi="Times New Roman" w:cs="Times New Roman"/>
        </w:rPr>
        <w:t>ПРИКАЗЫВАЮ:</w:t>
      </w: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463" w:rsidRDefault="00B35463" w:rsidP="00B35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2223">
        <w:rPr>
          <w:rFonts w:ascii="Times New Roman" w:hAnsi="Times New Roman" w:cs="Times New Roman"/>
          <w:sz w:val="24"/>
          <w:szCs w:val="24"/>
        </w:rPr>
        <w:t xml:space="preserve">         1. Утвердить прилагаемый Порядок </w:t>
      </w:r>
      <w:r w:rsidR="009D0F9D">
        <w:rPr>
          <w:rFonts w:ascii="Times New Roman" w:hAnsi="Times New Roman" w:cs="Times New Roman"/>
          <w:sz w:val="24"/>
          <w:szCs w:val="24"/>
        </w:rPr>
        <w:t xml:space="preserve">и методику </w:t>
      </w:r>
      <w:r w:rsidRPr="00062223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</w:t>
      </w:r>
      <w:r w:rsidR="009D0F9D">
        <w:rPr>
          <w:rFonts w:ascii="Times New Roman" w:hAnsi="Times New Roman" w:cs="Times New Roman"/>
          <w:sz w:val="24"/>
        </w:rPr>
        <w:t>бюджета города.</w:t>
      </w:r>
    </w:p>
    <w:p w:rsidR="00B35463" w:rsidRDefault="00B35463" w:rsidP="00B3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F9D">
        <w:rPr>
          <w:rFonts w:ascii="Times New Roman" w:hAnsi="Times New Roman" w:cs="Times New Roman"/>
          <w:sz w:val="24"/>
          <w:szCs w:val="24"/>
        </w:rPr>
        <w:t>2</w:t>
      </w:r>
      <w:r w:rsidRPr="00062223">
        <w:rPr>
          <w:rFonts w:ascii="Times New Roman" w:hAnsi="Times New Roman" w:cs="Times New Roman"/>
          <w:sz w:val="24"/>
          <w:szCs w:val="24"/>
        </w:rPr>
        <w:t xml:space="preserve">. </w:t>
      </w:r>
      <w:r w:rsidR="009D0F9D">
        <w:rPr>
          <w:rFonts w:ascii="Times New Roman" w:hAnsi="Times New Roman" w:cs="Times New Roman"/>
          <w:sz w:val="24"/>
          <w:szCs w:val="24"/>
        </w:rPr>
        <w:t xml:space="preserve">Начальнику отдела прогнозирования и анализа бюджета </w:t>
      </w:r>
      <w:r w:rsidRPr="00062223">
        <w:rPr>
          <w:rFonts w:ascii="Times New Roman" w:hAnsi="Times New Roman" w:cs="Times New Roman"/>
          <w:sz w:val="24"/>
          <w:szCs w:val="24"/>
        </w:rPr>
        <w:t>комитета (</w:t>
      </w:r>
      <w:proofErr w:type="spellStart"/>
      <w:r w:rsidR="009D0F9D">
        <w:rPr>
          <w:rFonts w:ascii="Times New Roman" w:hAnsi="Times New Roman" w:cs="Times New Roman"/>
          <w:sz w:val="24"/>
          <w:szCs w:val="24"/>
        </w:rPr>
        <w:t>Охтеменко</w:t>
      </w:r>
      <w:proofErr w:type="spellEnd"/>
      <w:r w:rsidR="009D0F9D">
        <w:rPr>
          <w:rFonts w:ascii="Times New Roman" w:hAnsi="Times New Roman" w:cs="Times New Roman"/>
          <w:sz w:val="24"/>
          <w:szCs w:val="24"/>
        </w:rPr>
        <w:t xml:space="preserve"> О.В</w:t>
      </w:r>
      <w:r w:rsidRPr="00062223">
        <w:rPr>
          <w:rFonts w:ascii="Times New Roman" w:hAnsi="Times New Roman" w:cs="Times New Roman"/>
          <w:sz w:val="24"/>
          <w:szCs w:val="24"/>
        </w:rPr>
        <w:t>.) довести настоящий приказ до сведения главных распорядителей</w:t>
      </w:r>
      <w:r w:rsidRPr="00062223">
        <w:rPr>
          <w:rFonts w:ascii="Times New Roman" w:hAnsi="Times New Roman" w:cs="Times New Roman"/>
          <w:sz w:val="24"/>
        </w:rPr>
        <w:t xml:space="preserve"> средств городского бюджета</w:t>
      </w:r>
      <w:r w:rsidRPr="00062223">
        <w:rPr>
          <w:rFonts w:ascii="Times New Roman" w:hAnsi="Times New Roman" w:cs="Times New Roman"/>
          <w:sz w:val="24"/>
          <w:szCs w:val="24"/>
        </w:rPr>
        <w:t>.</w:t>
      </w:r>
    </w:p>
    <w:p w:rsidR="009D0F9D" w:rsidRDefault="009D0F9D" w:rsidP="009D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комитета администрации города Заринска по финансам, налоговой и кредитной политике от 11.07.2012 года № 9-ОД «</w:t>
      </w:r>
      <w:r w:rsidRPr="00062223">
        <w:rPr>
          <w:rFonts w:ascii="Times New Roman" w:hAnsi="Times New Roman" w:cs="Times New Roman"/>
          <w:sz w:val="24"/>
        </w:rPr>
        <w:t>Об утверждении Порядка планирования бюджетных</w:t>
      </w:r>
      <w:r>
        <w:rPr>
          <w:rFonts w:ascii="Times New Roman" w:hAnsi="Times New Roman" w:cs="Times New Roman"/>
          <w:sz w:val="24"/>
        </w:rPr>
        <w:t xml:space="preserve"> </w:t>
      </w:r>
      <w:r w:rsidRPr="00062223">
        <w:rPr>
          <w:rFonts w:ascii="Times New Roman" w:hAnsi="Times New Roman" w:cs="Times New Roman"/>
          <w:sz w:val="24"/>
        </w:rPr>
        <w:t>ассигнований городского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B01CA" w:rsidRPr="00062223" w:rsidRDefault="006B01CA" w:rsidP="009D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 прогнозирования и анализа бюджета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Охтеменко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35463" w:rsidRDefault="00B35463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F9D" w:rsidRPr="00062223" w:rsidRDefault="009D0F9D" w:rsidP="00B35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463" w:rsidRPr="00062223" w:rsidRDefault="00B35463" w:rsidP="00B3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23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        </w:t>
      </w:r>
      <w:r w:rsidR="009D0F9D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9D0F9D">
        <w:rPr>
          <w:rFonts w:ascii="Times New Roman" w:hAnsi="Times New Roman" w:cs="Times New Roman"/>
          <w:sz w:val="24"/>
          <w:szCs w:val="24"/>
        </w:rPr>
        <w:t>Бжицких</w:t>
      </w:r>
      <w:proofErr w:type="spellEnd"/>
    </w:p>
    <w:p w:rsidR="00B35463" w:rsidRPr="00062223" w:rsidRDefault="00B35463" w:rsidP="00B35463"/>
    <w:p w:rsidR="00B35463" w:rsidRPr="00062223" w:rsidRDefault="00B35463" w:rsidP="00B35463"/>
    <w:p w:rsidR="00B35463" w:rsidRPr="00062223" w:rsidRDefault="00B35463" w:rsidP="00B35463"/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B35463" w:rsidRDefault="00B35463">
      <w:pPr>
        <w:pStyle w:val="ConsPlusNormal"/>
        <w:jc w:val="both"/>
      </w:pPr>
    </w:p>
    <w:p w:rsidR="00143BB0" w:rsidRPr="00A22DF6" w:rsidRDefault="00143B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2DF6">
        <w:rPr>
          <w:rFonts w:ascii="Times New Roman" w:hAnsi="Times New Roman" w:cs="Times New Roman"/>
        </w:rPr>
        <w:lastRenderedPageBreak/>
        <w:t>Приложение</w:t>
      </w:r>
    </w:p>
    <w:p w:rsidR="009D0F9D" w:rsidRPr="00A22DF6" w:rsidRDefault="00143BB0">
      <w:pPr>
        <w:pStyle w:val="ConsPlusNormal"/>
        <w:jc w:val="right"/>
        <w:rPr>
          <w:rFonts w:ascii="Times New Roman" w:hAnsi="Times New Roman" w:cs="Times New Roman"/>
        </w:rPr>
      </w:pPr>
      <w:r w:rsidRPr="00A22DF6">
        <w:rPr>
          <w:rFonts w:ascii="Times New Roman" w:hAnsi="Times New Roman" w:cs="Times New Roman"/>
        </w:rPr>
        <w:t>к Приказу</w:t>
      </w:r>
      <w:r w:rsidR="009D0F9D" w:rsidRPr="00A22DF6">
        <w:rPr>
          <w:rFonts w:ascii="Times New Roman" w:hAnsi="Times New Roman" w:cs="Times New Roman"/>
        </w:rPr>
        <w:t xml:space="preserve"> к</w:t>
      </w:r>
      <w:r w:rsidRPr="00A22DF6">
        <w:rPr>
          <w:rFonts w:ascii="Times New Roman" w:hAnsi="Times New Roman" w:cs="Times New Roman"/>
        </w:rPr>
        <w:t xml:space="preserve">омитета </w:t>
      </w:r>
      <w:r w:rsidR="009D0F9D" w:rsidRPr="00A22DF6">
        <w:rPr>
          <w:rFonts w:ascii="Times New Roman" w:hAnsi="Times New Roman" w:cs="Times New Roman"/>
        </w:rPr>
        <w:t xml:space="preserve">администрации </w:t>
      </w:r>
    </w:p>
    <w:p w:rsidR="00143BB0" w:rsidRPr="00A22DF6" w:rsidRDefault="009D0F9D">
      <w:pPr>
        <w:pStyle w:val="ConsPlusNormal"/>
        <w:jc w:val="right"/>
        <w:rPr>
          <w:rFonts w:ascii="Times New Roman" w:hAnsi="Times New Roman" w:cs="Times New Roman"/>
        </w:rPr>
      </w:pPr>
      <w:r w:rsidRPr="00A22DF6">
        <w:rPr>
          <w:rFonts w:ascii="Times New Roman" w:hAnsi="Times New Roman" w:cs="Times New Roman"/>
        </w:rPr>
        <w:t xml:space="preserve">города Заринска </w:t>
      </w:r>
      <w:r w:rsidR="00143BB0" w:rsidRPr="00A22DF6">
        <w:rPr>
          <w:rFonts w:ascii="Times New Roman" w:hAnsi="Times New Roman" w:cs="Times New Roman"/>
        </w:rPr>
        <w:t>по финансам,</w:t>
      </w:r>
    </w:p>
    <w:p w:rsidR="00143BB0" w:rsidRPr="00A22DF6" w:rsidRDefault="00143BB0">
      <w:pPr>
        <w:pStyle w:val="ConsPlusNormal"/>
        <w:jc w:val="right"/>
        <w:rPr>
          <w:rFonts w:ascii="Times New Roman" w:hAnsi="Times New Roman" w:cs="Times New Roman"/>
        </w:rPr>
      </w:pPr>
      <w:r w:rsidRPr="00A22DF6">
        <w:rPr>
          <w:rFonts w:ascii="Times New Roman" w:hAnsi="Times New Roman" w:cs="Times New Roman"/>
        </w:rPr>
        <w:t>налоговой и кредитной политике</w:t>
      </w:r>
    </w:p>
    <w:p w:rsidR="00143BB0" w:rsidRPr="00A22DF6" w:rsidRDefault="006B01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 ма</w:t>
      </w:r>
      <w:r w:rsidR="00143BB0" w:rsidRPr="00A22DF6">
        <w:rPr>
          <w:rFonts w:ascii="Times New Roman" w:hAnsi="Times New Roman" w:cs="Times New Roman"/>
        </w:rPr>
        <w:t>я 201</w:t>
      </w:r>
      <w:r w:rsidR="009D0F9D" w:rsidRPr="00A22DF6">
        <w:rPr>
          <w:rFonts w:ascii="Times New Roman" w:hAnsi="Times New Roman" w:cs="Times New Roman"/>
        </w:rPr>
        <w:t>7 года №</w:t>
      </w:r>
      <w:r>
        <w:rPr>
          <w:rFonts w:ascii="Times New Roman" w:hAnsi="Times New Roman" w:cs="Times New Roman"/>
        </w:rPr>
        <w:t xml:space="preserve"> 12 - ОД</w:t>
      </w:r>
    </w:p>
    <w:p w:rsidR="00143BB0" w:rsidRDefault="00143BB0">
      <w:pPr>
        <w:pStyle w:val="ConsPlusNormal"/>
        <w:jc w:val="both"/>
      </w:pPr>
    </w:p>
    <w:p w:rsidR="00143BB0" w:rsidRPr="00B35463" w:rsidRDefault="00143B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B35463">
        <w:rPr>
          <w:rFonts w:ascii="Times New Roman" w:hAnsi="Times New Roman" w:cs="Times New Roman"/>
          <w:sz w:val="24"/>
          <w:szCs w:val="24"/>
        </w:rPr>
        <w:t>ПОРЯДОК И МЕТОДИКА</w:t>
      </w:r>
    </w:p>
    <w:p w:rsidR="00143BB0" w:rsidRPr="00B35463" w:rsidRDefault="00143B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ПЛАНИРОВАНИЯ БЮДЖЕТНЫХ АССИГНОВАНИЙ БЮДЖЕТА ГОРОДА</w:t>
      </w:r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 xml:space="preserve">Настоящий Порядок и методика планирования бюджетных ассигнований бюджета города разработаны в целях реализации </w:t>
      </w:r>
      <w:hyperlink r:id="rId4" w:history="1">
        <w:r w:rsidRPr="004F1FF0">
          <w:rPr>
            <w:rFonts w:ascii="Times New Roman" w:hAnsi="Times New Roman" w:cs="Times New Roman"/>
            <w:sz w:val="24"/>
            <w:szCs w:val="24"/>
          </w:rPr>
          <w:t>статьи 174.2</w:t>
        </w:r>
      </w:hyperlink>
      <w:r w:rsidRPr="004F1F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4F1FF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F1FF0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</w:t>
      </w:r>
      <w:r w:rsidR="00A22DF6" w:rsidRPr="004F1FF0">
        <w:rPr>
          <w:rFonts w:ascii="Times New Roman" w:hAnsi="Times New Roman" w:cs="Times New Roman"/>
          <w:sz w:val="24"/>
          <w:szCs w:val="24"/>
        </w:rPr>
        <w:t>муниципальном образовании город Заринск Алтайского края</w:t>
      </w:r>
      <w:r w:rsidRPr="004F1FF0">
        <w:rPr>
          <w:rFonts w:ascii="Times New Roman" w:hAnsi="Times New Roman" w:cs="Times New Roman"/>
          <w:sz w:val="24"/>
          <w:szCs w:val="24"/>
        </w:rPr>
        <w:t xml:space="preserve"> для планирования бюджетных ассигнований бюд</w:t>
      </w:r>
      <w:r w:rsidRPr="00B35463">
        <w:rPr>
          <w:rFonts w:ascii="Times New Roman" w:hAnsi="Times New Roman" w:cs="Times New Roman"/>
          <w:sz w:val="24"/>
          <w:szCs w:val="24"/>
        </w:rPr>
        <w:t>жета города на очередной финансовый год (очередной финансовый год и плановый период).</w:t>
      </w:r>
      <w:proofErr w:type="gramEnd"/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Планирование бюджетных ассигнований бюджета города на 1 год осуществляется при утверждении бюджета города на очередной финансовый год. При утверждении бюджета города на очередной финансовый год и плановый период планирование бюджетных ассигнований бюджета города осуществляется на 3 года.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1.1. Для целей настоящего Порядка планирования бюджетных ассигнований бюджета города: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>- 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>- 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финансовом году, включая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под нормативным методом расчета бюджетных ассигнований понимается расчет бюджетных ассигнований на основе нормативов, утвержденных нормативными правовыми актами Российской Федерации, Алтайского края, города </w:t>
      </w:r>
      <w:r w:rsidR="00A22DF6">
        <w:rPr>
          <w:rFonts w:ascii="Times New Roman" w:hAnsi="Times New Roman" w:cs="Times New Roman"/>
          <w:sz w:val="24"/>
          <w:szCs w:val="24"/>
        </w:rPr>
        <w:t>Заринска</w:t>
      </w:r>
      <w:r w:rsidRPr="00B35463">
        <w:rPr>
          <w:rFonts w:ascii="Times New Roman" w:hAnsi="Times New Roman" w:cs="Times New Roman"/>
          <w:sz w:val="24"/>
          <w:szCs w:val="24"/>
        </w:rPr>
        <w:t>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под методом индексации расчета бюджетных ассигнований принимается расчет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под плановым методом расчета бюджетных ассигнований понимается расчет бюджетных ассигнований в соответствии с показателями, указанными в нормативных </w:t>
      </w:r>
      <w:r w:rsidRPr="00B35463">
        <w:rPr>
          <w:rFonts w:ascii="Times New Roman" w:hAnsi="Times New Roman" w:cs="Times New Roman"/>
          <w:sz w:val="24"/>
          <w:szCs w:val="24"/>
        </w:rPr>
        <w:lastRenderedPageBreak/>
        <w:t>правовых актах, программах, договорах, проектно-сметной документации;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под количественным методом расчета бюджетных ассигнований понимается расчет бюджетных ассигнований, произведенный на основе количественных показателей и рыночной цены товара (работы, услуги);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под иным методом расчета бюджетных ассигнований понимается расчет бюджетных ассигнований методом, отличным от вышеперечисленных методов;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под главными распорядителями бюджетных средств (далее - ГРБС) понимаются органы местного самоуправления, </w:t>
      </w:r>
      <w:r w:rsidRPr="00A22DF6">
        <w:rPr>
          <w:rFonts w:ascii="Times New Roman" w:hAnsi="Times New Roman" w:cs="Times New Roman"/>
          <w:sz w:val="24"/>
          <w:szCs w:val="24"/>
        </w:rPr>
        <w:t>указанные в ведомственной структуре расходов бюджета,</w:t>
      </w:r>
      <w:r w:rsidRPr="00B35463">
        <w:rPr>
          <w:rFonts w:ascii="Times New Roman" w:hAnsi="Times New Roman" w:cs="Times New Roman"/>
          <w:sz w:val="24"/>
          <w:szCs w:val="24"/>
        </w:rPr>
        <w:t xml:space="preserve"> имеющие право распределять бюджетные ассигнования и лимиты бюджетных обязательств между получателями бюджетных средств.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1.2. При планировании бюджетных ассигнований в действующие расходные обязательства включаются те расходные обязательства,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ассигнования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на реализацию которых предусмотрены в решении </w:t>
      </w:r>
      <w:proofErr w:type="spellStart"/>
      <w:r w:rsidR="00A22DF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A22DF6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</w:t>
      </w:r>
      <w:r w:rsidRPr="00B35463">
        <w:rPr>
          <w:rFonts w:ascii="Times New Roman" w:hAnsi="Times New Roman" w:cs="Times New Roman"/>
          <w:sz w:val="24"/>
          <w:szCs w:val="24"/>
        </w:rPr>
        <w:t xml:space="preserve"> о бюджете города (далее - решение о бюджете) на текущий финансовый год и планируются к включению в проект решения о бюджете с изменением или без изменения их объемов.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1.3. Планирование бюджетных ассигнований на исполнение принимаемых обязатель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>оизводится на основании муниципальных нормативных правовых актов города, содержащих нормы, определяющие источники и порядок исполнения новых видов расходных обязательств.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1.4. При осуществлении планирования бюджетных ассигнований в принимаемые расходные обязательства включаются те расходные обязательства, которые планируются к включению в проект решения о бюджете впервые.</w:t>
      </w:r>
    </w:p>
    <w:p w:rsidR="00143BB0" w:rsidRPr="006B01CA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бюджета города осуществляется в соответствии с расходными обязательствами города </w:t>
      </w:r>
      <w:r w:rsidR="00A22DF6" w:rsidRPr="006B01CA">
        <w:rPr>
          <w:rFonts w:ascii="Times New Roman" w:hAnsi="Times New Roman" w:cs="Times New Roman"/>
          <w:sz w:val="24"/>
          <w:szCs w:val="24"/>
        </w:rPr>
        <w:t>Заринска</w:t>
      </w:r>
      <w:r w:rsidR="00143BB0" w:rsidRPr="006B01CA">
        <w:rPr>
          <w:rFonts w:ascii="Times New Roman" w:hAnsi="Times New Roman" w:cs="Times New Roman"/>
          <w:sz w:val="24"/>
          <w:szCs w:val="24"/>
        </w:rPr>
        <w:t>.</w:t>
      </w:r>
    </w:p>
    <w:p w:rsidR="00143BB0" w:rsidRPr="006B01CA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>. Планирование и обоснование бюджетных ассигнований бюджета города осуществляется раздельно по действующим и принимаемым расходным обязательствам.</w:t>
      </w:r>
    </w:p>
    <w:p w:rsidR="00143BB0" w:rsidRPr="006B01CA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. Участниками планирования бюджетных ассигнований бюджета города являются комитет </w:t>
      </w:r>
      <w:r w:rsidR="00A22DF6" w:rsidRPr="006B01CA">
        <w:rPr>
          <w:rFonts w:ascii="Times New Roman" w:hAnsi="Times New Roman" w:cs="Times New Roman"/>
          <w:sz w:val="24"/>
          <w:szCs w:val="24"/>
        </w:rPr>
        <w:t xml:space="preserve">администрации города Заринска </w:t>
      </w:r>
      <w:r w:rsidR="00143BB0" w:rsidRPr="006B01CA">
        <w:rPr>
          <w:rFonts w:ascii="Times New Roman" w:hAnsi="Times New Roman" w:cs="Times New Roman"/>
          <w:sz w:val="24"/>
          <w:szCs w:val="24"/>
        </w:rPr>
        <w:t>по финансам, налоговой и кредитной политике</w:t>
      </w:r>
      <w:r w:rsidR="00186A2F" w:rsidRPr="006B01CA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143BB0" w:rsidRPr="006B01CA">
        <w:rPr>
          <w:rFonts w:ascii="Times New Roman" w:hAnsi="Times New Roman" w:cs="Times New Roman"/>
          <w:sz w:val="24"/>
          <w:szCs w:val="24"/>
        </w:rPr>
        <w:t>, ГРБС, распорядители и получатели средств бюджета города.</w:t>
      </w:r>
    </w:p>
    <w:p w:rsidR="00143BB0" w:rsidRPr="00B35463" w:rsidRDefault="006E7D5D" w:rsidP="00120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>. Заполнение и предоставление расчетов в соответствии с установленными формами о</w:t>
      </w:r>
      <w:r w:rsidR="00143BB0" w:rsidRPr="00B35463">
        <w:rPr>
          <w:rFonts w:ascii="Times New Roman" w:hAnsi="Times New Roman" w:cs="Times New Roman"/>
          <w:sz w:val="24"/>
          <w:szCs w:val="24"/>
        </w:rPr>
        <w:t>существляется участниками планирования бюджетных ассигнований бюджета города</w:t>
      </w:r>
      <w:r w:rsidR="00A22DF6">
        <w:rPr>
          <w:rFonts w:ascii="Times New Roman" w:hAnsi="Times New Roman" w:cs="Times New Roman"/>
          <w:sz w:val="24"/>
          <w:szCs w:val="24"/>
        </w:rPr>
        <w:t>.</w:t>
      </w:r>
    </w:p>
    <w:p w:rsidR="00143BB0" w:rsidRPr="00B35463" w:rsidRDefault="00143B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 Порядок планирования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2.1. </w:t>
      </w:r>
      <w:r w:rsidR="003E76FC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B35463">
        <w:rPr>
          <w:rFonts w:ascii="Times New Roman" w:hAnsi="Times New Roman" w:cs="Times New Roman"/>
          <w:sz w:val="24"/>
          <w:szCs w:val="24"/>
        </w:rPr>
        <w:t xml:space="preserve">до 1 июня текущего финансового года готовит </w:t>
      </w:r>
      <w:r w:rsidR="00FD2980">
        <w:rPr>
          <w:rFonts w:ascii="Times New Roman" w:hAnsi="Times New Roman" w:cs="Times New Roman"/>
          <w:sz w:val="24"/>
          <w:szCs w:val="24"/>
        </w:rPr>
        <w:t>постановление</w:t>
      </w:r>
      <w:r w:rsidRPr="00B35463">
        <w:rPr>
          <w:rFonts w:ascii="Times New Roman" w:hAnsi="Times New Roman" w:cs="Times New Roman"/>
          <w:sz w:val="24"/>
          <w:szCs w:val="24"/>
        </w:rPr>
        <w:t xml:space="preserve"> администрации города, которое устанавливает сроки составления проекта бюджета города на очередной финансовый год (очередной финансовый год и плановый период), исполнителей, ответственных за предоставление материалов и документов, необходимых для планирования бюджетных ассигнований (далее - </w:t>
      </w:r>
      <w:r w:rsidR="00FD2980">
        <w:rPr>
          <w:rFonts w:ascii="Times New Roman" w:hAnsi="Times New Roman" w:cs="Times New Roman"/>
          <w:sz w:val="24"/>
          <w:szCs w:val="24"/>
        </w:rPr>
        <w:t>Постановление</w:t>
      </w:r>
      <w:r w:rsidRPr="00B35463">
        <w:rPr>
          <w:rFonts w:ascii="Times New Roman" w:hAnsi="Times New Roman" w:cs="Times New Roman"/>
          <w:sz w:val="24"/>
          <w:szCs w:val="24"/>
        </w:rPr>
        <w:t>).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2.2. Планирование бюджетных ассигнований бюджета города осуществляется в пределах реально прогнозируемых поступлений доходов бюджета города и распределения безвозмездных поступлений от других бюджетов бюджетной системы Российской Федерации муниципальным образованиям в виде дотаций, субсидий, субвенций и иных межбюджетных трансфертов в соответствии с законом Алтайского края (проектом закона Алтайского края) о краевом бюджете.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2.3. </w:t>
      </w:r>
      <w:r w:rsidR="00FD2980">
        <w:rPr>
          <w:rFonts w:ascii="Times New Roman" w:hAnsi="Times New Roman" w:cs="Times New Roman"/>
          <w:sz w:val="24"/>
          <w:szCs w:val="24"/>
        </w:rPr>
        <w:t>Комитет</w:t>
      </w:r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 xml:space="preserve">- получив от главных администраторов доходов бюджета города и главных администраторов источников внутреннего финансирования дефицита бюджета города прогноз поступлений доходов бюджета города и прогноз поступлений источников внутреннего финансирования дефицита бюджета города, оценивает их достоверность и определяет в соответствии с требованиями Бюджетного </w:t>
      </w:r>
      <w:hyperlink r:id="rId10" w:history="1">
        <w:r w:rsidRPr="006B01C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35463">
        <w:rPr>
          <w:rFonts w:ascii="Times New Roman" w:hAnsi="Times New Roman" w:cs="Times New Roman"/>
          <w:sz w:val="24"/>
          <w:szCs w:val="24"/>
        </w:rPr>
        <w:lastRenderedPageBreak/>
        <w:t>суммарный объем средств бюджета города, подлежащий к расходованию;</w:t>
      </w:r>
      <w:proofErr w:type="gramEnd"/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распределяет суммарный объем средств бюджета города к расходованию по ГРБС;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учитывает 100 процентное обеспечение бюджетными ассигнованиями расходов на оплату труда, коммунальных услуг, исполнение публично-нормативных обязательств и обслуживание муниципального долга, исполнение муниципальных гарантий города по возможным гарантийным случаям;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планирует бюджетные ассигнования резервного фонда администрации города </w:t>
      </w:r>
      <w:r w:rsidR="00FD2980">
        <w:rPr>
          <w:rFonts w:ascii="Times New Roman" w:hAnsi="Times New Roman" w:cs="Times New Roman"/>
          <w:sz w:val="24"/>
          <w:szCs w:val="24"/>
        </w:rPr>
        <w:t>Заринска</w:t>
      </w:r>
      <w:r w:rsidRPr="00B35463">
        <w:rPr>
          <w:rFonts w:ascii="Times New Roman" w:hAnsi="Times New Roman" w:cs="Times New Roman"/>
          <w:sz w:val="24"/>
          <w:szCs w:val="24"/>
        </w:rPr>
        <w:t xml:space="preserve"> в размере не более 3% общего объема расходов бюджета города;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>- при составлении проекта бюджета города на 3 года (очередной финансовый год и плановый период) планирует условно утверждаемые расходы на первый год планового периода в объеме не менее 2,5% и на второй год планового периода в объеме не менее 5% общего объема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2.4. ГРБС: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2.4.1. Осуществляют планирование бюджетных ассигнований на исполнение действующих и принимаемых расходных обязательств на основании реестра расходных обязательств города.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2.4.2. При планировании бюджетных ассигнований на финансовое обеспечение муниципального задания: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утверждают ведомственный перечень муниципальных услуг (работ);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определяют потребность в предоставляемых муниципальных услугах (работах) в натуральном выражении;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рассчитывают стоимость единицы услуг (работ);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формируют объем услуг (работ) в стоимостном выражении на основе объема услуг (работ) в натуральном выражении и стоимости единицы услуги (работ). При расчете стоимости единицы услуг (работ), оказываемых муниципальным учреждением, не включаются следующие расходы: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по оплате договоров на приобретение коммунальных услуг, уплату налогов и сборов, которые рассчитываются </w:t>
      </w:r>
      <w:r w:rsidR="006B01CA">
        <w:rPr>
          <w:rFonts w:ascii="Times New Roman" w:hAnsi="Times New Roman" w:cs="Times New Roman"/>
          <w:sz w:val="24"/>
          <w:szCs w:val="24"/>
        </w:rPr>
        <w:t>для каждого учреждения отдельно.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2.5. ГРБС предоставляют в </w:t>
      </w:r>
      <w:r w:rsidR="00186A2F">
        <w:rPr>
          <w:rFonts w:ascii="Times New Roman" w:hAnsi="Times New Roman" w:cs="Times New Roman"/>
          <w:sz w:val="24"/>
          <w:szCs w:val="24"/>
        </w:rPr>
        <w:t>К</w:t>
      </w:r>
      <w:r w:rsidR="002B6F43">
        <w:rPr>
          <w:rFonts w:ascii="Times New Roman" w:hAnsi="Times New Roman" w:cs="Times New Roman"/>
          <w:sz w:val="24"/>
          <w:szCs w:val="24"/>
        </w:rPr>
        <w:t>омитет</w:t>
      </w:r>
      <w:r w:rsidR="00186A2F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 xml:space="preserve">в сроки, устанавливаемые </w:t>
      </w:r>
      <w:r w:rsidR="002B6F43">
        <w:rPr>
          <w:rFonts w:ascii="Times New Roman" w:hAnsi="Times New Roman" w:cs="Times New Roman"/>
          <w:sz w:val="24"/>
          <w:szCs w:val="24"/>
        </w:rPr>
        <w:t>Постановлением</w:t>
      </w:r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сведения, расчеты, в том числе сметные, распределение расходов по объектам для составления проекта бюджета города с обоснованием эффективности;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характеризующие результаты по направлениям деятельности;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расчетные показатели по объему оказываемых муниципальных услуг (выполняемых работ) в соответствии с муниципальным заданием;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проекты муниципальных программ (проекты изменений муниципальных программ).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2.6. </w:t>
      </w:r>
      <w:r w:rsidR="002B6F43">
        <w:rPr>
          <w:rFonts w:ascii="Times New Roman" w:hAnsi="Times New Roman" w:cs="Times New Roman"/>
          <w:sz w:val="24"/>
          <w:szCs w:val="24"/>
        </w:rPr>
        <w:t>Комитет</w:t>
      </w:r>
      <w:r w:rsidR="00186A2F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>провод</w:t>
      </w:r>
      <w:r w:rsidR="002B6F43">
        <w:rPr>
          <w:rFonts w:ascii="Times New Roman" w:hAnsi="Times New Roman" w:cs="Times New Roman"/>
          <w:sz w:val="24"/>
          <w:szCs w:val="24"/>
        </w:rPr>
        <w:t>и</w:t>
      </w:r>
      <w:r w:rsidRPr="00B35463">
        <w:rPr>
          <w:rFonts w:ascii="Times New Roman" w:hAnsi="Times New Roman" w:cs="Times New Roman"/>
          <w:sz w:val="24"/>
          <w:szCs w:val="24"/>
        </w:rPr>
        <w:t>т проверку обоснованности расчетов и материалов, полученных от ГРБС.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2.7. </w:t>
      </w:r>
      <w:r w:rsidR="002B6F43">
        <w:rPr>
          <w:rFonts w:ascii="Times New Roman" w:hAnsi="Times New Roman" w:cs="Times New Roman"/>
          <w:sz w:val="24"/>
          <w:szCs w:val="24"/>
        </w:rPr>
        <w:t>Комитет на основании полученных и проверенных расчетов и материалов</w:t>
      </w:r>
      <w:r w:rsidRPr="00B35463">
        <w:rPr>
          <w:rFonts w:ascii="Times New Roman" w:hAnsi="Times New Roman" w:cs="Times New Roman"/>
          <w:sz w:val="24"/>
          <w:szCs w:val="24"/>
        </w:rPr>
        <w:t xml:space="preserve"> в сроки, устанавливаемые </w:t>
      </w:r>
      <w:r w:rsidR="002B6F43">
        <w:rPr>
          <w:rFonts w:ascii="Times New Roman" w:hAnsi="Times New Roman" w:cs="Times New Roman"/>
          <w:sz w:val="24"/>
          <w:szCs w:val="24"/>
        </w:rPr>
        <w:t>Постановлением</w:t>
      </w:r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разрабатывает основные направления бюджетной, налоговой и долговой политики города;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формирует основные характеристики доходной и расходной частей бюджета города;</w:t>
      </w:r>
    </w:p>
    <w:p w:rsidR="00143BB0" w:rsidRPr="00186A2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A2F">
        <w:rPr>
          <w:rFonts w:ascii="Times New Roman" w:hAnsi="Times New Roman" w:cs="Times New Roman"/>
          <w:sz w:val="24"/>
          <w:szCs w:val="24"/>
        </w:rPr>
        <w:t xml:space="preserve">- готовит материалы </w:t>
      </w:r>
      <w:r w:rsidR="00EA2205" w:rsidRPr="00186A2F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186A2F" w:rsidRPr="00186A2F">
        <w:rPr>
          <w:rFonts w:ascii="Times New Roman" w:hAnsi="Times New Roman" w:cs="Times New Roman"/>
          <w:sz w:val="24"/>
          <w:szCs w:val="24"/>
        </w:rPr>
        <w:t>проекта бюджета города рабочей группой по подготовке проекта бюджета города Заринска Алтайского края (далее - Рабочая группа).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2.8. После одобрения </w:t>
      </w:r>
      <w:r w:rsidR="00186A2F">
        <w:rPr>
          <w:rFonts w:ascii="Times New Roman" w:hAnsi="Times New Roman" w:cs="Times New Roman"/>
          <w:sz w:val="24"/>
          <w:szCs w:val="24"/>
        </w:rPr>
        <w:t>проекта бюджета рабочей группой</w:t>
      </w:r>
      <w:r w:rsidR="00A73AB8">
        <w:rPr>
          <w:rFonts w:ascii="Times New Roman" w:hAnsi="Times New Roman" w:cs="Times New Roman"/>
          <w:sz w:val="24"/>
          <w:szCs w:val="24"/>
        </w:rPr>
        <w:t xml:space="preserve"> К</w:t>
      </w:r>
      <w:r w:rsidR="00186A2F">
        <w:rPr>
          <w:rFonts w:ascii="Times New Roman" w:hAnsi="Times New Roman" w:cs="Times New Roman"/>
          <w:sz w:val="24"/>
          <w:szCs w:val="24"/>
        </w:rPr>
        <w:t>омитет</w:t>
      </w:r>
      <w:r w:rsidR="00A73AB8">
        <w:rPr>
          <w:rFonts w:ascii="Times New Roman" w:hAnsi="Times New Roman" w:cs="Times New Roman"/>
          <w:sz w:val="24"/>
          <w:szCs w:val="24"/>
        </w:rPr>
        <w:t>,</w:t>
      </w:r>
      <w:r w:rsidR="00186A2F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 xml:space="preserve">в сроки, устанавливаемые </w:t>
      </w:r>
      <w:r w:rsidR="00186A2F">
        <w:rPr>
          <w:rFonts w:ascii="Times New Roman" w:hAnsi="Times New Roman" w:cs="Times New Roman"/>
          <w:sz w:val="24"/>
          <w:szCs w:val="24"/>
        </w:rPr>
        <w:t>Постановлением</w:t>
      </w:r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направляет ГРБС проектировки предельных объемов (изменений предельных </w:t>
      </w:r>
      <w:r w:rsidRPr="00B35463">
        <w:rPr>
          <w:rFonts w:ascii="Times New Roman" w:hAnsi="Times New Roman" w:cs="Times New Roman"/>
          <w:sz w:val="24"/>
          <w:szCs w:val="24"/>
        </w:rPr>
        <w:lastRenderedPageBreak/>
        <w:t>объемов) бюджетных ассигнований бюджета города (за исключением объемов финансирования адресной инвестиционной программы);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доводит до комитета </w:t>
      </w:r>
      <w:r w:rsidR="00A73AB8">
        <w:rPr>
          <w:rFonts w:ascii="Times New Roman" w:hAnsi="Times New Roman" w:cs="Times New Roman"/>
          <w:sz w:val="24"/>
          <w:szCs w:val="24"/>
        </w:rPr>
        <w:t>по экономике и управлению муниципальным имуществом</w:t>
      </w:r>
      <w:r w:rsidRPr="00B35463">
        <w:rPr>
          <w:rFonts w:ascii="Times New Roman" w:hAnsi="Times New Roman" w:cs="Times New Roman"/>
          <w:sz w:val="24"/>
          <w:szCs w:val="24"/>
        </w:rPr>
        <w:t xml:space="preserve"> </w:t>
      </w:r>
      <w:r w:rsidR="00A73AB8">
        <w:rPr>
          <w:rFonts w:ascii="Times New Roman" w:hAnsi="Times New Roman" w:cs="Times New Roman"/>
          <w:sz w:val="24"/>
          <w:szCs w:val="24"/>
        </w:rPr>
        <w:t xml:space="preserve">администрации города Заринска </w:t>
      </w:r>
      <w:r w:rsidRPr="00B35463">
        <w:rPr>
          <w:rFonts w:ascii="Times New Roman" w:hAnsi="Times New Roman" w:cs="Times New Roman"/>
          <w:sz w:val="24"/>
          <w:szCs w:val="24"/>
        </w:rPr>
        <w:t>предельный объем бюджетных ассигнований на финансирование адресной инвестиционной программы.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2.9. ГРБС с учетом требований настоящего Порядка: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 xml:space="preserve">- в течение 3 рабочих дней после получения проектировок предельных объемов (изменений предельных объемов) бюджетных ассигнований предоставляют в </w:t>
      </w:r>
      <w:r w:rsidR="00A73AB8">
        <w:rPr>
          <w:rFonts w:ascii="Times New Roman" w:hAnsi="Times New Roman" w:cs="Times New Roman"/>
          <w:sz w:val="24"/>
          <w:szCs w:val="24"/>
        </w:rPr>
        <w:t>Комитет</w:t>
      </w:r>
      <w:r w:rsidRPr="00B35463">
        <w:rPr>
          <w:rFonts w:ascii="Times New Roman" w:hAnsi="Times New Roman" w:cs="Times New Roman"/>
          <w:sz w:val="24"/>
          <w:szCs w:val="24"/>
        </w:rPr>
        <w:t xml:space="preserve"> их распределение по разделам и подразделам, целевым статьям, группам (группам, подгруппам и элементам) видов расходов либо по разделам, подразделам, целевым статьям (муниципальным программам и </w:t>
      </w:r>
      <w:proofErr w:type="spellStart"/>
      <w:r w:rsidRPr="00B3546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546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(группам, подгруппам и элементам) видов расходов и (или) по целевым статьям (муниципальным программам и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46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546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(группам, подгруппам и элементам) видов расходов бюджетной классификации;</w:t>
      </w:r>
      <w:proofErr w:type="gramEnd"/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- распределяют полученные от </w:t>
      </w:r>
      <w:r w:rsidR="00A73AB8">
        <w:rPr>
          <w:rFonts w:ascii="Times New Roman" w:hAnsi="Times New Roman" w:cs="Times New Roman"/>
          <w:sz w:val="24"/>
          <w:szCs w:val="24"/>
        </w:rPr>
        <w:t>Комитета</w:t>
      </w:r>
      <w:r w:rsidRPr="00B35463">
        <w:rPr>
          <w:rFonts w:ascii="Times New Roman" w:hAnsi="Times New Roman" w:cs="Times New Roman"/>
          <w:sz w:val="24"/>
          <w:szCs w:val="24"/>
        </w:rPr>
        <w:t xml:space="preserve"> предельные объемы бюджетных ассигнований по подведомственным распорядителям и получателям средств бюджета города, в разрезе видов бюджетных ассигнований (в соответствии со </w:t>
      </w:r>
      <w:hyperlink r:id="rId11" w:history="1">
        <w:r w:rsidRPr="006B01CA">
          <w:rPr>
            <w:rFonts w:ascii="Times New Roman" w:hAnsi="Times New Roman" w:cs="Times New Roman"/>
            <w:sz w:val="24"/>
            <w:szCs w:val="24"/>
          </w:rPr>
          <w:t>статьей 69</w:t>
        </w:r>
      </w:hyperlink>
      <w:r w:rsidRPr="00B35463">
        <w:rPr>
          <w:rFonts w:ascii="Times New Roman" w:hAnsi="Times New Roman" w:cs="Times New Roman"/>
          <w:sz w:val="24"/>
          <w:szCs w:val="24"/>
        </w:rPr>
        <w:t xml:space="preserve"> Бюджетного кодекса РФ);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- формируют в порядке, установленном администрацией города, проекты муниципальных заданий муниципальным учреждениям.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3. Методика планирования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ГРБС планируют бюджетные ассигнования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7"/>
      <w:bookmarkEnd w:id="1"/>
      <w:r w:rsidRPr="00B35463">
        <w:rPr>
          <w:rFonts w:ascii="Times New Roman" w:hAnsi="Times New Roman" w:cs="Times New Roman"/>
          <w:sz w:val="24"/>
          <w:szCs w:val="24"/>
        </w:rPr>
        <w:t>3.1. Финансовое обеспечение выполнения муниципальных услуг (функций) органами местного самоуправления города,  казенными учреждениями.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463">
        <w:rPr>
          <w:rFonts w:ascii="Times New Roman" w:hAnsi="Times New Roman" w:cs="Times New Roman"/>
          <w:sz w:val="24"/>
          <w:szCs w:val="24"/>
        </w:rPr>
        <w:t>При установлении Правительством Алтайского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планирование бюджетных ассигнований на финансовое обеспечение выполнения муниципальных услуг (функций) органами местного самоуправления города, органами администрации города осуществляется с учетом установленных нормативов.</w:t>
      </w:r>
      <w:proofErr w:type="gramEnd"/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Расчет распределения соответствующих бюджетных ассигнований осуществляется в составе сведений по форме согласно </w:t>
      </w:r>
      <w:hyperlink w:anchor="P221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3.2. Финансовое обеспечение муниципальных заданий, выдаваемых муниципальным учреждениям на оказание муниципальных услуг (выполнение работ), включая ассигнования на оплату муниципальных контрактов на поставку товаров, выполнение работ, оказание услуг для муниципальных нужд.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Бюджетные ассигнования на финансовое обеспечение муниципальных заданий планируются в соответствии с Порядком формирования и финансового обеспечения выполнения муниципального задания, установленным муниципальным нормативным правовым актом.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Расчет распределения соответствующих бюджетных ассигнований осуществляется по форме согласно </w:t>
      </w:r>
      <w:hyperlink w:anchor="P574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B3546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43BB0" w:rsidRPr="00B35463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. </w:t>
      </w:r>
      <w:r w:rsidR="00143BB0" w:rsidRPr="00B35463">
        <w:rPr>
          <w:rFonts w:ascii="Times New Roman" w:hAnsi="Times New Roman" w:cs="Times New Roman"/>
          <w:sz w:val="24"/>
          <w:szCs w:val="24"/>
        </w:rPr>
        <w:t xml:space="preserve">Финансовое обеспечение социального обеспечения населения плановым методом отдельно по каждому виду бюджетных обязательств. Расчет бюджетных ассигнований на доплаты, ежемесячные денежные выплаты и другие социальные выплаты (далее - социальные выплаты), размер которых определен муниципальными правовыми актами, осуществляется нормативным методом, исходя из нормы социальной выплаты, числа ее получателей, периодичности и расходов на доставку в размере не более 1,5 </w:t>
      </w:r>
      <w:r w:rsidR="00143BB0" w:rsidRPr="00B35463">
        <w:rPr>
          <w:rFonts w:ascii="Times New Roman" w:hAnsi="Times New Roman" w:cs="Times New Roman"/>
          <w:sz w:val="24"/>
          <w:szCs w:val="24"/>
        </w:rPr>
        <w:lastRenderedPageBreak/>
        <w:t>процента от расходов на социальную выплату.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Расчет распределения соответствующих бюджетных ассигнований осуществляется по форме согласно </w:t>
      </w:r>
      <w:hyperlink w:anchor="P694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143BB0" w:rsidRPr="00B35463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>.</w:t>
      </w:r>
      <w:r w:rsidR="00143BB0" w:rsidRPr="00B35463">
        <w:rPr>
          <w:rFonts w:ascii="Times New Roman" w:hAnsi="Times New Roman" w:cs="Times New Roman"/>
          <w:sz w:val="24"/>
          <w:szCs w:val="24"/>
        </w:rPr>
        <w:t xml:space="preserve"> Финансовое обеспечение обслуживания муниципального долга иным методом </w:t>
      </w:r>
      <w:proofErr w:type="spellStart"/>
      <w:r w:rsidR="00143BB0" w:rsidRPr="00B35463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="00143BB0" w:rsidRPr="00B35463">
        <w:rPr>
          <w:rFonts w:ascii="Times New Roman" w:hAnsi="Times New Roman" w:cs="Times New Roman"/>
          <w:sz w:val="24"/>
          <w:szCs w:val="24"/>
        </w:rPr>
        <w:t xml:space="preserve"> на основании действующих муниципальных контрактов и планируемых заимствований в соответствии с объемами займов, сроками их возврата, процентными ставками.</w:t>
      </w:r>
    </w:p>
    <w:p w:rsidR="00143BB0" w:rsidRPr="006B01CA" w:rsidRDefault="00A73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143BB0" w:rsidRPr="00B35463">
        <w:rPr>
          <w:rFonts w:ascii="Times New Roman" w:hAnsi="Times New Roman" w:cs="Times New Roman"/>
          <w:sz w:val="24"/>
          <w:szCs w:val="24"/>
        </w:rPr>
        <w:t xml:space="preserve"> осуществляет расчет бюджетных ассигнований на обслуживание муниципального долга по форме согласно </w:t>
      </w:r>
      <w:hyperlink w:anchor="P896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C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B01CA">
        <w:rPr>
          <w:rFonts w:ascii="Times New Roman" w:hAnsi="Times New Roman" w:cs="Times New Roman"/>
          <w:sz w:val="24"/>
          <w:szCs w:val="24"/>
        </w:rPr>
        <w:t>Финансовое обеспечение субсидий юридичес</w:t>
      </w:r>
      <w:r w:rsidRPr="00B35463">
        <w:rPr>
          <w:rFonts w:ascii="Times New Roman" w:hAnsi="Times New Roman" w:cs="Times New Roman"/>
          <w:sz w:val="24"/>
          <w:szCs w:val="24"/>
        </w:rPr>
        <w:t>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предоставляемых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Расчет осуществляется по каждому виду субсидии раздельно, исходя из отраслевых особенностей по форме согласно </w:t>
      </w:r>
      <w:hyperlink w:anchor="P1060" w:history="1">
        <w:r w:rsidRPr="006B01CA">
          <w:rPr>
            <w:rFonts w:ascii="Times New Roman" w:hAnsi="Times New Roman" w:cs="Times New Roman"/>
            <w:szCs w:val="22"/>
          </w:rPr>
          <w:t>приложению</w:t>
        </w:r>
        <w:r w:rsidRPr="006B01CA">
          <w:rPr>
            <w:rFonts w:ascii="Times New Roman" w:hAnsi="Times New Roman" w:cs="Times New Roman"/>
            <w:color w:val="0000FF"/>
            <w:szCs w:val="22"/>
          </w:rPr>
          <w:t xml:space="preserve"> </w:t>
        </w:r>
      </w:hyperlink>
      <w:r w:rsidR="006B01CA" w:rsidRPr="006B01CA">
        <w:rPr>
          <w:rFonts w:ascii="Times New Roman" w:hAnsi="Times New Roman" w:cs="Times New Roman"/>
          <w:sz w:val="24"/>
          <w:szCs w:val="24"/>
        </w:rPr>
        <w:t>5</w:t>
      </w:r>
      <w:r w:rsidRPr="006B01CA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143BB0" w:rsidRPr="006B01CA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. Финансовое обеспечение исполнения судебных актов по искам к городу </w:t>
      </w:r>
      <w:r w:rsidR="00A73AB8" w:rsidRPr="006B01CA">
        <w:rPr>
          <w:rFonts w:ascii="Times New Roman" w:hAnsi="Times New Roman" w:cs="Times New Roman"/>
          <w:sz w:val="24"/>
          <w:szCs w:val="24"/>
        </w:rPr>
        <w:t>Заринску</w:t>
      </w:r>
      <w:r w:rsidR="00143BB0" w:rsidRPr="006B01CA">
        <w:rPr>
          <w:rFonts w:ascii="Times New Roman" w:hAnsi="Times New Roman" w:cs="Times New Roman"/>
          <w:sz w:val="24"/>
          <w:szCs w:val="24"/>
        </w:rPr>
        <w:t xml:space="preserve"> Алтайского края иным методом, на основании информации ГРБС,</w:t>
      </w:r>
      <w:r w:rsidR="00A73AB8" w:rsidRPr="006B01CA">
        <w:rPr>
          <w:rFonts w:ascii="Times New Roman" w:hAnsi="Times New Roman" w:cs="Times New Roman"/>
          <w:sz w:val="24"/>
          <w:szCs w:val="24"/>
        </w:rPr>
        <w:t xml:space="preserve"> представляющих в суде интересы </w:t>
      </w:r>
      <w:r w:rsidR="00143BB0" w:rsidRPr="006B01C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73AB8" w:rsidRPr="006B01CA">
        <w:rPr>
          <w:rFonts w:ascii="Times New Roman" w:hAnsi="Times New Roman" w:cs="Times New Roman"/>
          <w:sz w:val="24"/>
          <w:szCs w:val="24"/>
        </w:rPr>
        <w:t>Заринска</w:t>
      </w:r>
      <w:r w:rsidR="00143BB0" w:rsidRPr="006B01CA">
        <w:rPr>
          <w:rFonts w:ascii="Times New Roman" w:hAnsi="Times New Roman" w:cs="Times New Roman"/>
          <w:sz w:val="24"/>
          <w:szCs w:val="24"/>
        </w:rPr>
        <w:t xml:space="preserve"> Алтайского края о результатах рассмотрения дела в суде после вынесения (принятия) судебного акта в окончательной форме.</w:t>
      </w:r>
    </w:p>
    <w:p w:rsidR="00143BB0" w:rsidRPr="006B01CA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CA">
        <w:rPr>
          <w:rFonts w:ascii="Times New Roman" w:hAnsi="Times New Roman" w:cs="Times New Roman"/>
          <w:sz w:val="24"/>
          <w:szCs w:val="24"/>
        </w:rPr>
        <w:t xml:space="preserve">Расчет распределения соответствующих бюджетных ассигнований осуществляется в составе сведений по форме согласно </w:t>
      </w:r>
      <w:hyperlink w:anchor="P2420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Start w:id="2" w:name="P162"/>
    <w:bookmarkEnd w:id="2"/>
    <w:p w:rsidR="00143BB0" w:rsidRPr="006B01CA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CA">
        <w:rPr>
          <w:rFonts w:ascii="Times New Roman" w:hAnsi="Times New Roman" w:cs="Times New Roman"/>
          <w:sz w:val="24"/>
          <w:szCs w:val="24"/>
        </w:rPr>
        <w:fldChar w:fldCharType="begin"/>
      </w:r>
      <w:r w:rsidR="00143BB0" w:rsidRPr="006B01CA">
        <w:rPr>
          <w:rFonts w:ascii="Times New Roman" w:hAnsi="Times New Roman" w:cs="Times New Roman"/>
          <w:sz w:val="24"/>
          <w:szCs w:val="24"/>
        </w:rPr>
        <w:instrText>HYPERLINK "consultantplus://offline/ref=841EB21F71F30E5926EC5ABC02DCC410271A5F47F2D920A45E87B32C4C402BDA7D7FDAAD5D57734903533DfCt1I"</w:instrText>
      </w:r>
      <w:r w:rsidRPr="006B01CA">
        <w:rPr>
          <w:rFonts w:ascii="Times New Roman" w:hAnsi="Times New Roman" w:cs="Times New Roman"/>
          <w:sz w:val="24"/>
          <w:szCs w:val="24"/>
        </w:rPr>
        <w:fldChar w:fldCharType="separate"/>
      </w:r>
      <w:r w:rsidR="00143BB0" w:rsidRPr="006B01CA">
        <w:rPr>
          <w:rFonts w:ascii="Times New Roman" w:hAnsi="Times New Roman" w:cs="Times New Roman"/>
          <w:sz w:val="24"/>
          <w:szCs w:val="24"/>
        </w:rPr>
        <w:t>3.8</w:t>
      </w:r>
      <w:r w:rsidRPr="006B01CA">
        <w:rPr>
          <w:rFonts w:ascii="Times New Roman" w:hAnsi="Times New Roman" w:cs="Times New Roman"/>
          <w:sz w:val="24"/>
          <w:szCs w:val="24"/>
        </w:rPr>
        <w:fldChar w:fldCharType="end"/>
      </w:r>
      <w:r w:rsidR="00143BB0" w:rsidRPr="006B01CA">
        <w:rPr>
          <w:rFonts w:ascii="Times New Roman" w:hAnsi="Times New Roman" w:cs="Times New Roman"/>
          <w:sz w:val="24"/>
          <w:szCs w:val="24"/>
        </w:rPr>
        <w:t>. Финансовое обеспечение бюджетных инвестиций в объекты капитального строительства муниципальной собственности города в форме капитальных вложений плановым методом.</w:t>
      </w:r>
    </w:p>
    <w:p w:rsidR="00143BB0" w:rsidRPr="006B01CA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CA">
        <w:rPr>
          <w:rFonts w:ascii="Times New Roman" w:hAnsi="Times New Roman" w:cs="Times New Roman"/>
          <w:sz w:val="24"/>
          <w:szCs w:val="24"/>
        </w:rPr>
        <w:t xml:space="preserve">Расчет о распределении соответствующих бюджетных ассигнований осуществляется в составе сведений по форме согласно </w:t>
      </w:r>
      <w:hyperlink w:anchor="P2420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B35463" w:rsidRDefault="006E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. Финансовое обеспечение других бюджетных ассигнований, не вошедших в </w:t>
      </w:r>
      <w:hyperlink w:anchor="P137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пункты 3.1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2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, и распределяют их в составе сведений по форме согласно </w:t>
      </w:r>
      <w:hyperlink w:anchor="P2420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="00143BB0" w:rsidRPr="00B3546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4. Методика планирования бюджетных ассигнований</w:t>
      </w:r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в разрезе классификации операций сектора</w:t>
      </w:r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ГРБС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4.1. Оплату труда и начисления на выплаты по оплате труда методом индексации и нормативным методом в соответствии с численностью работников бюджетной сферы и органов местного самоуправления и рассчитывается по форме согласно </w:t>
      </w:r>
      <w:hyperlink w:anchor="P1207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B3546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4.2. Оплату коммунальных услуг нормативным методом и рассчитывается по форме согласно </w:t>
      </w:r>
      <w:hyperlink w:anchor="P1452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8</w:t>
        </w:r>
      </w:hyperlink>
      <w:r w:rsidRPr="00B35463">
        <w:rPr>
          <w:rFonts w:ascii="Times New Roman" w:hAnsi="Times New Roman" w:cs="Times New Roman"/>
          <w:sz w:val="24"/>
          <w:szCs w:val="24"/>
        </w:rPr>
        <w:t xml:space="preserve"> к настоящему Порядку, исходя из фактически сложившихся в базовом периоде объемов потребления услуг в натуральном выражении и прогнозируемых тарифов на эти виды услуг в очередном финансовом году, с учетом НДС.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4.3. Оплату услуг (за исключением коммунальных), выполнение работ, увеличение стоимости основных средств, прочих расходов количественным, плановым методами и рассчитывается по форме согласно </w:t>
      </w:r>
      <w:hyperlink w:anchor="P1671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8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</w:t>
      </w:r>
      <w:r w:rsidRPr="00B3546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Расчет бюджетных ассигнований на капитальный ремонт осуществляется плановым методом по объектам капитального ремонта на основании показателей проектно-сметной </w:t>
      </w:r>
      <w:r w:rsidRPr="00B35463">
        <w:rPr>
          <w:rFonts w:ascii="Times New Roman" w:hAnsi="Times New Roman" w:cs="Times New Roman"/>
          <w:sz w:val="24"/>
          <w:szCs w:val="24"/>
        </w:rPr>
        <w:lastRenderedPageBreak/>
        <w:t>документации, проверенной организациями и службами, имеющими лицензию на оказание данного вида работ (услуг).</w:t>
      </w:r>
    </w:p>
    <w:p w:rsidR="00143BB0" w:rsidRPr="006B01CA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4.4. Уплату налогов и сборов нормативным методом в соответствии с действующим законодательством, регламентирующим порядок начисления и уплаты налогов (сборов), и рассчитывается по форме согласно </w:t>
      </w:r>
      <w:hyperlink w:anchor="P1906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10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6B01CA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1CA">
        <w:rPr>
          <w:rFonts w:ascii="Times New Roman" w:hAnsi="Times New Roman" w:cs="Times New Roman"/>
          <w:sz w:val="24"/>
          <w:szCs w:val="24"/>
        </w:rPr>
        <w:t xml:space="preserve">4.5. Увеличение материальных запасов нормативным методом при наличии утвержденных норм потребления (приобретения) материальных запасов, в ином случае - методом индексации, количественным методом и рассчитывается по форме согласно </w:t>
      </w:r>
      <w:hyperlink w:anchor="P2420" w:history="1">
        <w:r w:rsidRPr="006B01CA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Pr="006B0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6B0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BB0" w:rsidRPr="00B3546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6B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BB0" w:rsidRPr="00B35463">
        <w:rPr>
          <w:rFonts w:ascii="Times New Roman" w:hAnsi="Times New Roman" w:cs="Times New Roman"/>
          <w:sz w:val="24"/>
          <w:szCs w:val="24"/>
        </w:rPr>
        <w:t xml:space="preserve">.1. ГРБС формируют сводные информации в соответствии с настоящим Порядком в разрезе бюджетных ассигнований на оказание муниципальных услуг (функций) органами местного самоуправления города, муниципальными учреждениями по целевым статьям и кодам классификации операций сектора государственного управления согласно </w:t>
      </w:r>
      <w:hyperlink w:anchor="P221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143BB0" w:rsidRPr="006B01CA">
        <w:rPr>
          <w:rFonts w:ascii="Times New Roman" w:hAnsi="Times New Roman" w:cs="Times New Roman"/>
          <w:sz w:val="24"/>
          <w:szCs w:val="24"/>
        </w:rPr>
        <w:t xml:space="preserve">, по видам бюджетных ассигнований согласно </w:t>
      </w:r>
      <w:hyperlink w:anchor="P2420" w:history="1">
        <w:r w:rsidR="00143BB0" w:rsidRPr="006B01CA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="00143BB0" w:rsidRPr="00B35463">
        <w:rPr>
          <w:rFonts w:ascii="Times New Roman" w:hAnsi="Times New Roman" w:cs="Times New Roman"/>
          <w:sz w:val="24"/>
          <w:szCs w:val="24"/>
        </w:rPr>
        <w:t>.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ГРБС направляют в </w:t>
      </w:r>
      <w:r w:rsidR="00A73AB8">
        <w:rPr>
          <w:rFonts w:ascii="Times New Roman" w:hAnsi="Times New Roman" w:cs="Times New Roman"/>
          <w:sz w:val="24"/>
          <w:szCs w:val="24"/>
        </w:rPr>
        <w:t>Комитет</w:t>
      </w:r>
      <w:r w:rsidRPr="00B35463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A73AB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35463">
        <w:rPr>
          <w:rFonts w:ascii="Times New Roman" w:hAnsi="Times New Roman" w:cs="Times New Roman"/>
          <w:sz w:val="24"/>
          <w:szCs w:val="24"/>
        </w:rPr>
        <w:t>:</w:t>
      </w: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информацию по формам, установленным </w:t>
      </w:r>
      <w:hyperlink w:anchor="P221" w:history="1">
        <w:r w:rsidRPr="00F70C6F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F70C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0" w:history="1">
        <w:r w:rsidRPr="00F70C6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70C6F">
        <w:rPr>
          <w:rFonts w:ascii="Times New Roman" w:hAnsi="Times New Roman" w:cs="Times New Roman"/>
          <w:sz w:val="24"/>
          <w:szCs w:val="24"/>
        </w:rPr>
        <w:t>1</w:t>
      </w:r>
      <w:r w:rsidRPr="00F70C6F">
        <w:rPr>
          <w:rFonts w:ascii="Times New Roman" w:hAnsi="Times New Roman" w:cs="Times New Roman"/>
          <w:sz w:val="24"/>
          <w:szCs w:val="24"/>
        </w:rPr>
        <w:t>,</w:t>
      </w:r>
      <w:r w:rsidR="00F70C6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143BB0" w:rsidRPr="00F70C6F" w:rsidRDefault="006B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BB0" w:rsidRPr="00B35463">
        <w:rPr>
          <w:rFonts w:ascii="Times New Roman" w:hAnsi="Times New Roman" w:cs="Times New Roman"/>
          <w:sz w:val="24"/>
          <w:szCs w:val="24"/>
        </w:rPr>
        <w:t xml:space="preserve">.2. При утверждении бюджета города на 3 года (очередной финансовый год и плановый период) в </w:t>
      </w:r>
      <w:hyperlink w:anchor="P221" w:history="1">
        <w:r w:rsidR="00143BB0" w:rsidRPr="00F70C6F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="00F70C6F" w:rsidRPr="00F70C6F">
        <w:rPr>
          <w:rFonts w:ascii="Times New Roman" w:hAnsi="Times New Roman" w:cs="Times New Roman"/>
          <w:sz w:val="24"/>
          <w:szCs w:val="24"/>
        </w:rPr>
        <w:t>2</w:t>
      </w:r>
      <w:r w:rsidR="00143BB0" w:rsidRPr="00F70C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20" w:history="1">
        <w:r w:rsidR="00143BB0" w:rsidRPr="00F70C6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70C6F" w:rsidRPr="00F70C6F">
        <w:rPr>
          <w:rFonts w:ascii="Times New Roman" w:hAnsi="Times New Roman" w:cs="Times New Roman"/>
          <w:sz w:val="24"/>
          <w:szCs w:val="24"/>
        </w:rPr>
        <w:t>1</w:t>
      </w:r>
      <w:r w:rsidR="00143BB0" w:rsidRPr="00F70C6F">
        <w:rPr>
          <w:rFonts w:ascii="Times New Roman" w:hAnsi="Times New Roman" w:cs="Times New Roman"/>
          <w:sz w:val="24"/>
          <w:szCs w:val="24"/>
        </w:rPr>
        <w:t xml:space="preserve"> к настоящему Порядку добавляются показатели планового периода.</w:t>
      </w:r>
    </w:p>
    <w:p w:rsidR="001203BE" w:rsidRDefault="001203BE" w:rsidP="001203BE">
      <w:pPr>
        <w:ind w:firstLine="708"/>
        <w:sectPr w:rsidR="001203BE" w:rsidSect="00A22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BB0" w:rsidRPr="00B35463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3BB0" w:rsidRPr="00B35463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B35463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B354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B35463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B35463" w:rsidRDefault="00143BB0" w:rsidP="000551EA">
      <w:pPr>
        <w:pStyle w:val="ConsPlusNormal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1"/>
      <w:bookmarkEnd w:id="3"/>
      <w:proofErr w:type="gramStart"/>
      <w:r w:rsidRPr="00B35463">
        <w:rPr>
          <w:rFonts w:ascii="Times New Roman" w:hAnsi="Times New Roman" w:cs="Times New Roman"/>
          <w:sz w:val="24"/>
          <w:szCs w:val="24"/>
        </w:rPr>
        <w:t>Сводная информация по бюджетным ассигнованиям по целевым</w:t>
      </w:r>
      <w:proofErr w:type="gramEnd"/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статьям и кодам классификации операций сектора</w:t>
      </w:r>
    </w:p>
    <w:p w:rsidR="00143BB0" w:rsidRPr="00B35463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B35463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463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B35463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15"/>
        <w:gridCol w:w="907"/>
        <w:gridCol w:w="567"/>
        <w:gridCol w:w="397"/>
        <w:gridCol w:w="843"/>
        <w:gridCol w:w="1020"/>
        <w:gridCol w:w="510"/>
        <w:gridCol w:w="397"/>
        <w:gridCol w:w="988"/>
        <w:gridCol w:w="1208"/>
        <w:gridCol w:w="510"/>
        <w:gridCol w:w="404"/>
        <w:gridCol w:w="1207"/>
        <w:gridCol w:w="907"/>
        <w:gridCol w:w="454"/>
        <w:gridCol w:w="550"/>
      </w:tblGrid>
      <w:tr w:rsidR="00143BB0" w:rsidRPr="00B35463">
        <w:tc>
          <w:tcPr>
            <w:tcW w:w="1814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3BB0" w:rsidRPr="00B35463">
        <w:tc>
          <w:tcPr>
            <w:tcW w:w="1814" w:type="dxa"/>
          </w:tcPr>
          <w:p w:rsidR="00143BB0" w:rsidRPr="004F1FF0" w:rsidRDefault="006E7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5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hyperlink r:id="rId16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211</w:t>
              </w:r>
            </w:hyperlink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212</w:t>
              </w:r>
            </w:hyperlink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213</w:t>
              </w:r>
            </w:hyperlink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B35463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221</w:t>
              </w:r>
            </w:hyperlink>
          </w:p>
        </w:tc>
        <w:tc>
          <w:tcPr>
            <w:tcW w:w="915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43BB0" w:rsidRPr="00B35463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1" w:history="1">
              <w:r w:rsidR="00143BB0" w:rsidRPr="004F1FF0">
                <w:t>222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2" w:history="1">
              <w:r w:rsidR="00143BB0" w:rsidRPr="004F1FF0">
                <w:t>223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3" w:history="1">
              <w:r w:rsidR="00143BB0" w:rsidRPr="004F1FF0">
                <w:t>224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4" w:history="1">
              <w:r w:rsidR="00143BB0" w:rsidRPr="004F1FF0">
                <w:t>225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5" w:history="1">
              <w:r w:rsidR="00143BB0" w:rsidRPr="004F1FF0">
                <w:t>226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6" w:history="1">
              <w:r w:rsidR="00143BB0" w:rsidRPr="004F1FF0">
                <w:t>290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7" w:history="1">
              <w:r w:rsidR="00143BB0" w:rsidRPr="004F1FF0">
                <w:t>260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8" w:history="1">
              <w:r w:rsidR="00143BB0" w:rsidRPr="004F1FF0">
                <w:t>310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814" w:type="dxa"/>
          </w:tcPr>
          <w:p w:rsidR="00143BB0" w:rsidRPr="004F1FF0" w:rsidRDefault="006E7D5D">
            <w:pPr>
              <w:pStyle w:val="ConsPlusNormal"/>
              <w:jc w:val="center"/>
            </w:pPr>
            <w:hyperlink r:id="rId29" w:history="1">
              <w:r w:rsidR="00143BB0" w:rsidRPr="004F1FF0">
                <w:t>340</w:t>
              </w:r>
            </w:hyperlink>
          </w:p>
        </w:tc>
        <w:tc>
          <w:tcPr>
            <w:tcW w:w="91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4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3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8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1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550" w:type="dxa"/>
          </w:tcPr>
          <w:p w:rsidR="00143BB0" w:rsidRDefault="00143BB0">
            <w:pPr>
              <w:pStyle w:val="ConsPlusNormal"/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ind w:firstLine="540"/>
        <w:jc w:val="both"/>
      </w:pPr>
      <w:r>
        <w:t>--------------------------------</w:t>
      </w: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5"/>
      <w:bookmarkEnd w:id="4"/>
      <w:r w:rsidRPr="00F70C6F">
        <w:rPr>
          <w:rFonts w:ascii="Times New Roman" w:hAnsi="Times New Roman" w:cs="Times New Roman"/>
          <w:sz w:val="24"/>
          <w:szCs w:val="24"/>
        </w:rPr>
        <w:t>&lt;*&gt; Краткое наименование целевой статьи.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Default="00143BB0">
      <w:pPr>
        <w:sectPr w:rsidR="00143BB0" w:rsidSect="001203BE">
          <w:pgSz w:w="16838" w:h="11906" w:orient="landscape"/>
          <w:pgMar w:top="851" w:right="1134" w:bottom="709" w:left="1134" w:header="0" w:footer="0" w:gutter="0"/>
          <w:cols w:space="720"/>
        </w:sectPr>
      </w:pPr>
    </w:p>
    <w:p w:rsidR="00143BB0" w:rsidRPr="00F70C6F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74"/>
      <w:bookmarkEnd w:id="5"/>
      <w:r w:rsidRPr="00F70C6F">
        <w:rPr>
          <w:rFonts w:ascii="Times New Roman" w:hAnsi="Times New Roman" w:cs="Times New Roman"/>
          <w:sz w:val="24"/>
          <w:szCs w:val="24"/>
        </w:rPr>
        <w:t xml:space="preserve">Сводные данные о бюджетных ассигнованиях на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обеспечение муниципальных заданий на оказание муниципальных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услуг (выполняемых работ)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4422"/>
      </w:tblGrid>
      <w:tr w:rsidR="00143BB0" w:rsidRPr="00F70C6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00"/>
        <w:gridCol w:w="1867"/>
        <w:gridCol w:w="1800"/>
        <w:gridCol w:w="1428"/>
        <w:gridCol w:w="900"/>
        <w:gridCol w:w="1106"/>
        <w:gridCol w:w="1174"/>
        <w:gridCol w:w="1428"/>
        <w:gridCol w:w="1154"/>
        <w:gridCol w:w="1359"/>
      </w:tblGrid>
      <w:tr w:rsidR="00143BB0" w:rsidRPr="00F70C6F">
        <w:tc>
          <w:tcPr>
            <w:tcW w:w="62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6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18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Содержание услуги (условия (формы) оказания услуги)</w:t>
            </w: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85"/>
            <w:bookmarkEnd w:id="6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Расходы непосредственно связанные с оказанием муниципальной услуги (выполняемой работы) (тыс. руб.)</w:t>
            </w:r>
          </w:p>
        </w:tc>
        <w:tc>
          <w:tcPr>
            <w:tcW w:w="9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 (работы)</w:t>
            </w:r>
          </w:p>
        </w:tc>
        <w:tc>
          <w:tcPr>
            <w:tcW w:w="110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87"/>
            <w:bookmarkEnd w:id="7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 (объем работ)</w:t>
            </w:r>
          </w:p>
        </w:tc>
        <w:tc>
          <w:tcPr>
            <w:tcW w:w="117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Стоимость оказания единицы услуги (работы), (руб.)</w:t>
            </w: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9"/>
            <w:bookmarkEnd w:id="8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Расходы на общественно-хозяйственные нужды на оказание муниципальной услуги (выполняемой работы) (тыс. руб.)</w:t>
            </w:r>
          </w:p>
        </w:tc>
        <w:tc>
          <w:tcPr>
            <w:tcW w:w="115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90"/>
            <w:bookmarkEnd w:id="9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(тыс. руб.)</w:t>
            </w:r>
          </w:p>
        </w:tc>
        <w:tc>
          <w:tcPr>
            <w:tcW w:w="1359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(тыс. руб.)</w:t>
            </w:r>
          </w:p>
        </w:tc>
      </w:tr>
      <w:tr w:rsidR="00143BB0" w:rsidRPr="00F70C6F">
        <w:tc>
          <w:tcPr>
            <w:tcW w:w="62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585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8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428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585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89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90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143BB0" w:rsidRPr="00F70C6F">
        <w:tc>
          <w:tcPr>
            <w:tcW w:w="15540" w:type="dxa"/>
            <w:gridSpan w:val="11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</w:tr>
      <w:tr w:rsidR="00143BB0">
        <w:tc>
          <w:tcPr>
            <w:tcW w:w="62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27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0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7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59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62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27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0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7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59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62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27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6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8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0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0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7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42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59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5540" w:type="dxa"/>
            <w:gridSpan w:val="11"/>
          </w:tcPr>
          <w:p w:rsidR="00143BB0" w:rsidRDefault="00143BB0">
            <w:pPr>
              <w:pStyle w:val="ConsPlusNormal"/>
              <w:jc w:val="both"/>
            </w:pPr>
            <w:r>
              <w:t>Всего по действующим обязательствам</w:t>
            </w:r>
          </w:p>
        </w:tc>
      </w:tr>
      <w:tr w:rsidR="00143BB0">
        <w:tc>
          <w:tcPr>
            <w:tcW w:w="15540" w:type="dxa"/>
            <w:gridSpan w:val="11"/>
          </w:tcPr>
          <w:p w:rsidR="00143BB0" w:rsidRDefault="00143BB0">
            <w:pPr>
              <w:pStyle w:val="ConsPlusNormal"/>
            </w:pPr>
          </w:p>
        </w:tc>
      </w:tr>
      <w:tr w:rsidR="00143BB0" w:rsidRPr="00F70C6F">
        <w:tc>
          <w:tcPr>
            <w:tcW w:w="15540" w:type="dxa"/>
            <w:gridSpan w:val="11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Принимаемые обязательства</w:t>
            </w:r>
          </w:p>
        </w:tc>
      </w:tr>
      <w:tr w:rsidR="00143BB0" w:rsidRPr="00F70C6F">
        <w:tc>
          <w:tcPr>
            <w:tcW w:w="62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62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62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15540" w:type="dxa"/>
            <w:gridSpan w:val="11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по принимаемым обязательствам</w:t>
            </w:r>
          </w:p>
        </w:tc>
      </w:tr>
      <w:tr w:rsidR="00143BB0" w:rsidRPr="00F70C6F">
        <w:tc>
          <w:tcPr>
            <w:tcW w:w="15540" w:type="dxa"/>
            <w:gridSpan w:val="11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385" w:rsidRDefault="0039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85" w:rsidRDefault="0039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85" w:rsidRDefault="0039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Руководитель ГРБС  ______________    ______________________</w:t>
      </w:r>
    </w:p>
    <w:p w:rsidR="00143BB0" w:rsidRPr="00F70C6F" w:rsidRDefault="0014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43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0C6F">
        <w:rPr>
          <w:rFonts w:ascii="Times New Roman" w:hAnsi="Times New Roman" w:cs="Times New Roman"/>
          <w:sz w:val="24"/>
          <w:szCs w:val="24"/>
        </w:rPr>
        <w:t xml:space="preserve">  подпись         расшифровка подписи</w:t>
      </w:r>
    </w:p>
    <w:p w:rsidR="00143BB0" w:rsidRPr="00F70C6F" w:rsidRDefault="0014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Исполнитель        ______________    ______________________</w:t>
      </w:r>
    </w:p>
    <w:p w:rsidR="00143BB0" w:rsidRPr="00F70C6F" w:rsidRDefault="0014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43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0C6F">
        <w:rPr>
          <w:rFonts w:ascii="Times New Roman" w:hAnsi="Times New Roman" w:cs="Times New Roman"/>
          <w:sz w:val="24"/>
          <w:szCs w:val="24"/>
        </w:rPr>
        <w:t xml:space="preserve">  подпись         расшифровка подписи</w:t>
      </w:r>
    </w:p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43BB0" w:rsidRPr="00F70C6F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94"/>
      <w:bookmarkEnd w:id="10"/>
      <w:r w:rsidRPr="00F70C6F">
        <w:rPr>
          <w:rFonts w:ascii="Times New Roman" w:hAnsi="Times New Roman" w:cs="Times New Roman"/>
          <w:sz w:val="24"/>
          <w:szCs w:val="24"/>
        </w:rPr>
        <w:t>Расчет бюджетных ассигнований на финансовое обеспечение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F">
        <w:rPr>
          <w:rFonts w:ascii="Times New Roman" w:hAnsi="Times New Roman" w:cs="Times New Roman"/>
          <w:sz w:val="24"/>
          <w:szCs w:val="24"/>
        </w:rPr>
        <w:t>социального обеспечения населения (действующие расходные</w:t>
      </w:r>
      <w:proofErr w:type="gramEnd"/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обязательства)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761"/>
        <w:gridCol w:w="636"/>
        <w:gridCol w:w="828"/>
        <w:gridCol w:w="876"/>
        <w:gridCol w:w="710"/>
        <w:gridCol w:w="576"/>
        <w:gridCol w:w="1049"/>
        <w:gridCol w:w="847"/>
        <w:gridCol w:w="946"/>
        <w:gridCol w:w="914"/>
        <w:gridCol w:w="723"/>
        <w:gridCol w:w="617"/>
        <w:gridCol w:w="966"/>
        <w:gridCol w:w="943"/>
        <w:gridCol w:w="1241"/>
        <w:gridCol w:w="1337"/>
      </w:tblGrid>
      <w:tr w:rsidR="00143BB0" w:rsidRPr="00F70C6F" w:rsidTr="001203BE">
        <w:tc>
          <w:tcPr>
            <w:tcW w:w="1480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бюджетного ассигнования</w:t>
            </w:r>
          </w:p>
        </w:tc>
        <w:tc>
          <w:tcPr>
            <w:tcW w:w="2225" w:type="dxa"/>
            <w:gridSpan w:val="3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5004" w:type="dxa"/>
            <w:gridSpan w:val="6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404" w:type="dxa"/>
            <w:gridSpan w:val="6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37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Отклонение расходов очередного года от текущего года, тыс. руб.</w:t>
            </w:r>
          </w:p>
        </w:tc>
      </w:tr>
      <w:tr w:rsidR="00143BB0" w:rsidRPr="00F70C6F" w:rsidTr="001203BE">
        <w:tc>
          <w:tcPr>
            <w:tcW w:w="1480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08"/>
            <w:bookmarkEnd w:id="11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09"/>
            <w:bookmarkEnd w:id="12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норма выплаты, руб.</w:t>
            </w: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10"/>
            <w:bookmarkEnd w:id="13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число выплат в год</w:t>
            </w: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11"/>
            <w:bookmarkEnd w:id="14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12"/>
            <w:bookmarkEnd w:id="15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доставку, тыс. руб.</w:t>
            </w: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13"/>
            <w:bookmarkEnd w:id="16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с учетом доставки, тыс. руб.</w:t>
            </w: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14"/>
            <w:bookmarkEnd w:id="17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715"/>
            <w:bookmarkEnd w:id="18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норма выплаты, руб.</w:t>
            </w: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16"/>
            <w:bookmarkEnd w:id="19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число выплат в год</w:t>
            </w: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17"/>
            <w:bookmarkEnd w:id="20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18"/>
            <w:bookmarkEnd w:id="21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доставку, тыс. руб.</w:t>
            </w: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719"/>
            <w:bookmarkEnd w:id="22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с учетом доставки, тыс. руб.</w:t>
            </w:r>
          </w:p>
        </w:tc>
        <w:tc>
          <w:tcPr>
            <w:tcW w:w="1337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708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9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10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/ 1000</w:t>
            </w:r>
          </w:p>
        </w:tc>
        <w:tc>
          <w:tcPr>
            <w:tcW w:w="84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711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712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914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714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15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16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/ 1000</w:t>
            </w:r>
          </w:p>
        </w:tc>
        <w:tc>
          <w:tcPr>
            <w:tcW w:w="943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17 = </w:t>
            </w:r>
            <w:hyperlink w:anchor="P71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718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133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18 = </w:t>
            </w:r>
            <w:hyperlink w:anchor="P719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13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</w:tr>
      <w:tr w:rsidR="00143BB0" w:rsidRPr="00F70C6F" w:rsidTr="001203BE">
        <w:tc>
          <w:tcPr>
            <w:tcW w:w="15450" w:type="dxa"/>
            <w:gridSpan w:val="17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по действующи</w:t>
            </w:r>
            <w:r w:rsidRPr="00F7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обязательствам</w:t>
            </w: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5450" w:type="dxa"/>
            <w:gridSpan w:val="17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Принимаемые обязательства</w:t>
            </w: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по принимаемым обязательствам</w:t>
            </w: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1203BE">
        <w:tc>
          <w:tcPr>
            <w:tcW w:w="1480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76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BE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03BE" w:rsidRPr="00F70C6F" w:rsidRDefault="00120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3BE" w:rsidRPr="00F70C6F" w:rsidRDefault="00120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03BE" w:rsidRPr="00F70C6F" w:rsidRDefault="00120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203BE" w:rsidRPr="00F70C6F" w:rsidRDefault="00120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394385" w:rsidRDefault="00394385">
      <w:pPr>
        <w:pStyle w:val="ConsPlusNormal"/>
        <w:jc w:val="both"/>
      </w:pPr>
    </w:p>
    <w:p w:rsidR="00394385" w:rsidRDefault="00394385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43BB0" w:rsidRPr="00F70C6F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96"/>
      <w:bookmarkEnd w:id="23"/>
      <w:r w:rsidRPr="00F70C6F">
        <w:rPr>
          <w:rFonts w:ascii="Times New Roman" w:hAnsi="Times New Roman" w:cs="Times New Roman"/>
          <w:sz w:val="24"/>
          <w:szCs w:val="24"/>
        </w:rPr>
        <w:t>Расчет бюджетных ассигнований на финансовое обеспечение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обслуживания муниципального долга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______________________________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1383"/>
        <w:gridCol w:w="837"/>
        <w:gridCol w:w="730"/>
        <w:gridCol w:w="914"/>
        <w:gridCol w:w="1066"/>
        <w:gridCol w:w="1231"/>
        <w:gridCol w:w="1013"/>
        <w:gridCol w:w="970"/>
        <w:gridCol w:w="1240"/>
        <w:gridCol w:w="1208"/>
        <w:gridCol w:w="1012"/>
        <w:gridCol w:w="958"/>
        <w:gridCol w:w="1284"/>
      </w:tblGrid>
      <w:tr w:rsidR="00143BB0" w:rsidRPr="00F70C6F">
        <w:tc>
          <w:tcPr>
            <w:tcW w:w="1142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Цель кредитования / Кредитные учреждения</w:t>
            </w:r>
          </w:p>
        </w:tc>
        <w:tc>
          <w:tcPr>
            <w:tcW w:w="1383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Основание для заключения муниципального контракта</w:t>
            </w:r>
          </w:p>
        </w:tc>
        <w:tc>
          <w:tcPr>
            <w:tcW w:w="3547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4454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4462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F70C6F">
        <w:tc>
          <w:tcPr>
            <w:tcW w:w="1142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10"/>
            <w:bookmarkEnd w:id="24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предоставленного кредита, тыс. руб.</w:t>
            </w: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11"/>
            <w:bookmarkEnd w:id="25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дней пользования кредитом</w:t>
            </w: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912"/>
            <w:bookmarkEnd w:id="26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кредиту, % </w:t>
            </w:r>
            <w:proofErr w:type="gram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914"/>
            <w:bookmarkEnd w:id="27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размер планируемого кредита, тыс. руб.</w:t>
            </w: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915"/>
            <w:bookmarkEnd w:id="28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дней пользования кредитом</w:t>
            </w: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916"/>
            <w:bookmarkEnd w:id="29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кредиту, % </w:t>
            </w:r>
            <w:proofErr w:type="gram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ассигнований, тыс. руб.</w:t>
            </w: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10 = (</w:t>
            </w:r>
            <w:hyperlink w:anchor="P910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 xml:space="preserve">7 </w:t>
              </w:r>
              <w:proofErr w:type="spellStart"/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x</w:t>
              </w:r>
              <w:proofErr w:type="spellEnd"/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11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12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) / (100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08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14 = (</w:t>
            </w:r>
            <w:hyperlink w:anchor="P914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15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16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) / (100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3BB0" w:rsidRPr="00F70C6F">
        <w:tc>
          <w:tcPr>
            <w:tcW w:w="14988" w:type="dxa"/>
            <w:gridSpan w:val="14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6072" w:type="dxa"/>
            <w:gridSpan w:val="6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по действующим обязательствам</w:t>
            </w: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14988" w:type="dxa"/>
            <w:gridSpan w:val="14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6072" w:type="dxa"/>
            <w:gridSpan w:val="6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по принимаемым обязательствам</w:t>
            </w: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1142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Pr="00F70C6F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60"/>
      <w:bookmarkEnd w:id="30"/>
      <w:r w:rsidRPr="00F70C6F">
        <w:rPr>
          <w:rFonts w:ascii="Times New Roman" w:hAnsi="Times New Roman" w:cs="Times New Roman"/>
          <w:sz w:val="24"/>
          <w:szCs w:val="24"/>
        </w:rPr>
        <w:t>Расчет бюджетных ассигнований на финансовое обеспечение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F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 субсидий</w:t>
      </w:r>
      <w:proofErr w:type="gramEnd"/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- производителям товаров, работ, услуг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304"/>
        <w:gridCol w:w="1191"/>
        <w:gridCol w:w="1562"/>
        <w:gridCol w:w="1562"/>
        <w:gridCol w:w="1563"/>
        <w:gridCol w:w="1134"/>
        <w:gridCol w:w="1134"/>
      </w:tblGrid>
      <w:tr w:rsidR="00143BB0" w:rsidRPr="00F70C6F">
        <w:tc>
          <w:tcPr>
            <w:tcW w:w="2154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619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563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 текущем году (ожидаемое исполнение)</w:t>
            </w:r>
          </w:p>
        </w:tc>
        <w:tc>
          <w:tcPr>
            <w:tcW w:w="2268" w:type="dxa"/>
            <w:gridSpan w:val="2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F70C6F">
        <w:tc>
          <w:tcPr>
            <w:tcW w:w="2154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563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на предоставление субсидий по целевым статьям</w:t>
            </w: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2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91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2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91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2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91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215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0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91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56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RPr="00F70C6F">
        <w:tc>
          <w:tcPr>
            <w:tcW w:w="2154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&lt;*&gt; С приложением пояснительной записки с необходимыми обоснованиями и пояснениями к представленным объемам.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394385" w:rsidRDefault="00394385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203BE" w:rsidRDefault="001203BE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Pr="00F70C6F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F70C6F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207"/>
      <w:bookmarkEnd w:id="31"/>
      <w:r w:rsidRPr="00F70C6F">
        <w:rPr>
          <w:rFonts w:ascii="Times New Roman" w:hAnsi="Times New Roman" w:cs="Times New Roman"/>
          <w:sz w:val="24"/>
          <w:szCs w:val="24"/>
        </w:rPr>
        <w:t>Расчет объемов бюджетных ассигнований на оплату труда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F">
        <w:rPr>
          <w:rFonts w:ascii="Times New Roman" w:hAnsi="Times New Roman" w:cs="Times New Roman"/>
          <w:sz w:val="24"/>
          <w:szCs w:val="24"/>
        </w:rPr>
        <w:t>и начисления на выплаты по оплате труда (действующие</w:t>
      </w:r>
      <w:proofErr w:type="gramEnd"/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обязательства)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 xml:space="preserve">1. Расчет объемов бюджетных ассигнований на </w:t>
      </w:r>
      <w:proofErr w:type="gramStart"/>
      <w:r w:rsidRPr="00F70C6F">
        <w:rPr>
          <w:rFonts w:ascii="Times New Roman" w:hAnsi="Times New Roman" w:cs="Times New Roman"/>
          <w:sz w:val="24"/>
          <w:szCs w:val="24"/>
        </w:rPr>
        <w:t>заработную</w:t>
      </w:r>
      <w:proofErr w:type="gramEnd"/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плату (действующие обязательства)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168"/>
        <w:gridCol w:w="1134"/>
        <w:gridCol w:w="1276"/>
        <w:gridCol w:w="1134"/>
        <w:gridCol w:w="1134"/>
        <w:gridCol w:w="1701"/>
        <w:gridCol w:w="992"/>
        <w:gridCol w:w="1134"/>
        <w:gridCol w:w="1701"/>
      </w:tblGrid>
      <w:tr w:rsidR="00143BB0" w:rsidRPr="00F70C6F" w:rsidTr="00F70C6F">
        <w:tc>
          <w:tcPr>
            <w:tcW w:w="2756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(краткое)</w:t>
            </w:r>
          </w:p>
        </w:tc>
        <w:tc>
          <w:tcPr>
            <w:tcW w:w="4712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F70C6F" w:rsidTr="00F70C6F">
        <w:tc>
          <w:tcPr>
            <w:tcW w:w="2756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 раздел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Фонд оплаты труда (план) тыс. руб.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обязательств, тыс. руб.</w:t>
            </w:r>
          </w:p>
        </w:tc>
        <w:tc>
          <w:tcPr>
            <w:tcW w:w="99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оплаты труда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индексации</w:t>
            </w:r>
          </w:p>
        </w:tc>
        <w:tc>
          <w:tcPr>
            <w:tcW w:w="1701" w:type="dxa"/>
          </w:tcPr>
          <w:p w:rsidR="00143BB0" w:rsidRPr="00F70C6F" w:rsidRDefault="00143BB0" w:rsidP="00F70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</w:t>
            </w:r>
            <w:r w:rsidR="00F70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F70C6F" w:rsidRDefault="00F70C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0C6F" w:rsidRDefault="00F70C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4385" w:rsidRDefault="003943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0C6F" w:rsidRDefault="00F70C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2. Расчет объемов бюджетных ассигнований на прочие выплаты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(действующие обязательства)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134"/>
        <w:gridCol w:w="1134"/>
        <w:gridCol w:w="1275"/>
        <w:gridCol w:w="1134"/>
        <w:gridCol w:w="1134"/>
        <w:gridCol w:w="1701"/>
        <w:gridCol w:w="993"/>
        <w:gridCol w:w="1134"/>
      </w:tblGrid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7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134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обязательств в текущем финансовом году, тыс. руб.</w:t>
            </w:r>
          </w:p>
        </w:tc>
        <w:tc>
          <w:tcPr>
            <w:tcW w:w="3828" w:type="dxa"/>
            <w:gridSpan w:val="3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 раздел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134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норматив (средний расход) в год, руб.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ассигнований, тыс. руб.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9" w:history="1">
              <w:r w:rsidR="00143BB0" w:rsidRPr="00F70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командировочные расходы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9" w:history="1">
              <w:r w:rsidR="00143BB0" w:rsidRPr="00F70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Всего прочие выплаты по целевым статьям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Tr="00F70C6F">
        <w:tc>
          <w:tcPr>
            <w:tcW w:w="2756" w:type="dxa"/>
          </w:tcPr>
          <w:p w:rsidR="00143BB0" w:rsidRDefault="006E7D5D">
            <w:pPr>
              <w:pStyle w:val="ConsPlusNormal"/>
              <w:jc w:val="both"/>
            </w:pPr>
            <w:hyperlink w:anchor="P1369" w:history="1">
              <w:r w:rsidR="00143BB0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75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701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93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369"/>
      <w:bookmarkEnd w:id="32"/>
      <w:r w:rsidRPr="00F70C6F">
        <w:rPr>
          <w:rFonts w:ascii="Times New Roman" w:hAnsi="Times New Roman" w:cs="Times New Roman"/>
          <w:sz w:val="24"/>
          <w:szCs w:val="24"/>
        </w:rPr>
        <w:t>&lt;*&gt; Указывается краткое наименование целевой статьи.</w:t>
      </w:r>
    </w:p>
    <w:p w:rsidR="00394385" w:rsidRPr="00F70C6F" w:rsidRDefault="00394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F70C6F" w:rsidRDefault="00143B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lastRenderedPageBreak/>
        <w:t>3. Расчет объемов бюджетных ассигнований на начисления</w:t>
      </w:r>
    </w:p>
    <w:p w:rsidR="00143BB0" w:rsidRPr="00F70C6F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6F">
        <w:rPr>
          <w:rFonts w:ascii="Times New Roman" w:hAnsi="Times New Roman" w:cs="Times New Roman"/>
          <w:sz w:val="24"/>
          <w:szCs w:val="24"/>
        </w:rPr>
        <w:t>на выплаты по оплате труда (действующие обязательства)</w:t>
      </w:r>
    </w:p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134"/>
        <w:gridCol w:w="1134"/>
        <w:gridCol w:w="1275"/>
        <w:gridCol w:w="880"/>
        <w:gridCol w:w="1388"/>
        <w:gridCol w:w="1701"/>
        <w:gridCol w:w="768"/>
        <w:gridCol w:w="225"/>
        <w:gridCol w:w="1241"/>
      </w:tblGrid>
      <w:tr w:rsidR="00143BB0" w:rsidRPr="00F70C6F" w:rsidTr="00F70C6F">
        <w:tc>
          <w:tcPr>
            <w:tcW w:w="2756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(краткое)</w:t>
            </w:r>
          </w:p>
        </w:tc>
        <w:tc>
          <w:tcPr>
            <w:tcW w:w="4423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388" w:type="dxa"/>
            <w:vMerge w:val="restart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обязательств в текущем финансовом году, тыс. руб.</w:t>
            </w:r>
          </w:p>
        </w:tc>
        <w:tc>
          <w:tcPr>
            <w:tcW w:w="3935" w:type="dxa"/>
            <w:gridSpan w:val="4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F70C6F" w:rsidTr="00F70C6F">
        <w:tc>
          <w:tcPr>
            <w:tcW w:w="2756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88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388" w:type="dxa"/>
            <w:vMerge/>
          </w:tcPr>
          <w:p w:rsidR="00143BB0" w:rsidRPr="00F70C6F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оплату труда,</w:t>
            </w:r>
          </w:p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ставка налога __%</w:t>
            </w: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ассигнований, тыс. руб.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 w:rsidTr="00F70C6F">
        <w:tc>
          <w:tcPr>
            <w:tcW w:w="2756" w:type="dxa"/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8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F70C6F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6F" w:rsidRPr="00F70C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0C6F" w:rsidRDefault="00F70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6F" w:rsidRDefault="00F70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6F" w:rsidRDefault="00F70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6F" w:rsidRDefault="00F70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6F" w:rsidRPr="00F70C6F" w:rsidRDefault="00F70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0C6F" w:rsidRPr="00F70C6F" w:rsidRDefault="00F7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C6F" w:rsidRPr="00F70C6F" w:rsidRDefault="00F7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70C6F" w:rsidRPr="00F70C6F" w:rsidRDefault="00F7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F70C6F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Default="00143BB0">
      <w:pPr>
        <w:pStyle w:val="ConsPlusNormal"/>
        <w:jc w:val="both"/>
      </w:pPr>
    </w:p>
    <w:p w:rsidR="00143BB0" w:rsidRPr="00C421EE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1E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43BB0" w:rsidRPr="00C421EE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1EE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C421EE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1EE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C421EE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C421EE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1EE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C421EE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C421EE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452"/>
      <w:bookmarkEnd w:id="33"/>
      <w:r w:rsidRPr="00C421EE">
        <w:rPr>
          <w:rFonts w:ascii="Times New Roman" w:hAnsi="Times New Roman" w:cs="Times New Roman"/>
          <w:sz w:val="24"/>
          <w:szCs w:val="24"/>
        </w:rPr>
        <w:t>Расчет бюджетных ассигнований на уплату коммунальных услуг</w:t>
      </w:r>
    </w:p>
    <w:p w:rsidR="00143BB0" w:rsidRPr="00C421EE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C421EE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1EE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C421EE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964"/>
        <w:gridCol w:w="1020"/>
        <w:gridCol w:w="1077"/>
        <w:gridCol w:w="1077"/>
        <w:gridCol w:w="1077"/>
        <w:gridCol w:w="1020"/>
        <w:gridCol w:w="1134"/>
        <w:gridCol w:w="1077"/>
      </w:tblGrid>
      <w:tr w:rsidR="00143BB0" w:rsidRPr="00C421EE">
        <w:tc>
          <w:tcPr>
            <w:tcW w:w="2551" w:type="dxa"/>
            <w:vMerge w:val="restart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38" w:type="dxa"/>
            <w:gridSpan w:val="4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077" w:type="dxa"/>
            <w:vMerge w:val="restart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Объем потребления в текущем финансовом году (натуральные показатели)</w:t>
            </w:r>
          </w:p>
        </w:tc>
        <w:tc>
          <w:tcPr>
            <w:tcW w:w="3231" w:type="dxa"/>
            <w:gridSpan w:val="3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C421EE">
        <w:tc>
          <w:tcPr>
            <w:tcW w:w="2551" w:type="dxa"/>
            <w:vMerge/>
          </w:tcPr>
          <w:p w:rsidR="00143BB0" w:rsidRPr="00C421EE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077" w:type="dxa"/>
            <w:vMerge/>
          </w:tcPr>
          <w:p w:rsidR="00143BB0" w:rsidRPr="00C421EE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тариф за единицу объема потребления с НДС, руб.</w:t>
            </w: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коэффициент роста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ассигнований, тыс. руб.</w:t>
            </w:r>
          </w:p>
        </w:tc>
      </w:tr>
      <w:tr w:rsidR="00143BB0" w:rsidRPr="00C421EE">
        <w:tc>
          <w:tcPr>
            <w:tcW w:w="2551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3BB0" w:rsidRPr="00C421EE">
        <w:tc>
          <w:tcPr>
            <w:tcW w:w="2551" w:type="dxa"/>
          </w:tcPr>
          <w:p w:rsidR="00143BB0" w:rsidRPr="00C421EE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E"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C421EE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C421EE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2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C421EE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Итого электропотребление</w:t>
            </w:r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C421EE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Теплопотребление</w:t>
            </w:r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C421EE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C421EE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</w:pPr>
            <w:hyperlink w:anchor="P1632" w:history="1">
              <w:r w:rsidR="00143BB0" w:rsidRPr="004F1FF0">
                <w:t>&lt;**&gt;</w:t>
              </w:r>
            </w:hyperlink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7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7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7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77" w:type="dxa"/>
          </w:tcPr>
          <w:p w:rsidR="00143BB0" w:rsidRDefault="00143BB0">
            <w:pPr>
              <w:pStyle w:val="ConsPlusNormal"/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Итого теплопотребление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Водопотребление и водоотведение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2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Итого водопотребление и водоотведение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2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2551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Итого коммунальные расходы</w:t>
            </w:r>
          </w:p>
        </w:tc>
        <w:tc>
          <w:tcPr>
            <w:tcW w:w="96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31"/>
      <w:bookmarkEnd w:id="34"/>
      <w:r w:rsidRPr="008E68E0">
        <w:rPr>
          <w:rFonts w:ascii="Times New Roman" w:hAnsi="Times New Roman" w:cs="Times New Roman"/>
          <w:sz w:val="24"/>
          <w:szCs w:val="24"/>
        </w:rPr>
        <w:t>&lt;*&gt; Указывается краткое наименование целевой статьи.</w:t>
      </w: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632"/>
      <w:bookmarkEnd w:id="35"/>
      <w:r w:rsidRPr="008E68E0">
        <w:rPr>
          <w:rFonts w:ascii="Times New Roman" w:hAnsi="Times New Roman" w:cs="Times New Roman"/>
          <w:sz w:val="24"/>
          <w:szCs w:val="24"/>
        </w:rPr>
        <w:t>&lt;**&gt; Поставщик.</w:t>
      </w: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0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</w:tr>
      <w:tr w:rsidR="00226E0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</w:tr>
      <w:tr w:rsid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</w:tr>
    </w:tbl>
    <w:p w:rsidR="00143BB0" w:rsidRPr="008E68E0" w:rsidRDefault="001203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П</w:t>
      </w:r>
      <w:r w:rsidR="00143BB0" w:rsidRPr="008E68E0">
        <w:rPr>
          <w:rFonts w:ascii="Times New Roman" w:hAnsi="Times New Roman" w:cs="Times New Roman"/>
          <w:sz w:val="24"/>
          <w:szCs w:val="24"/>
        </w:rPr>
        <w:t>риложение 8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8E68E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8E68E0" w:rsidRDefault="008E6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671"/>
      <w:bookmarkEnd w:id="36"/>
    </w:p>
    <w:p w:rsidR="008E68E0" w:rsidRDefault="008E6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Расчет бюджетных ассигнований на оплату услуг</w:t>
      </w: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(за исключением коммунальных), выполнение работ, увеличение</w:t>
      </w:r>
    </w:p>
    <w:p w:rsidR="00143BB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стоимости основных средств, прочих расходов</w:t>
      </w:r>
    </w:p>
    <w:p w:rsidR="008E68E0" w:rsidRPr="008E68E0" w:rsidRDefault="008E6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8E68E0" w:rsidRPr="008E68E0" w:rsidRDefault="008E6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310"/>
        <w:gridCol w:w="1405"/>
        <w:gridCol w:w="1500"/>
        <w:gridCol w:w="1452"/>
        <w:gridCol w:w="2256"/>
        <w:gridCol w:w="1701"/>
        <w:gridCol w:w="1701"/>
      </w:tblGrid>
      <w:tr w:rsidR="00143BB0" w:rsidRPr="008E68E0" w:rsidTr="00226E0C">
        <w:trPr>
          <w:trHeight w:val="1445"/>
        </w:trPr>
        <w:tc>
          <w:tcPr>
            <w:tcW w:w="2897" w:type="dxa"/>
            <w:vMerge w:val="restart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статей (краткое), бюджетных обязательств</w:t>
            </w:r>
          </w:p>
        </w:tc>
        <w:tc>
          <w:tcPr>
            <w:tcW w:w="5667" w:type="dxa"/>
            <w:gridSpan w:val="4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 текущем году (ожидаемое исполнение),</w:t>
            </w:r>
          </w:p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8E68E0" w:rsidTr="008E68E0">
        <w:trPr>
          <w:trHeight w:val="2140"/>
        </w:trPr>
        <w:tc>
          <w:tcPr>
            <w:tcW w:w="2897" w:type="dxa"/>
            <w:vMerge/>
          </w:tcPr>
          <w:p w:rsidR="00143BB0" w:rsidRPr="008E68E0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45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</w:tr>
      <w:tr w:rsidR="00143BB0" w:rsidRPr="008E68E0" w:rsidTr="00226E0C">
        <w:trPr>
          <w:trHeight w:val="203"/>
        </w:trPr>
        <w:tc>
          <w:tcPr>
            <w:tcW w:w="28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8E68E0">
        <w:trPr>
          <w:trHeight w:val="704"/>
        </w:trPr>
        <w:tc>
          <w:tcPr>
            <w:tcW w:w="28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8E68E0">
        <w:trPr>
          <w:trHeight w:val="1158"/>
        </w:trPr>
        <w:tc>
          <w:tcPr>
            <w:tcW w:w="2897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Всего на оплату услуг по целевым статьям</w:t>
            </w: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226E0C">
        <w:tc>
          <w:tcPr>
            <w:tcW w:w="28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hyperlink w:anchor="P186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 w:rsidTr="008E68E0">
        <w:trPr>
          <w:trHeight w:val="808"/>
        </w:trPr>
        <w:tc>
          <w:tcPr>
            <w:tcW w:w="2897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BB0" w:rsidRPr="004F1FF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Pr="008E68E0" w:rsidRDefault="00143BB0" w:rsidP="00226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867"/>
      <w:bookmarkEnd w:id="37"/>
      <w:proofErr w:type="gramStart"/>
      <w:r w:rsidRPr="008E68E0">
        <w:rPr>
          <w:rFonts w:ascii="Times New Roman" w:hAnsi="Times New Roman" w:cs="Times New Roman"/>
          <w:sz w:val="24"/>
          <w:szCs w:val="24"/>
        </w:rPr>
        <w:t>&lt;*&gt; С приложением расшифровки расходов, отнесенных на данную статью в отчетном и текущем финансовом годах (например, по подстатье 225: капитальный ремонт - ... тыс. рублей, текущий ремонт - ... тыс. рублей, вывоз мусора - ... тыс. рублей и т.д.).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0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  <w:p w:rsidR="00226E0C" w:rsidRDefault="00226E0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6E0C" w:rsidRDefault="00226E0C">
            <w:pPr>
              <w:pStyle w:val="ConsPlusNormal"/>
            </w:pPr>
          </w:p>
        </w:tc>
      </w:tr>
      <w:tr w:rsidR="008E6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  <w:jc w:val="both"/>
            </w:pPr>
          </w:p>
          <w:p w:rsidR="008E68E0" w:rsidRDefault="008E68E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E68E0" w:rsidRDefault="008E68E0">
            <w:pPr>
              <w:pStyle w:val="ConsPlusNormal"/>
            </w:pPr>
          </w:p>
        </w:tc>
      </w:tr>
    </w:tbl>
    <w:p w:rsidR="008E68E0" w:rsidRDefault="008E6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68E0" w:rsidRDefault="008E6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8E68E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906"/>
      <w:bookmarkEnd w:id="38"/>
      <w:r w:rsidRPr="008E68E0">
        <w:rPr>
          <w:rFonts w:ascii="Times New Roman" w:hAnsi="Times New Roman" w:cs="Times New Roman"/>
          <w:sz w:val="24"/>
          <w:szCs w:val="24"/>
        </w:rPr>
        <w:t>Расчет бюджетных ассигнований на уплату налогов и сборов</w:t>
      </w: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9"/>
        <w:gridCol w:w="1097"/>
        <w:gridCol w:w="1096"/>
        <w:gridCol w:w="1097"/>
        <w:gridCol w:w="1097"/>
        <w:gridCol w:w="1097"/>
        <w:gridCol w:w="1097"/>
        <w:gridCol w:w="1096"/>
        <w:gridCol w:w="1097"/>
        <w:gridCol w:w="1272"/>
        <w:gridCol w:w="1282"/>
        <w:gridCol w:w="1344"/>
      </w:tblGrid>
      <w:tr w:rsidR="00143BB0" w:rsidRPr="008E68E0">
        <w:tc>
          <w:tcPr>
            <w:tcW w:w="1949" w:type="dxa"/>
            <w:vMerge w:val="restart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87" w:type="dxa"/>
            <w:gridSpan w:val="4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3290" w:type="dxa"/>
            <w:gridSpan w:val="3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995" w:type="dxa"/>
            <w:gridSpan w:val="4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8E68E0" w:rsidTr="008E68E0">
        <w:trPr>
          <w:trHeight w:val="3310"/>
        </w:trPr>
        <w:tc>
          <w:tcPr>
            <w:tcW w:w="1949" w:type="dxa"/>
            <w:vMerge/>
          </w:tcPr>
          <w:p w:rsidR="00143BB0" w:rsidRPr="008E68E0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918"/>
            <w:bookmarkEnd w:id="39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</w:t>
            </w:r>
            <w:hyperlink w:anchor="P2181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919"/>
            <w:bookmarkEnd w:id="40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1096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ассигнований, тыс. руб.</w:t>
            </w:r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</w:t>
            </w:r>
            <w:hyperlink w:anchor="P2181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proofErr w:type="gram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proofErr w:type="gramStart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  <w:proofErr w:type="gramEnd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объемов бюджетных ассигнований в очередном году от текущего года</w:t>
            </w:r>
          </w:p>
        </w:tc>
      </w:tr>
      <w:tr w:rsidR="00143BB0" w:rsidRPr="008E68E0">
        <w:tc>
          <w:tcPr>
            <w:tcW w:w="1949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1918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19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/ 100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097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BB0" w:rsidRPr="008E68E0">
        <w:tc>
          <w:tcPr>
            <w:tcW w:w="1949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</w:pPr>
            <w:r w:rsidRPr="004F1FF0">
              <w:t xml:space="preserve">Всего налог на </w:t>
            </w:r>
            <w:r w:rsidRPr="004F1FF0">
              <w:lastRenderedPageBreak/>
              <w:t>имущество</w:t>
            </w: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7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8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4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949" w:type="dxa"/>
          </w:tcPr>
          <w:p w:rsidR="00143BB0" w:rsidRDefault="00143BB0">
            <w:pPr>
              <w:pStyle w:val="ConsPlusNormal"/>
              <w:jc w:val="both"/>
            </w:pPr>
            <w:r>
              <w:lastRenderedPageBreak/>
              <w:t>Земельный налог</w:t>
            </w: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7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8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4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</w:pPr>
            <w:hyperlink w:anchor="P2180" w:history="1">
              <w:r w:rsidR="00143BB0" w:rsidRPr="004F1FF0">
                <w:t>&lt;*&gt;</w:t>
              </w:r>
            </w:hyperlink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7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8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44" w:type="dxa"/>
          </w:tcPr>
          <w:p w:rsidR="00143BB0" w:rsidRDefault="00143BB0">
            <w:pPr>
              <w:pStyle w:val="ConsPlusNormal"/>
            </w:pPr>
          </w:p>
        </w:tc>
      </w:tr>
      <w:tr w:rsidR="00143BB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</w:pPr>
            <w:r w:rsidRPr="004F1FF0">
              <w:t>&lt;*&gt;</w:t>
            </w: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6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9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7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282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344" w:type="dxa"/>
          </w:tcPr>
          <w:p w:rsidR="00143BB0" w:rsidRDefault="00143BB0">
            <w:pPr>
              <w:pStyle w:val="ConsPlusNormal"/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Всего земельный налог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Всего транспортный налог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Плата за загрязнения окружающей среды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Всего плата за загрязнения окружающей среды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Всего на оплату налогов и сборов по целевым статьям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49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Pr="00ED2337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3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Pr="00ED2337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337">
        <w:rPr>
          <w:rFonts w:ascii="Times New Roman" w:hAnsi="Times New Roman" w:cs="Times New Roman"/>
          <w:sz w:val="24"/>
          <w:szCs w:val="24"/>
        </w:rPr>
        <w:t>N - Количество периодов уплаты налога.</w:t>
      </w:r>
    </w:p>
    <w:p w:rsidR="00143BB0" w:rsidRPr="00ED2337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180"/>
      <w:bookmarkEnd w:id="41"/>
      <w:r w:rsidRPr="00ED2337">
        <w:rPr>
          <w:rFonts w:ascii="Times New Roman" w:hAnsi="Times New Roman" w:cs="Times New Roman"/>
          <w:sz w:val="24"/>
          <w:szCs w:val="24"/>
        </w:rPr>
        <w:t>&lt;*&gt; Указывается краткое наименование целевой статьи.</w:t>
      </w:r>
    </w:p>
    <w:p w:rsidR="00143BB0" w:rsidRPr="00ED2337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181"/>
      <w:bookmarkEnd w:id="42"/>
      <w:r w:rsidRPr="00ED2337">
        <w:rPr>
          <w:rFonts w:ascii="Times New Roman" w:hAnsi="Times New Roman" w:cs="Times New Roman"/>
          <w:sz w:val="24"/>
          <w:szCs w:val="24"/>
        </w:rPr>
        <w:t>&lt;**&gt; Для транспортного налога количество единиц транспортных средств.</w:t>
      </w:r>
    </w:p>
    <w:p w:rsidR="00143BB0" w:rsidRPr="00ED2337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ED23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226E0C" w:rsidRDefault="00226E0C">
      <w:pPr>
        <w:pStyle w:val="ConsPlusNormal"/>
        <w:jc w:val="both"/>
      </w:pPr>
    </w:p>
    <w:p w:rsidR="00143BB0" w:rsidRDefault="00143BB0">
      <w:pPr>
        <w:pStyle w:val="ConsPlusNormal"/>
        <w:jc w:val="both"/>
      </w:pPr>
    </w:p>
    <w:p w:rsidR="00143BB0" w:rsidRPr="008E68E0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8E68E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8E68E0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220"/>
      <w:bookmarkEnd w:id="43"/>
      <w:r w:rsidRPr="008E68E0">
        <w:rPr>
          <w:rFonts w:ascii="Times New Roman" w:hAnsi="Times New Roman" w:cs="Times New Roman"/>
          <w:sz w:val="24"/>
          <w:szCs w:val="24"/>
        </w:rPr>
        <w:t>Расчет бюджетных ассигнований на увеличение стоимости</w:t>
      </w:r>
    </w:p>
    <w:p w:rsidR="00143BB0" w:rsidRPr="008E68E0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материальных запасов</w:t>
      </w: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010"/>
        <w:gridCol w:w="1011"/>
        <w:gridCol w:w="1010"/>
        <w:gridCol w:w="1010"/>
        <w:gridCol w:w="1272"/>
        <w:gridCol w:w="1169"/>
        <w:gridCol w:w="1169"/>
      </w:tblGrid>
      <w:tr w:rsidR="00143BB0" w:rsidRPr="008E68E0" w:rsidTr="00E57F1C">
        <w:trPr>
          <w:trHeight w:val="808"/>
        </w:trPr>
        <w:tc>
          <w:tcPr>
            <w:tcW w:w="1984" w:type="dxa"/>
            <w:vMerge w:val="restart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041" w:type="dxa"/>
            <w:gridSpan w:val="4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1272" w:type="dxa"/>
            <w:vMerge w:val="restart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 текущем году, тыс. руб.</w:t>
            </w:r>
          </w:p>
        </w:tc>
        <w:tc>
          <w:tcPr>
            <w:tcW w:w="2338" w:type="dxa"/>
            <w:gridSpan w:val="2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год, тыс. руб.</w:t>
            </w:r>
          </w:p>
        </w:tc>
      </w:tr>
      <w:tr w:rsidR="00143BB0" w:rsidRPr="008E68E0">
        <w:tc>
          <w:tcPr>
            <w:tcW w:w="1984" w:type="dxa"/>
            <w:vMerge/>
          </w:tcPr>
          <w:p w:rsidR="00143BB0" w:rsidRPr="008E68E0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группа (группа, подгруппа и элемент) вида расходов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. управления</w:t>
            </w:r>
          </w:p>
        </w:tc>
        <w:tc>
          <w:tcPr>
            <w:tcW w:w="1272" w:type="dxa"/>
            <w:vMerge/>
          </w:tcPr>
          <w:p w:rsidR="00143BB0" w:rsidRPr="008E68E0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</w:tr>
      <w:tr w:rsidR="00143BB0" w:rsidRPr="008E68E0">
        <w:tc>
          <w:tcPr>
            <w:tcW w:w="1984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BB0" w:rsidRPr="008E68E0">
        <w:tc>
          <w:tcPr>
            <w:tcW w:w="1984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Котельно-печное топливо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Всего на увеличение стоимости материальных запасов по целевым статьям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4F1FF0" w:rsidRDefault="006E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1" w:history="1">
              <w:r w:rsidR="00143BB0" w:rsidRPr="004F1F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8E68E0">
        <w:tc>
          <w:tcPr>
            <w:tcW w:w="1984" w:type="dxa"/>
          </w:tcPr>
          <w:p w:rsidR="00143BB0" w:rsidRPr="008E68E0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43BB0" w:rsidRPr="008E68E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2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3BB0" w:rsidRPr="008E68E0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8E68E0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8E68E0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B0" w:rsidRDefault="00143BB0" w:rsidP="00394385">
      <w:pPr>
        <w:pStyle w:val="ConsPlusNormal"/>
        <w:ind w:firstLine="540"/>
        <w:jc w:val="both"/>
      </w:pPr>
      <w:bookmarkStart w:id="44" w:name="P2381"/>
      <w:bookmarkEnd w:id="44"/>
      <w:r w:rsidRPr="008E68E0">
        <w:rPr>
          <w:rFonts w:ascii="Times New Roman" w:hAnsi="Times New Roman" w:cs="Times New Roman"/>
          <w:sz w:val="24"/>
          <w:szCs w:val="24"/>
        </w:rPr>
        <w:t>&lt;*&gt; Указывается краткое наименование целевой статьи.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454"/>
        <w:gridCol w:w="2721"/>
      </w:tblGrid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ED2337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BB0" w:rsidRDefault="00143BB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3BB0" w:rsidRDefault="00143BB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Default="00143BB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3BB0" w:rsidRDefault="00143BB0">
            <w:pPr>
              <w:pStyle w:val="ConsPlusNormal"/>
            </w:pPr>
          </w:p>
        </w:tc>
      </w:tr>
    </w:tbl>
    <w:p w:rsidR="00143BB0" w:rsidRPr="00E57F1C" w:rsidRDefault="00143B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7F1C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143BB0" w:rsidRPr="00E57F1C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F1C">
        <w:rPr>
          <w:rFonts w:ascii="Times New Roman" w:hAnsi="Times New Roman" w:cs="Times New Roman"/>
          <w:sz w:val="24"/>
          <w:szCs w:val="24"/>
        </w:rPr>
        <w:t>к Порядку и методике</w:t>
      </w:r>
    </w:p>
    <w:p w:rsidR="00143BB0" w:rsidRPr="00E57F1C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F1C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E57F1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43BB0" w:rsidRPr="00E57F1C" w:rsidRDefault="0014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F1C">
        <w:rPr>
          <w:rFonts w:ascii="Times New Roman" w:hAnsi="Times New Roman" w:cs="Times New Roman"/>
          <w:sz w:val="24"/>
          <w:szCs w:val="24"/>
        </w:rPr>
        <w:t>ассигнований бюджета города</w:t>
      </w:r>
    </w:p>
    <w:p w:rsidR="00143BB0" w:rsidRPr="00E57F1C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E57F1C" w:rsidRDefault="0014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2420"/>
      <w:bookmarkEnd w:id="45"/>
      <w:r w:rsidRPr="00E57F1C">
        <w:rPr>
          <w:rFonts w:ascii="Times New Roman" w:hAnsi="Times New Roman" w:cs="Times New Roman"/>
          <w:sz w:val="24"/>
          <w:szCs w:val="24"/>
        </w:rPr>
        <w:t>Сводная информация по видам бюджетных ассигнований</w:t>
      </w:r>
    </w:p>
    <w:p w:rsidR="00143BB0" w:rsidRPr="00E57F1C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E57F1C" w:rsidRDefault="0014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1C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</w:t>
      </w:r>
    </w:p>
    <w:p w:rsidR="00143BB0" w:rsidRPr="00E57F1C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078"/>
        <w:gridCol w:w="113"/>
        <w:gridCol w:w="964"/>
        <w:gridCol w:w="879"/>
        <w:gridCol w:w="312"/>
        <w:gridCol w:w="454"/>
        <w:gridCol w:w="198"/>
        <w:gridCol w:w="907"/>
        <w:gridCol w:w="1020"/>
        <w:gridCol w:w="596"/>
        <w:gridCol w:w="282"/>
        <w:gridCol w:w="878"/>
        <w:gridCol w:w="1134"/>
      </w:tblGrid>
      <w:tr w:rsidR="00143BB0" w:rsidRPr="00E57F1C" w:rsidTr="00226E0C">
        <w:tc>
          <w:tcPr>
            <w:tcW w:w="3323" w:type="dxa"/>
            <w:vMerge w:val="restart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1" w:type="dxa"/>
            <w:gridSpan w:val="2"/>
            <w:vMerge w:val="restart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4" w:type="dxa"/>
            <w:vMerge w:val="restart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gridSpan w:val="4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4817" w:type="dxa"/>
            <w:gridSpan w:val="6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143BB0" w:rsidRPr="00E57F1C" w:rsidTr="00226E0C">
        <w:tc>
          <w:tcPr>
            <w:tcW w:w="3323" w:type="dxa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gridSpan w:val="3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2430"/>
            <w:bookmarkEnd w:id="46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</w:p>
        </w:tc>
        <w:tc>
          <w:tcPr>
            <w:tcW w:w="2805" w:type="dxa"/>
            <w:gridSpan w:val="4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  <w:vMerge w:val="restart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Start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. (+/-)</w:t>
            </w:r>
            <w:proofErr w:type="gramEnd"/>
          </w:p>
        </w:tc>
        <w:tc>
          <w:tcPr>
            <w:tcW w:w="1134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% отклонения от ожидаемого исполнения</w:t>
            </w:r>
          </w:p>
        </w:tc>
      </w:tr>
      <w:tr w:rsidR="00143BB0" w:rsidRPr="00E57F1C" w:rsidTr="00226E0C">
        <w:trPr>
          <w:trHeight w:val="858"/>
        </w:trPr>
        <w:tc>
          <w:tcPr>
            <w:tcW w:w="3323" w:type="dxa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2436"/>
            <w:bookmarkEnd w:id="47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  <w:tc>
          <w:tcPr>
            <w:tcW w:w="1020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2437"/>
            <w:bookmarkEnd w:id="48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878" w:type="dxa"/>
            <w:gridSpan w:val="2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2438"/>
            <w:bookmarkEnd w:id="49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vMerge/>
          </w:tcPr>
          <w:p w:rsidR="00143BB0" w:rsidRPr="00E57F1C" w:rsidRDefault="0014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E57F1C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gridSpan w:val="2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2436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437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78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2438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430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134" w:type="dxa"/>
          </w:tcPr>
          <w:p w:rsidR="00143BB0" w:rsidRPr="004F1FF0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10 = </w:t>
            </w:r>
            <w:hyperlink w:anchor="P2438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430" w:history="1">
              <w:r w:rsidRPr="004F1FF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1FF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43BB0" w:rsidRPr="00E57F1C" w:rsidTr="00226E0C">
        <w:tc>
          <w:tcPr>
            <w:tcW w:w="12138" w:type="dxa"/>
            <w:gridSpan w:val="14"/>
          </w:tcPr>
          <w:p w:rsidR="00143BB0" w:rsidRPr="00E57F1C" w:rsidRDefault="00143B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Действующие обязательства</w:t>
            </w:r>
          </w:p>
        </w:tc>
      </w:tr>
      <w:tr w:rsidR="00143BB0" w:rsidRPr="00E57F1C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в том числе по видам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Штатная численность (среднегодовая)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lastRenderedPageBreak/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Количество предоставляемых услуг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Стоимость оказания единицы услуги (работы)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both"/>
            </w:pPr>
            <w:r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Default="00143BB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всего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всего, в том числе: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по программам, в том числе: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(выполнение работ), в том числе по видам учреждений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выполнения функций муниципальных казенных учреждений и органов местного самоуправления (без учета муниципального задания </w:t>
            </w:r>
            <w:r w:rsidRPr="00E5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учреждений)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бюджетных инвестиций в объекты капитального строительства муниципальной собственности, в том числе по объектам бюджетных инвестиций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по видам субсидий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выполнение публичных нормативных обязательств, в том числе по публичным обязательствам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другие бюджетные ассигнования, в том числе по видам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том числе: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исполнение судебных актов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выполнение публичных нормативных обязательств, в том числе по публичным обязательствам</w:t>
            </w:r>
          </w:p>
        </w:tc>
        <w:tc>
          <w:tcPr>
            <w:tcW w:w="1191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обеспечение выполнения функций муниципальных казенных учреждений и органов местного самоуправления (без учета муниципального задания казенных учреждений)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осуществление бюджетных инвестиций в объекты капитального строительства муниципальной собственности, в том числе по объектам бюджетных инвестиций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по видам субсидий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бюджетные ассигнования, в том числе по </w:t>
            </w:r>
            <w:r w:rsidRPr="00E5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Tr="00226E0C">
        <w:tc>
          <w:tcPr>
            <w:tcW w:w="12138" w:type="dxa"/>
            <w:gridSpan w:val="14"/>
          </w:tcPr>
          <w:p w:rsidR="00143BB0" w:rsidRPr="00E57F1C" w:rsidRDefault="00143B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Принимаемые обязательства</w:t>
            </w:r>
          </w:p>
        </w:tc>
      </w:tr>
      <w:tr w:rsidR="00143BB0" w:rsidTr="00226E0C">
        <w:tc>
          <w:tcPr>
            <w:tcW w:w="3323" w:type="dxa"/>
          </w:tcPr>
          <w:p w:rsidR="00143BB0" w:rsidRPr="00E57F1C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1191" w:type="dxa"/>
            <w:gridSpan w:val="2"/>
          </w:tcPr>
          <w:p w:rsidR="00143BB0" w:rsidRPr="00E57F1C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143BB0" w:rsidRPr="00E57F1C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Default="00143BB0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143BB0" w:rsidRDefault="00143BB0">
            <w:pPr>
              <w:pStyle w:val="ConsPlusNormal"/>
            </w:pPr>
          </w:p>
        </w:tc>
        <w:tc>
          <w:tcPr>
            <w:tcW w:w="907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020" w:type="dxa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  <w:gridSpan w:val="2"/>
          </w:tcPr>
          <w:p w:rsidR="00143BB0" w:rsidRDefault="00143BB0">
            <w:pPr>
              <w:pStyle w:val="ConsPlusNormal"/>
            </w:pPr>
          </w:p>
        </w:tc>
        <w:tc>
          <w:tcPr>
            <w:tcW w:w="878" w:type="dxa"/>
          </w:tcPr>
          <w:p w:rsidR="00143BB0" w:rsidRDefault="00143BB0">
            <w:pPr>
              <w:pStyle w:val="ConsPlusNormal"/>
            </w:pPr>
          </w:p>
        </w:tc>
        <w:tc>
          <w:tcPr>
            <w:tcW w:w="1134" w:type="dxa"/>
          </w:tcPr>
          <w:p w:rsidR="00143BB0" w:rsidRDefault="00143BB0">
            <w:pPr>
              <w:pStyle w:val="ConsPlusNormal"/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 том числе по видам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(среднегодовая)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услуг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Стоимость оказания единицы услуги (работы)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 том числе: по видам учреждений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всего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всего, в том числе: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по программам, в том числе: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муниципальных </w:t>
            </w:r>
            <w:r w:rsidRPr="0050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(выполнение работ), в том числе по видам учреждений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выполнения функций муниципальных казенных учреждений и органов местного самоуправления (без учета муниципального задания казенных учреждений)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осуществление бюджетных инвестиций в объекты капитального строительства муниципальной собственности, в том числе по объектам бюджетных инвестиций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по видам субсидий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выполнение публичных нормативных обязательств, в том числе по публичным обязательствам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другие бюджетные ассигнования, в том числе по видам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022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том числе: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исполнение судебных актов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выполнение публичных нормативных обязательств, в том числе по публичным обязательствам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обеспечение выполнения функций муниципальных казенных учреждений и органов местного самоуправления (без учета муниципального задания казенных учреждений)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осуществление бюджетных инвестиций в объекты капитального строительства муниципальной собственности, в том числе по объектам бюджетных инвестиций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rPr>
          <w:trHeight w:val="3645"/>
        </w:trPr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по видам субсидий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на другие бюджетные ассигнования, в том числе по видам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c>
          <w:tcPr>
            <w:tcW w:w="3323" w:type="dxa"/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Всего по ГРБС</w:t>
            </w:r>
          </w:p>
        </w:tc>
        <w:tc>
          <w:tcPr>
            <w:tcW w:w="1191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Руководитель ГРБС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F8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BB0" w:rsidRPr="005022F8" w:rsidTr="0022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294" w:type="dxa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BB0" w:rsidRPr="005022F8" w:rsidRDefault="00143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0" w:rsidRPr="005022F8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5022F8" w:rsidRDefault="00143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BB0" w:rsidRPr="00226E0C" w:rsidRDefault="00143BB0" w:rsidP="005022F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143BB0" w:rsidRPr="00226E0C" w:rsidSect="005022F8">
      <w:pgSz w:w="16838" w:h="11906" w:orient="landscape"/>
      <w:pgMar w:top="567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BB0"/>
    <w:rsid w:val="000551EA"/>
    <w:rsid w:val="001203BE"/>
    <w:rsid w:val="00143BB0"/>
    <w:rsid w:val="00186A2F"/>
    <w:rsid w:val="00226E0C"/>
    <w:rsid w:val="002B6F43"/>
    <w:rsid w:val="002D4A17"/>
    <w:rsid w:val="002F3914"/>
    <w:rsid w:val="00394385"/>
    <w:rsid w:val="003E76FC"/>
    <w:rsid w:val="00406C09"/>
    <w:rsid w:val="004F1FF0"/>
    <w:rsid w:val="005022F8"/>
    <w:rsid w:val="006B01CA"/>
    <w:rsid w:val="006E7D5D"/>
    <w:rsid w:val="007E1844"/>
    <w:rsid w:val="008E68E0"/>
    <w:rsid w:val="00973A51"/>
    <w:rsid w:val="009D0F9D"/>
    <w:rsid w:val="00A22DF6"/>
    <w:rsid w:val="00A73AB8"/>
    <w:rsid w:val="00B35463"/>
    <w:rsid w:val="00B75E99"/>
    <w:rsid w:val="00C421EE"/>
    <w:rsid w:val="00D244F9"/>
    <w:rsid w:val="00D81B5D"/>
    <w:rsid w:val="00DD448F"/>
    <w:rsid w:val="00E57F1C"/>
    <w:rsid w:val="00EA2205"/>
    <w:rsid w:val="00ED2337"/>
    <w:rsid w:val="00F70C6F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546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5463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354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3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EB21F71F30E5926EC5ABC02DCC410271A5F47F2DE2CA65E87B32C4C402BDA7D7FDAAD5D57734903533DfCt3I" TargetMode="External"/><Relationship Id="rId13" Type="http://schemas.openxmlformats.org/officeDocument/2006/relationships/hyperlink" Target="consultantplus://offline/ref=841EB21F71F30E5926EC5ABC02DCC410271A5F47F2D920A45E87B32C4C402BDA7D7FDAAD5D57734903533DfCt1I" TargetMode="External"/><Relationship Id="rId18" Type="http://schemas.openxmlformats.org/officeDocument/2006/relationships/hyperlink" Target="consultantplus://offline/ref=841EB21F71F30E5926EC44B114B09A1C23100543FCD92EF003D8E8711B49218D3A3083EF1C527641f0t3I" TargetMode="External"/><Relationship Id="rId26" Type="http://schemas.openxmlformats.org/officeDocument/2006/relationships/hyperlink" Target="consultantplus://offline/ref=841EB21F71F30E5926EC44B114B09A1C23100543FCD92EF003D8E8711B49218D3A3083EF1C527541f0t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1EB21F71F30E5926EC44B114B09A1C23100543FCD92EF003D8E8711B49218D3A3083EF1C52774Df0t7I" TargetMode="External"/><Relationship Id="rId7" Type="http://schemas.openxmlformats.org/officeDocument/2006/relationships/hyperlink" Target="consultantplus://offline/ref=841EB21F71F30E5926EC5ABC02DCC410271A5F47F2DE2CA65E87B32C4C402BDA7D7FDAAD5D57734903533DfCt3I" TargetMode="External"/><Relationship Id="rId12" Type="http://schemas.openxmlformats.org/officeDocument/2006/relationships/hyperlink" Target="consultantplus://offline/ref=841EB21F71F30E5926EC5ABC02DCC410271A5F47F2D920A45E87B32C4C402BDA7D7FDAAD5D57734903533DfCt1I" TargetMode="External"/><Relationship Id="rId17" Type="http://schemas.openxmlformats.org/officeDocument/2006/relationships/hyperlink" Target="consultantplus://offline/ref=841EB21F71F30E5926EC44B114B09A1C23100543FCD92EF003D8E8711B49218D3A3083EF1C52764Af0t6I" TargetMode="External"/><Relationship Id="rId25" Type="http://schemas.openxmlformats.org/officeDocument/2006/relationships/hyperlink" Target="consultantplus://offline/ref=841EB21F71F30E5926EC44B114B09A1C23100543FCD92EF003D8E8711B49218D3A3083EF1C527448f0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EB21F71F30E5926EC44B114B09A1C23100543FCD92EF003D8E8711B49218D3A3083EF1C52714Df0t3I" TargetMode="External"/><Relationship Id="rId20" Type="http://schemas.openxmlformats.org/officeDocument/2006/relationships/hyperlink" Target="consultantplus://offline/ref=841EB21F71F30E5926EC44B114B09A1C23100543FCD92EF003D8E8711B49218D3A3083EF1C52774Bf0t0I" TargetMode="External"/><Relationship Id="rId29" Type="http://schemas.openxmlformats.org/officeDocument/2006/relationships/hyperlink" Target="consultantplus://offline/ref=841EB21F71F30E5926EC44B114B09A1C23100543FCD92EF003D8E8711B49218D3A3083EF1C527A4Cf0t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EB21F71F30E5926EC5ABC02DCC410271A5F47F2DE2CA65E87B32C4C402BDA7D7FDAAD5D57734903533DfCt3I" TargetMode="External"/><Relationship Id="rId11" Type="http://schemas.openxmlformats.org/officeDocument/2006/relationships/hyperlink" Target="consultantplus://offline/ref=841EB21F71F30E5926EC44B114B09A1C2310054FF2DF2EF003D8E8711B49218D3A3083EF1A5Ff7t2I" TargetMode="External"/><Relationship Id="rId24" Type="http://schemas.openxmlformats.org/officeDocument/2006/relationships/hyperlink" Target="consultantplus://offline/ref=841EB21F71F30E5926EC44B114B09A1C23100543FCD92EF003D8E8711B49218D3A3083EF1C527741f0t0I" TargetMode="External"/><Relationship Id="rId5" Type="http://schemas.openxmlformats.org/officeDocument/2006/relationships/hyperlink" Target="consultantplus://offline/ref=841EB21F71F30E5926EC5ABC02DCC410271A5F47F2DE20A75B87B32C4C402BDA7D7FDAAD5D57734903533DfCt0I" TargetMode="External"/><Relationship Id="rId15" Type="http://schemas.openxmlformats.org/officeDocument/2006/relationships/hyperlink" Target="consultantplus://offline/ref=841EB21F71F30E5926EC5ABC02DCC410271A5F47F2D920A45E87B32C4C402BDA7D7FDAAD5D57734903533DfCt1I" TargetMode="External"/><Relationship Id="rId23" Type="http://schemas.openxmlformats.org/officeDocument/2006/relationships/hyperlink" Target="consultantplus://offline/ref=841EB21F71F30E5926EC44B114B09A1C23100543FCD92EF003D8E8711B49218D3A3083EF1C527741f0t3I" TargetMode="External"/><Relationship Id="rId28" Type="http://schemas.openxmlformats.org/officeDocument/2006/relationships/hyperlink" Target="consultantplus://offline/ref=841EB21F71F30E5926EC44B114B09A1C23100543FCD92EF003D8E8711B49218D3A3083EF1C527A4Af0t3I" TargetMode="External"/><Relationship Id="rId10" Type="http://schemas.openxmlformats.org/officeDocument/2006/relationships/hyperlink" Target="consultantplus://offline/ref=841EB21F71F30E5926EC44B114B09A1C2310054FF2DF2EF003D8E8711Bf4t9I" TargetMode="External"/><Relationship Id="rId19" Type="http://schemas.openxmlformats.org/officeDocument/2006/relationships/hyperlink" Target="consultantplus://offline/ref=841EB21F71F30E5926EC44B114B09A1C23100543FCD92EF003D8E8711B49218D3A3083EF1C527749f0tB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41EB21F71F30E5926EC44B114B09A1C2310054FF2DF2EF003D8E8711B49218D3A3083EF1958744Ff0t7I" TargetMode="External"/><Relationship Id="rId9" Type="http://schemas.openxmlformats.org/officeDocument/2006/relationships/hyperlink" Target="consultantplus://offline/ref=841EB21F71F30E5926EC5ABC02DCC410271A5F47F2DE2CA65E87B32C4C402BDA7D7FDAAD5D57734903533DfCt3I" TargetMode="External"/><Relationship Id="rId14" Type="http://schemas.openxmlformats.org/officeDocument/2006/relationships/hyperlink" Target="consultantplus://offline/ref=841EB21F71F30E5926EC5ABC02DCC410271A5F47F2D920A45E87B32C4C402BDA7D7FDAAD5D57734903533DfCt1I" TargetMode="External"/><Relationship Id="rId22" Type="http://schemas.openxmlformats.org/officeDocument/2006/relationships/hyperlink" Target="consultantplus://offline/ref=841EB21F71F30E5926EC44B114B09A1C23100543FCD92EF003D8E8711B49218D3A3083EF1C52774Ff0t5I" TargetMode="External"/><Relationship Id="rId27" Type="http://schemas.openxmlformats.org/officeDocument/2006/relationships/hyperlink" Target="consultantplus://offline/ref=841EB21F71F30E5926EC44B114B09A1C23100543FCD92EF003D8E8711B49218D3A3083EF1C52754Bf0t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38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15</cp:revision>
  <cp:lastPrinted>2017-04-27T09:09:00Z</cp:lastPrinted>
  <dcterms:created xsi:type="dcterms:W3CDTF">2017-04-26T08:45:00Z</dcterms:created>
  <dcterms:modified xsi:type="dcterms:W3CDTF">2017-04-28T08:46:00Z</dcterms:modified>
</cp:coreProperties>
</file>